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C45" w:rsidRDefault="00735C45" w:rsidP="00735C45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АДМИНИСТРАЦИЯ САЛАЗГОРЬСКОГО СЕЛЬСКОГО ПОСЕЛЕНИЯ</w:t>
      </w:r>
    </w:p>
    <w:p w:rsidR="00735C45" w:rsidRDefault="00735C45" w:rsidP="00735C45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735C45" w:rsidRDefault="00735C45" w:rsidP="00735C45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35C45" w:rsidRDefault="00735C45" w:rsidP="00735C45">
      <w:pPr>
        <w:spacing w:after="0" w:line="240" w:lineRule="auto"/>
        <w:ind w:right="-185"/>
        <w:jc w:val="center"/>
        <w:rPr>
          <w:rFonts w:ascii="Times New Roman" w:hAnsi="Times New Roman"/>
          <w:b/>
          <w:sz w:val="36"/>
          <w:szCs w:val="24"/>
        </w:rPr>
      </w:pPr>
    </w:p>
    <w:p w:rsidR="00735C45" w:rsidRDefault="00735C45" w:rsidP="00735C45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35C45" w:rsidRDefault="00E17E35" w:rsidP="00735C45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8"/>
        </w:rPr>
        <w:t>от  17.09.2020 г.  № 101</w:t>
      </w:r>
    </w:p>
    <w:p w:rsidR="00735C45" w:rsidRDefault="00735C45" w:rsidP="00735C45">
      <w:pPr>
        <w:spacing w:after="0" w:line="240" w:lineRule="auto"/>
        <w:ind w:right="-185"/>
        <w:jc w:val="both"/>
        <w:rPr>
          <w:rFonts w:ascii="Times New Roman" w:hAnsi="Times New Roman"/>
          <w:b/>
          <w:sz w:val="28"/>
          <w:szCs w:val="24"/>
        </w:rPr>
      </w:pPr>
    </w:p>
    <w:p w:rsidR="00735C45" w:rsidRDefault="00735C45" w:rsidP="00735C45">
      <w:pPr>
        <w:spacing w:after="0" w:line="240" w:lineRule="auto"/>
        <w:ind w:right="-185"/>
        <w:jc w:val="both"/>
        <w:rPr>
          <w:rFonts w:ascii="Times New Roman" w:hAnsi="Times New Roman"/>
          <w:b/>
          <w:sz w:val="28"/>
          <w:szCs w:val="24"/>
        </w:rPr>
      </w:pPr>
    </w:p>
    <w:p w:rsidR="00735C45" w:rsidRDefault="00735C45" w:rsidP="00735C4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35C45" w:rsidRDefault="00E17E35" w:rsidP="00735C4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</w:t>
      </w:r>
      <w:r w:rsidR="00735C45">
        <w:rPr>
          <w:rFonts w:ascii="Times New Roman" w:hAnsi="Times New Roman" w:cs="Times New Roman"/>
          <w:b/>
          <w:sz w:val="28"/>
          <w:szCs w:val="28"/>
        </w:rPr>
        <w:t xml:space="preserve"> квартал 2020 г.</w:t>
      </w:r>
    </w:p>
    <w:p w:rsidR="00735C45" w:rsidRPr="00735C45" w:rsidRDefault="00735C45" w:rsidP="00735C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       В соответствии с п.5 ст. 264.2  Бюджетного кодекса РФ</w:t>
      </w:r>
      <w:proofErr w:type="gramStart"/>
      <w:r w:rsidRPr="00735C45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735C45">
        <w:rPr>
          <w:rFonts w:ascii="Times New Roman" w:hAnsi="Times New Roman" w:cs="Times New Roman"/>
          <w:sz w:val="28"/>
          <w:szCs w:val="28"/>
        </w:rPr>
        <w:t>.4 ст.39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5C45">
        <w:rPr>
          <w:rFonts w:ascii="Times New Roman" w:hAnsi="Times New Roman" w:cs="Times New Roman"/>
          <w:sz w:val="28"/>
          <w:szCs w:val="28"/>
        </w:rPr>
        <w:t xml:space="preserve">решения Совета депутатов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сельского поселения № 21 от 22.08.2014г. «О бюджетном процессе в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сельском  поселении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муниципального района», администрация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1. Утвердить отчет об исполнении бюджета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E17E35">
        <w:rPr>
          <w:rFonts w:ascii="Times New Roman" w:hAnsi="Times New Roman" w:cs="Times New Roman"/>
          <w:sz w:val="28"/>
          <w:szCs w:val="28"/>
        </w:rPr>
        <w:t>ого поселения за  2</w:t>
      </w:r>
      <w:r>
        <w:rPr>
          <w:rFonts w:ascii="Times New Roman" w:hAnsi="Times New Roman" w:cs="Times New Roman"/>
          <w:sz w:val="28"/>
          <w:szCs w:val="28"/>
        </w:rPr>
        <w:t xml:space="preserve"> квартал 2020</w:t>
      </w:r>
      <w:r w:rsidR="00E17E35">
        <w:rPr>
          <w:rFonts w:ascii="Times New Roman" w:hAnsi="Times New Roman" w:cs="Times New Roman"/>
          <w:sz w:val="28"/>
          <w:szCs w:val="28"/>
        </w:rPr>
        <w:t xml:space="preserve"> г. по доходам в сумме  967,5</w:t>
      </w:r>
      <w:r w:rsidR="002B6FFF">
        <w:rPr>
          <w:rFonts w:ascii="Times New Roman" w:hAnsi="Times New Roman" w:cs="Times New Roman"/>
          <w:sz w:val="28"/>
          <w:szCs w:val="28"/>
        </w:rPr>
        <w:t xml:space="preserve"> </w:t>
      </w:r>
      <w:r w:rsidRPr="00735C45">
        <w:rPr>
          <w:rFonts w:ascii="Times New Roman" w:hAnsi="Times New Roman" w:cs="Times New Roman"/>
          <w:sz w:val="28"/>
          <w:szCs w:val="28"/>
        </w:rPr>
        <w:t>ты</w:t>
      </w:r>
      <w:r w:rsidR="002B6FF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2B6FFF">
        <w:rPr>
          <w:rFonts w:ascii="Times New Roman" w:hAnsi="Times New Roman" w:cs="Times New Roman"/>
          <w:sz w:val="28"/>
          <w:szCs w:val="28"/>
        </w:rPr>
        <w:t>.</w:t>
      </w:r>
      <w:r w:rsidR="00E17E3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17E35">
        <w:rPr>
          <w:rFonts w:ascii="Times New Roman" w:hAnsi="Times New Roman" w:cs="Times New Roman"/>
          <w:sz w:val="28"/>
          <w:szCs w:val="28"/>
        </w:rPr>
        <w:t>уб. и расходам   в  сумме 878,1</w:t>
      </w:r>
      <w:r w:rsidRPr="00735C45">
        <w:rPr>
          <w:rFonts w:ascii="Times New Roman" w:hAnsi="Times New Roman" w:cs="Times New Roman"/>
          <w:sz w:val="28"/>
          <w:szCs w:val="28"/>
        </w:rPr>
        <w:t xml:space="preserve"> тыс. руб., с превышением доходов над расходами   (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 бюджета 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</w:t>
      </w:r>
      <w:r w:rsidR="00E17E35">
        <w:rPr>
          <w:rFonts w:ascii="Times New Roman" w:hAnsi="Times New Roman" w:cs="Times New Roman"/>
          <w:sz w:val="28"/>
          <w:szCs w:val="28"/>
        </w:rPr>
        <w:t>сельского поселения)  в сумме 89</w:t>
      </w:r>
      <w:r w:rsidRPr="00735C45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B80D5A">
        <w:rPr>
          <w:rFonts w:ascii="Times New Roman" w:hAnsi="Times New Roman" w:cs="Times New Roman"/>
          <w:sz w:val="28"/>
          <w:szCs w:val="28"/>
        </w:rPr>
        <w:t>4</w:t>
      </w:r>
      <w:r w:rsidRPr="00735C45">
        <w:rPr>
          <w:rFonts w:ascii="Times New Roman" w:hAnsi="Times New Roman" w:cs="Times New Roman"/>
          <w:sz w:val="28"/>
          <w:szCs w:val="28"/>
        </w:rPr>
        <w:t xml:space="preserve"> тыс.руб. и со следующими показателями:  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-  доходов  бюджета 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E17E35">
        <w:rPr>
          <w:rFonts w:ascii="Times New Roman" w:hAnsi="Times New Roman" w:cs="Times New Roman"/>
          <w:sz w:val="28"/>
          <w:szCs w:val="28"/>
        </w:rPr>
        <w:t>кого поселения за 2</w:t>
      </w:r>
      <w:r>
        <w:rPr>
          <w:rFonts w:ascii="Times New Roman" w:hAnsi="Times New Roman" w:cs="Times New Roman"/>
          <w:sz w:val="28"/>
          <w:szCs w:val="28"/>
        </w:rPr>
        <w:t xml:space="preserve"> квартал 2020</w:t>
      </w:r>
      <w:r w:rsidRPr="00735C45">
        <w:rPr>
          <w:rFonts w:ascii="Times New Roman" w:hAnsi="Times New Roman" w:cs="Times New Roman"/>
          <w:sz w:val="28"/>
          <w:szCs w:val="28"/>
        </w:rPr>
        <w:t xml:space="preserve"> г. по кодам классификации доходов бюджета, </w:t>
      </w:r>
      <w:proofErr w:type="gramStart"/>
      <w:r w:rsidRPr="00735C45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735C45">
        <w:rPr>
          <w:rFonts w:ascii="Times New Roman" w:hAnsi="Times New Roman" w:cs="Times New Roman"/>
          <w:sz w:val="28"/>
          <w:szCs w:val="28"/>
        </w:rPr>
        <w:t xml:space="preserve"> № 1;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-  расходов бюджета 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E17E35">
        <w:rPr>
          <w:rFonts w:ascii="Times New Roman" w:hAnsi="Times New Roman" w:cs="Times New Roman"/>
          <w:sz w:val="28"/>
          <w:szCs w:val="28"/>
        </w:rPr>
        <w:t>кого поселения за 2</w:t>
      </w:r>
      <w:r>
        <w:rPr>
          <w:rFonts w:ascii="Times New Roman" w:hAnsi="Times New Roman" w:cs="Times New Roman"/>
          <w:sz w:val="28"/>
          <w:szCs w:val="28"/>
        </w:rPr>
        <w:t xml:space="preserve"> квартал 2020</w:t>
      </w:r>
      <w:r w:rsidRPr="00735C45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 w:rsidRPr="00735C4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35C45">
        <w:rPr>
          <w:rFonts w:ascii="Times New Roman" w:hAnsi="Times New Roman" w:cs="Times New Roman"/>
          <w:sz w:val="28"/>
          <w:szCs w:val="28"/>
        </w:rPr>
        <w:t xml:space="preserve"> по ведомственной структуре расходов бюджета,  согласно приложения  № 2;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-  расходов бюджета  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E17E35">
        <w:rPr>
          <w:rFonts w:ascii="Times New Roman" w:hAnsi="Times New Roman" w:cs="Times New Roman"/>
          <w:sz w:val="28"/>
          <w:szCs w:val="28"/>
        </w:rPr>
        <w:t>кого поселения за 2</w:t>
      </w:r>
      <w:r>
        <w:rPr>
          <w:rFonts w:ascii="Times New Roman" w:hAnsi="Times New Roman" w:cs="Times New Roman"/>
          <w:sz w:val="28"/>
          <w:szCs w:val="28"/>
        </w:rPr>
        <w:t xml:space="preserve"> квартал 2020</w:t>
      </w:r>
      <w:r w:rsidRPr="00735C45">
        <w:rPr>
          <w:rFonts w:ascii="Times New Roman" w:hAnsi="Times New Roman" w:cs="Times New Roman"/>
          <w:sz w:val="28"/>
          <w:szCs w:val="28"/>
        </w:rPr>
        <w:t xml:space="preserve"> г. по разделам, подразделам, целевым статья</w:t>
      </w:r>
      <w:proofErr w:type="gramStart"/>
      <w:r w:rsidRPr="00735C45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735C45">
        <w:rPr>
          <w:rFonts w:ascii="Times New Roman" w:hAnsi="Times New Roman" w:cs="Times New Roman"/>
          <w:sz w:val="28"/>
          <w:szCs w:val="28"/>
        </w:rPr>
        <w:t xml:space="preserve">государственным программам и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 направлениям деятельности), группам (группам и подгруппам)видов расходов классификации расходов бюджетов,                                                                                   согласно приложения № 3;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-  источников  финансирования дефицита бюджета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E17E35">
        <w:rPr>
          <w:rFonts w:ascii="Times New Roman" w:hAnsi="Times New Roman" w:cs="Times New Roman"/>
          <w:sz w:val="28"/>
          <w:szCs w:val="28"/>
        </w:rPr>
        <w:t>кого поселения за 2</w:t>
      </w:r>
      <w:r>
        <w:rPr>
          <w:rFonts w:ascii="Times New Roman" w:hAnsi="Times New Roman" w:cs="Times New Roman"/>
          <w:sz w:val="28"/>
          <w:szCs w:val="28"/>
        </w:rPr>
        <w:t xml:space="preserve"> квартал 2020</w:t>
      </w:r>
      <w:r w:rsidRPr="00735C45">
        <w:rPr>
          <w:rFonts w:ascii="Times New Roman" w:hAnsi="Times New Roman" w:cs="Times New Roman"/>
          <w:sz w:val="28"/>
          <w:szCs w:val="28"/>
        </w:rPr>
        <w:t xml:space="preserve"> года  по кодам классификации источников финансирования дефицита бюджета,  </w:t>
      </w:r>
      <w:proofErr w:type="gramStart"/>
      <w:r w:rsidRPr="00735C45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735C45">
        <w:rPr>
          <w:rFonts w:ascii="Times New Roman" w:hAnsi="Times New Roman" w:cs="Times New Roman"/>
          <w:sz w:val="28"/>
          <w:szCs w:val="28"/>
        </w:rPr>
        <w:t xml:space="preserve">  № 4</w:t>
      </w: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 w:rsidRPr="00735C4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35C4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17E35" w:rsidRDefault="00E17E35" w:rsidP="00735C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5C45" w:rsidRPr="00735C45" w:rsidRDefault="00735C45" w:rsidP="00735C45">
      <w:pPr>
        <w:jc w:val="both"/>
        <w:rPr>
          <w:rFonts w:ascii="Times New Roman" w:hAnsi="Times New Roman" w:cs="Times New Roman"/>
          <w:sz w:val="28"/>
          <w:szCs w:val="28"/>
        </w:rPr>
      </w:pPr>
      <w:r w:rsidRPr="00735C45">
        <w:rPr>
          <w:rFonts w:ascii="Times New Roman" w:hAnsi="Times New Roman" w:cs="Times New Roman"/>
          <w:sz w:val="28"/>
          <w:szCs w:val="28"/>
        </w:rPr>
        <w:lastRenderedPageBreak/>
        <w:t xml:space="preserve"> 3. Настоящее решение вступает в силу с момента его опубликования.    </w:t>
      </w:r>
    </w:p>
    <w:p w:rsidR="00735C45" w:rsidRDefault="00735C45" w:rsidP="00735C45">
      <w:pPr>
        <w:ind w:left="850" w:right="397"/>
        <w:rPr>
          <w:rFonts w:ascii="Times New Roman" w:hAnsi="Times New Roman" w:cs="Times New Roman"/>
          <w:sz w:val="28"/>
          <w:szCs w:val="28"/>
        </w:rPr>
      </w:pPr>
    </w:p>
    <w:p w:rsidR="00735C45" w:rsidRDefault="00735C45" w:rsidP="00735C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C45" w:rsidRDefault="00735C45" w:rsidP="00735C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Г.П.Солдатова</w:t>
      </w:r>
    </w:p>
    <w:p w:rsidR="00912811" w:rsidRDefault="00912811"/>
    <w:sectPr w:rsidR="00912811" w:rsidSect="00B03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5C45"/>
    <w:rsid w:val="002B6FFF"/>
    <w:rsid w:val="002F063F"/>
    <w:rsid w:val="00735C45"/>
    <w:rsid w:val="00912811"/>
    <w:rsid w:val="00B0391F"/>
    <w:rsid w:val="00B80D5A"/>
    <w:rsid w:val="00E17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735C45"/>
    <w:rPr>
      <w:rFonts w:asciiTheme="majorHAnsi" w:eastAsiaTheme="majorEastAsia" w:hAnsiTheme="majorHAnsi" w:cstheme="majorBidi"/>
      <w:lang w:eastAsia="en-US"/>
    </w:rPr>
  </w:style>
  <w:style w:type="paragraph" w:styleId="a4">
    <w:name w:val="No Spacing"/>
    <w:basedOn w:val="a"/>
    <w:link w:val="a3"/>
    <w:uiPriority w:val="1"/>
    <w:qFormat/>
    <w:rsid w:val="00735C45"/>
    <w:pPr>
      <w:spacing w:after="0" w:line="240" w:lineRule="auto"/>
    </w:pPr>
    <w:rPr>
      <w:rFonts w:asciiTheme="majorHAnsi" w:eastAsiaTheme="majorEastAsia" w:hAnsiTheme="majorHAnsi" w:cstheme="maj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6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dcterms:created xsi:type="dcterms:W3CDTF">2020-09-23T08:50:00Z</dcterms:created>
  <dcterms:modified xsi:type="dcterms:W3CDTF">2020-09-23T10:00:00Z</dcterms:modified>
</cp:coreProperties>
</file>