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751" w:rsidRDefault="00D92751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Проект</w:t>
      </w:r>
    </w:p>
    <w:p w:rsidR="005F5132" w:rsidRDefault="005F5132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5F5132" w:rsidRDefault="005F5132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САЛАЗГОРЬСКОГО СЕЛЬСКОГО ПОСЕЛЕНИЯ                                                                                                                   ТОРБЕЕВСКОГО МУНИЦИПАЛЬНОГО РАЙОНА</w:t>
      </w:r>
    </w:p>
    <w:p w:rsidR="005F5132" w:rsidRDefault="005F5132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F5132" w:rsidRDefault="005F5132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5F5132" w:rsidRDefault="005F5132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  сессия</w:t>
      </w:r>
    </w:p>
    <w:p w:rsidR="005F5132" w:rsidRDefault="005F5132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5F5132" w:rsidRDefault="005F5132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5F5132" w:rsidRDefault="005F5132" w:rsidP="005F513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5F5132" w:rsidRDefault="005F5132" w:rsidP="005F513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_____.2020 года                   с. </w:t>
      </w:r>
      <w:proofErr w:type="spellStart"/>
      <w:r>
        <w:rPr>
          <w:rFonts w:ascii="Times New Roman" w:hAnsi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№ ___</w:t>
      </w:r>
    </w:p>
    <w:p w:rsidR="005F5132" w:rsidRDefault="005F5132" w:rsidP="005F513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5F5132" w:rsidRPr="00CB1749" w:rsidRDefault="005F5132" w:rsidP="00CB174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B1749">
        <w:rPr>
          <w:rFonts w:ascii="Times New Roman" w:hAnsi="Times New Roman"/>
          <w:b/>
          <w:sz w:val="28"/>
          <w:szCs w:val="28"/>
        </w:rPr>
        <w:t xml:space="preserve">«Об    увеличении размеров должностных окладов должностных лиц и муниципальных служащих </w:t>
      </w:r>
      <w:proofErr w:type="spellStart"/>
      <w:r w:rsidRPr="00CB1749"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 w:rsidRPr="00CB1749">
        <w:rPr>
          <w:rFonts w:ascii="Times New Roman" w:hAnsi="Times New Roman"/>
          <w:b/>
          <w:sz w:val="28"/>
          <w:szCs w:val="28"/>
        </w:rPr>
        <w:t xml:space="preserve"> сельского поселения  </w:t>
      </w:r>
      <w:proofErr w:type="spellStart"/>
      <w:r w:rsidRPr="00CB1749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CB174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частью 2 статьи 53 Федерального Закона от 06 октября 2003г.№131-ФЗ «Об общих принципах организации местного самоуправления в Российской Федерации» и частью 2 статьи 22 Федерального закона от 02 марта 2007 года №25-ФЗ « О муниципальной службе в Российской Федерации», </w:t>
      </w:r>
      <w:r w:rsidRPr="00D92751">
        <w:rPr>
          <w:rFonts w:ascii="Times New Roman" w:hAnsi="Times New Roman"/>
          <w:sz w:val="28"/>
          <w:szCs w:val="28"/>
        </w:rPr>
        <w:t>Указом</w:t>
      </w:r>
      <w:r w:rsidR="00647B4E" w:rsidRPr="00D92751">
        <w:rPr>
          <w:rFonts w:ascii="Times New Roman" w:hAnsi="Times New Roman"/>
          <w:sz w:val="28"/>
          <w:szCs w:val="28"/>
        </w:rPr>
        <w:t xml:space="preserve"> Главы Республики Мордовия от 25.09.2020 г. № 288</w:t>
      </w:r>
      <w:r w:rsidRPr="00D92751">
        <w:rPr>
          <w:rFonts w:ascii="Times New Roman" w:hAnsi="Times New Roman"/>
          <w:sz w:val="28"/>
          <w:szCs w:val="28"/>
        </w:rPr>
        <w:t>-УГ «О повышении должностных окладов в органах государственной власти Республики Мордовия»</w:t>
      </w:r>
      <w:r>
        <w:rPr>
          <w:rFonts w:ascii="Times New Roman" w:hAnsi="Times New Roman"/>
          <w:sz w:val="28"/>
          <w:szCs w:val="28"/>
        </w:rPr>
        <w:t xml:space="preserve"> Совет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И Л:</w:t>
      </w:r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1.Увелич</w:t>
      </w:r>
      <w:r w:rsidR="008C5071">
        <w:rPr>
          <w:rFonts w:ascii="Times New Roman" w:hAnsi="Times New Roman"/>
          <w:sz w:val="28"/>
          <w:szCs w:val="28"/>
        </w:rPr>
        <w:t>ить с 1 октября 2020 года в 1,03</w:t>
      </w:r>
      <w:r>
        <w:rPr>
          <w:rFonts w:ascii="Times New Roman" w:hAnsi="Times New Roman"/>
          <w:sz w:val="28"/>
          <w:szCs w:val="28"/>
        </w:rPr>
        <w:t xml:space="preserve"> раза размер должностных окладов должностных лиц и 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установленные 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22 от 30 августа 2011 года « Об утверждении Положения о размерах и условиях оплаты труда должностных лиц и 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Мордовия».</w:t>
      </w:r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2.Установить, что при повышении должностных окладов должностных лиц и 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их размеры подлежат округлению до целого рубля в сторону увеличения.</w:t>
      </w:r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 и распространяет свое действие на п</w:t>
      </w:r>
      <w:r w:rsidR="00D92751">
        <w:rPr>
          <w:rFonts w:ascii="Times New Roman" w:hAnsi="Times New Roman"/>
          <w:sz w:val="28"/>
          <w:szCs w:val="28"/>
        </w:rPr>
        <w:t>равоотношения, возникшие с 01.10</w:t>
      </w:r>
      <w:r>
        <w:rPr>
          <w:rFonts w:ascii="Times New Roman" w:hAnsi="Times New Roman"/>
          <w:sz w:val="28"/>
          <w:szCs w:val="28"/>
        </w:rPr>
        <w:t>.2020 г.</w:t>
      </w:r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</w:p>
    <w:p w:rsidR="005F5132" w:rsidRDefault="005F5132" w:rsidP="005F513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            Г.П. Солдатова</w:t>
      </w:r>
    </w:p>
    <w:p w:rsidR="0058609C" w:rsidRDefault="0058609C"/>
    <w:sectPr w:rsidR="0058609C" w:rsidSect="00376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132"/>
    <w:rsid w:val="000177FB"/>
    <w:rsid w:val="003763C0"/>
    <w:rsid w:val="0058609C"/>
    <w:rsid w:val="005F5132"/>
    <w:rsid w:val="00647B4E"/>
    <w:rsid w:val="008348ED"/>
    <w:rsid w:val="008C5071"/>
    <w:rsid w:val="00CB1749"/>
    <w:rsid w:val="00D92751"/>
    <w:rsid w:val="00FB1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F5132"/>
    <w:rPr>
      <w:lang w:eastAsia="en-US"/>
    </w:rPr>
  </w:style>
  <w:style w:type="paragraph" w:styleId="a4">
    <w:name w:val="No Spacing"/>
    <w:link w:val="a3"/>
    <w:uiPriority w:val="1"/>
    <w:qFormat/>
    <w:rsid w:val="005F5132"/>
    <w:pPr>
      <w:spacing w:after="0" w:line="240" w:lineRule="auto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7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11</cp:revision>
  <cp:lastPrinted>2020-10-12T09:44:00Z</cp:lastPrinted>
  <dcterms:created xsi:type="dcterms:W3CDTF">2020-10-12T06:46:00Z</dcterms:created>
  <dcterms:modified xsi:type="dcterms:W3CDTF">2020-10-12T10:58:00Z</dcterms:modified>
</cp:coreProperties>
</file>