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EB780A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B780A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EB780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EB780A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EB780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B780A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EB780A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B780A">
        <w:rPr>
          <w:rFonts w:ascii="Times New Roman CYR" w:hAnsi="Times New Roman CYR" w:cs="Times New Roman CYR"/>
          <w:sz w:val="20"/>
          <w:szCs w:val="20"/>
        </w:rPr>
        <w:t>1</w:t>
      </w:r>
      <w:r w:rsidR="00FA2EE8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EB780A">
        <w:rPr>
          <w:rFonts w:ascii="Times New Roman CYR" w:hAnsi="Times New Roman CYR" w:cs="Times New Roman CYR"/>
          <w:sz w:val="20"/>
          <w:szCs w:val="20"/>
        </w:rPr>
        <w:t>.</w:t>
      </w:r>
      <w:r w:rsidR="00FA2EE8">
        <w:rPr>
          <w:rFonts w:ascii="Times New Roman CYR" w:hAnsi="Times New Roman CYR" w:cs="Times New Roman CYR"/>
          <w:sz w:val="20"/>
          <w:szCs w:val="20"/>
        </w:rPr>
        <w:t>1</w:t>
      </w:r>
      <w:r w:rsidR="007724EC" w:rsidRPr="00EB780A">
        <w:rPr>
          <w:rFonts w:ascii="Times New Roman CYR" w:hAnsi="Times New Roman CYR" w:cs="Times New Roman CYR"/>
          <w:sz w:val="20"/>
          <w:szCs w:val="20"/>
        </w:rPr>
        <w:t>0</w:t>
      </w:r>
      <w:r w:rsidR="00AD68CF" w:rsidRPr="00EB780A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EB780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B780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FA2EE8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45</w:t>
      </w:r>
      <w:bookmarkStart w:id="0" w:name="_GoBack"/>
      <w:bookmarkEnd w:id="0"/>
    </w:p>
    <w:p w:rsidR="00AA2C01" w:rsidRPr="00EB780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B780A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EB780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B780A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EB780A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EB780A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EB780A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EB780A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EB780A">
        <w:rPr>
          <w:rFonts w:ascii="Times New Roman" w:hAnsi="Times New Roman" w:cs="Times New Roman"/>
          <w:b/>
          <w:sz w:val="28"/>
          <w:szCs w:val="28"/>
        </w:rPr>
        <w:instrText>HYPERLINK "garantF1://8953045.0"</w:instrText>
      </w:r>
      <w:r w:rsidRPr="00EB780A">
        <w:rPr>
          <w:rFonts w:ascii="Times New Roman" w:hAnsi="Times New Roman" w:cs="Times New Roman"/>
          <w:b/>
          <w:sz w:val="28"/>
          <w:szCs w:val="28"/>
        </w:rPr>
        <w:fldChar w:fldCharType="separate"/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80A">
        <w:rPr>
          <w:rFonts w:ascii="Times New Roman" w:hAnsi="Times New Roman" w:cs="Times New Roman"/>
          <w:b/>
          <w:bCs/>
          <w:sz w:val="28"/>
          <w:szCs w:val="28"/>
        </w:rPr>
        <w:t>Тридцать первая сессия</w:t>
      </w:r>
    </w:p>
    <w:p w:rsidR="00EB780A" w:rsidRPr="00EB780A" w:rsidRDefault="00EB780A" w:rsidP="00FA2E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80A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EB780A" w:rsidRPr="00EB780A" w:rsidRDefault="00EB780A" w:rsidP="00FA2EE8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proofErr w:type="gramStart"/>
      <w:r w:rsidRPr="00EB780A">
        <w:rPr>
          <w:b/>
          <w:bCs/>
          <w:sz w:val="28"/>
          <w:szCs w:val="28"/>
        </w:rPr>
        <w:t>Р</w:t>
      </w:r>
      <w:proofErr w:type="gramEnd"/>
      <w:r w:rsidRPr="00EB780A">
        <w:rPr>
          <w:b/>
          <w:bCs/>
          <w:sz w:val="28"/>
          <w:szCs w:val="28"/>
        </w:rPr>
        <w:t xml:space="preserve"> Е Ш Е Н И Е</w:t>
      </w:r>
    </w:p>
    <w:p w:rsidR="00EB780A" w:rsidRPr="00EB780A" w:rsidRDefault="00EB780A" w:rsidP="00FA2EE8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EB780A">
        <w:rPr>
          <w:b/>
          <w:bCs/>
          <w:sz w:val="28"/>
          <w:szCs w:val="28"/>
        </w:rPr>
        <w:t xml:space="preserve">от 16 октября 2020 г.                  </w:t>
      </w:r>
      <w:proofErr w:type="spellStart"/>
      <w:r w:rsidRPr="00EB780A">
        <w:rPr>
          <w:b/>
          <w:bCs/>
          <w:sz w:val="28"/>
          <w:szCs w:val="28"/>
        </w:rPr>
        <w:t>рп</w:t>
      </w:r>
      <w:proofErr w:type="spellEnd"/>
      <w:r w:rsidRPr="00EB780A">
        <w:rPr>
          <w:b/>
          <w:bCs/>
          <w:sz w:val="28"/>
          <w:szCs w:val="28"/>
        </w:rPr>
        <w:t xml:space="preserve"> Торбеево                                 № 69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B780A">
        <w:rPr>
          <w:rStyle w:val="ac"/>
          <w:rFonts w:ascii="Times New Roman" w:hAnsi="Times New Roman" w:cs="Times New Roman"/>
          <w:b/>
          <w:bCs/>
          <w:color w:val="auto"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Pr="00EB780A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Федеральным законом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РФ от 02.03.2007 г. N 25-ФЗ "О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муниципальной службе в Российской Федерации", </w:t>
      </w:r>
      <w:hyperlink r:id="rId6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Законом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РМ от 08.06.2007 г. N 48-З "О регулировании отношений в сфере муниципальной службы", </w:t>
      </w:r>
      <w:hyperlink r:id="rId7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Указом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23.04.2012 г. N 58-УГ "Об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интересов", ст. 47 Устава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EB780A" w:rsidRPr="00EB780A" w:rsidRDefault="00EB780A" w:rsidP="00EB78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80A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EB780A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8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Положение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Решения Совета депутатов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поселения:</w:t>
      </w:r>
    </w:p>
    <w:p w:rsidR="00EB780A" w:rsidRPr="00EB780A" w:rsidRDefault="00EB780A" w:rsidP="00EB780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lastRenderedPageBreak/>
        <w:t>- от 14 апреля 2016 г. № 134 «О комиссии по соблюдению требований к служебному поведению муниципальных служащих и урегулированию конфликта интересов»;</w:t>
      </w:r>
    </w:p>
    <w:p w:rsidR="00EB780A" w:rsidRPr="00EB780A" w:rsidRDefault="00EB780A" w:rsidP="00EB780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- от 4 апреля 2018 г. № 5 «О внесении изменений в решение Совета депутатов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21.09.2010 г. N 110 "О комиссии по соблюдению требований к служебному поведению муниципальных служащих и урегулированию конфликта интересов»;</w:t>
      </w:r>
    </w:p>
    <w:p w:rsidR="00EB780A" w:rsidRPr="00EB780A" w:rsidRDefault="00EB780A" w:rsidP="00EB780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- от 14 июня 2018 г. № 12 «О внесении изменений в решение Совета депутатов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от 04.04.2018 г. N 5». </w:t>
      </w:r>
    </w:p>
    <w:p w:rsidR="00EB780A" w:rsidRPr="00EB780A" w:rsidRDefault="00EB780A" w:rsidP="00EB780A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bookmarkStart w:id="2" w:name="sub_2"/>
      <w:bookmarkEnd w:id="1"/>
      <w:r w:rsidRPr="00EB780A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EB780A">
          <w:rPr>
            <w:rStyle w:val="ac"/>
            <w:rFonts w:cs="Times New Roman"/>
            <w:b/>
            <w:color w:val="auto"/>
            <w:sz w:val="28"/>
            <w:szCs w:val="28"/>
          </w:rPr>
          <w:t>официального опубликования</w:t>
        </w:r>
      </w:hyperlink>
      <w:r w:rsidRPr="00EB780A">
        <w:rPr>
          <w:rFonts w:cs="Times New Roman"/>
          <w:sz w:val="28"/>
          <w:szCs w:val="28"/>
        </w:rPr>
        <w:t xml:space="preserve"> </w:t>
      </w:r>
      <w:r w:rsidRPr="00EB780A">
        <w:rPr>
          <w:rFonts w:cs="Times New Roman"/>
          <w:sz w:val="28"/>
          <w:szCs w:val="28"/>
          <w:lang w:eastAsia="ar-SA"/>
        </w:rPr>
        <w:t xml:space="preserve">в </w:t>
      </w:r>
      <w:r w:rsidRPr="00EB780A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EB780A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EB780A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EB780A">
        <w:rPr>
          <w:rFonts w:eastAsia="Times New Roman" w:cs="Times New Roman"/>
          <w:sz w:val="28"/>
          <w:szCs w:val="28"/>
        </w:rPr>
        <w:t xml:space="preserve"> вестник» и</w:t>
      </w:r>
      <w:r w:rsidRPr="00EB780A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EB780A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0" w:history="1">
        <w:r w:rsidRPr="00EB780A">
          <w:rPr>
            <w:rFonts w:cs="Times New Roman"/>
            <w:sz w:val="28"/>
            <w:szCs w:val="28"/>
          </w:rPr>
          <w:t>www.</w:t>
        </w:r>
      </w:hyperlink>
      <w:hyperlink r:id="rId11" w:history="1">
        <w:r w:rsidRPr="00EB780A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2" w:history="1">
        <w:r w:rsidRPr="00EB780A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3" w:history="1">
        <w:r w:rsidRPr="00EB780A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4" w:history="1">
        <w:r w:rsidRPr="00EB780A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5" w:history="1">
        <w:r w:rsidRPr="00EB780A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6" w:history="1">
        <w:r w:rsidRPr="00EB780A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EB780A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EB780A">
        <w:rPr>
          <w:rFonts w:eastAsia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EB780A" w:rsidRPr="00EB780A" w:rsidTr="00E523E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EB780A" w:rsidRPr="00EB780A" w:rsidRDefault="00EB780A" w:rsidP="00EB780A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EB780A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EB780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B780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B780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B780A" w:rsidRPr="00EB780A" w:rsidRDefault="00EB780A" w:rsidP="00EB780A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80A" w:rsidRPr="00EB780A" w:rsidRDefault="00EB780A" w:rsidP="00EB780A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780A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EB780A" w:rsidRPr="00EB780A" w:rsidRDefault="00EB780A" w:rsidP="00EB780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EB780A" w:rsidRPr="00EB780A" w:rsidRDefault="00EB780A" w:rsidP="00EB780A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Приложение </w:t>
      </w:r>
    </w:p>
    <w:bookmarkEnd w:id="3"/>
    <w:p w:rsidR="00EB780A" w:rsidRPr="00EB780A" w:rsidRDefault="00EB780A" w:rsidP="00EB780A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решению</w:t>
        </w:r>
      </w:hyperlink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</w:p>
    <w:p w:rsidR="00EB780A" w:rsidRPr="00EB780A" w:rsidRDefault="00EB780A" w:rsidP="00EB780A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>Торбеевского</w:t>
      </w:r>
      <w:proofErr w:type="spellEnd"/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EB780A" w:rsidRPr="00EB780A" w:rsidRDefault="00EB780A" w:rsidP="00EB780A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>Республики Мордовия</w:t>
      </w:r>
    </w:p>
    <w:p w:rsidR="00EB780A" w:rsidRPr="00EB780A" w:rsidRDefault="00EB780A" w:rsidP="00EB780A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16 октября   2020  г. N </w:t>
      </w:r>
      <w:r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>69</w:t>
      </w:r>
      <w:r w:rsidRPr="00EB780A">
        <w:rPr>
          <w:rStyle w:val="ae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</w:t>
      </w:r>
    </w:p>
    <w:p w:rsidR="00EB780A" w:rsidRPr="00EB780A" w:rsidRDefault="00EB780A" w:rsidP="00EB78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780A" w:rsidRPr="00EB780A" w:rsidRDefault="00EB780A" w:rsidP="00EB780A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EB780A">
        <w:rPr>
          <w:rFonts w:ascii="Times New Roman" w:hAnsi="Times New Roman" w:cs="Times New Roman"/>
          <w:b w:val="0"/>
          <w:color w:val="auto"/>
        </w:rPr>
        <w:t>Положение</w:t>
      </w:r>
      <w:r w:rsidRPr="00EB780A">
        <w:rPr>
          <w:rFonts w:ascii="Times New Roman" w:hAnsi="Times New Roman" w:cs="Times New Roman"/>
          <w:b w:val="0"/>
          <w:color w:val="auto"/>
        </w:rPr>
        <w:br/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EB780A" w:rsidRPr="00EB780A" w:rsidRDefault="00EB780A" w:rsidP="00EB78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EB780A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Федеральным законом от 25 декабря 2008 г. N 273-ФЗ "О противодействии коррупции".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EB780A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EB780A">
        <w:rPr>
          <w:rFonts w:ascii="Times New Roman" w:hAnsi="Times New Roman" w:cs="Times New Roman"/>
          <w:sz w:val="28"/>
          <w:szCs w:val="28"/>
        </w:rPr>
        <w:t>3. Основной задачей комиссии является содействие:</w:t>
      </w:r>
    </w:p>
    <w:bookmarkEnd w:id="6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1) в обеспечении соблюдения муниципальными служащими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 г. N 273 - ФЗ "О противодействии коррупции", другими федеральными законами (далее - требования к служебному поведению и (или) требования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об урегулировании конфликта интересов);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2) в осуществлении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мер по предупреждению коррупции.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r w:rsidRPr="00EB780A">
        <w:rPr>
          <w:rFonts w:ascii="Times New Roman" w:hAnsi="Times New Roman" w:cs="Times New Roman"/>
          <w:sz w:val="28"/>
          <w:szCs w:val="28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EB780A">
        <w:rPr>
          <w:rFonts w:ascii="Times New Roman" w:hAnsi="Times New Roman" w:cs="Times New Roman"/>
          <w:sz w:val="28"/>
          <w:szCs w:val="28"/>
        </w:rPr>
        <w:t xml:space="preserve">5. Комиссия образуется постановлением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района. Указанным актом утверждаются состав комиссии и порядок ее работы.</w:t>
      </w:r>
    </w:p>
    <w:bookmarkEnd w:id="8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EB780A">
        <w:rPr>
          <w:rFonts w:ascii="Times New Roman" w:hAnsi="Times New Roman" w:cs="Times New Roman"/>
          <w:sz w:val="28"/>
          <w:szCs w:val="28"/>
        </w:rPr>
        <w:t>6. В состав комиссии входят:</w:t>
      </w:r>
    </w:p>
    <w:bookmarkEnd w:id="9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1) заместитель Главы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(председатель комиссии), специалист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(секретарь комиссии), муниципальные служащие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определяемые Главой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  <w:proofErr w:type="gramEnd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62"/>
      <w:r w:rsidRPr="00EB780A">
        <w:rPr>
          <w:rFonts w:ascii="Times New Roman" w:hAnsi="Times New Roman" w:cs="Times New Roman"/>
          <w:sz w:val="28"/>
          <w:szCs w:val="28"/>
        </w:rPr>
        <w:t xml:space="preserve">2) представитель структурного подразделения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ведении которого находится работа с органами местного самоуправления;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63"/>
      <w:bookmarkEnd w:id="10"/>
      <w:r w:rsidRPr="00EB780A">
        <w:rPr>
          <w:rFonts w:ascii="Times New Roman" w:hAnsi="Times New Roman" w:cs="Times New Roman"/>
          <w:sz w:val="28"/>
          <w:szCs w:val="28"/>
        </w:rPr>
        <w:t>3)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7"/>
      <w:bookmarkEnd w:id="11"/>
      <w:r w:rsidRPr="00EB780A">
        <w:rPr>
          <w:rFonts w:ascii="Times New Roman" w:hAnsi="Times New Roman" w:cs="Times New Roman"/>
          <w:sz w:val="28"/>
          <w:szCs w:val="28"/>
        </w:rPr>
        <w:t xml:space="preserve">7. Глава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может принять решение о включении в состав комиссии:</w:t>
      </w:r>
    </w:p>
    <w:bookmarkEnd w:id="12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1) представителя общественной организации ветеранов, созданной 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r w:rsidRPr="00EB780A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Лица, указанные в подпунктах 2, 3 пункта 6 и в пункте 7 настоящего Положения, включаются в состав комиссии в установленном порядке по согласованию с Администрацией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действующей в установленном порядке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в администрации 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 основании запроса Главы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Согласование осуществляется в 10-дневный срок со дня получения запроса.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EB780A">
        <w:rPr>
          <w:rFonts w:ascii="Times New Roman" w:hAnsi="Times New Roman" w:cs="Times New Roman"/>
          <w:sz w:val="28"/>
          <w:szCs w:val="28"/>
        </w:rPr>
        <w:t xml:space="preserve">9. Число членов комиссии, не замещающих должности муниципальной службы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должно составлять не менее одной четверти от общего числа членов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bookmarkEnd w:id="14"/>
      <w:r w:rsidRPr="00EB780A">
        <w:rPr>
          <w:rFonts w:ascii="Times New Roman" w:hAnsi="Times New Roman" w:cs="Times New Roman"/>
          <w:sz w:val="28"/>
          <w:szCs w:val="28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EB780A">
        <w:rPr>
          <w:rFonts w:ascii="Times New Roman" w:hAnsi="Times New Roman" w:cs="Times New Roman"/>
          <w:sz w:val="28"/>
          <w:szCs w:val="28"/>
        </w:rPr>
        <w:t>11. В заседаниях комиссии с правом совещательного голоса участвуют:</w:t>
      </w:r>
    </w:p>
    <w:bookmarkEnd w:id="16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служащих,  замещающих в администрации 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12"/>
      <w:r w:rsidRPr="00EB780A">
        <w:rPr>
          <w:rFonts w:ascii="Times New Roman" w:hAnsi="Times New Roman" w:cs="Times New Roman"/>
          <w:sz w:val="28"/>
          <w:szCs w:val="28"/>
        </w:rPr>
        <w:t xml:space="preserve">2) другие муниципальные служащие, замещающие должности муниципальной службы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2"/>
      <w:bookmarkEnd w:id="17"/>
      <w:r w:rsidRPr="00EB780A">
        <w:rPr>
          <w:rFonts w:ascii="Times New Roman" w:hAnsi="Times New Roman" w:cs="Times New Roman"/>
          <w:sz w:val="28"/>
          <w:szCs w:val="28"/>
        </w:rPr>
        <w:t xml:space="preserve"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недопустимо.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"/>
      <w:bookmarkEnd w:id="18"/>
      <w:r w:rsidRPr="00EB780A">
        <w:rPr>
          <w:rFonts w:ascii="Times New Roman" w:hAnsi="Times New Roman" w:cs="Times New Roman"/>
          <w:sz w:val="28"/>
          <w:szCs w:val="28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4"/>
      <w:bookmarkEnd w:id="19"/>
      <w:r w:rsidRPr="00EB780A">
        <w:rPr>
          <w:rFonts w:ascii="Times New Roman" w:hAnsi="Times New Roman" w:cs="Times New Roman"/>
          <w:sz w:val="28"/>
          <w:szCs w:val="28"/>
        </w:rPr>
        <w:t>14. Основаниями для проведения заседания комиссии являются: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41"/>
      <w:bookmarkEnd w:id="20"/>
      <w:r w:rsidRPr="00EB780A">
        <w:rPr>
          <w:rFonts w:ascii="Times New Roman" w:hAnsi="Times New Roman" w:cs="Times New Roman"/>
          <w:sz w:val="28"/>
          <w:szCs w:val="28"/>
        </w:rPr>
        <w:t xml:space="preserve">1) представление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представителем нанимателя (работодателем)</w:t>
      </w:r>
      <w:r w:rsidRPr="00EB780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EB780A">
        <w:rPr>
          <w:rFonts w:ascii="Times New Roman" w:hAnsi="Times New Roman" w:cs="Times New Roman"/>
          <w:sz w:val="28"/>
          <w:szCs w:val="28"/>
        </w:rPr>
        <w:t>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материалов проверки, свидетельствующих: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412"/>
      <w:bookmarkEnd w:id="21"/>
      <w:r w:rsidRPr="00EB780A">
        <w:rPr>
          <w:rFonts w:ascii="Times New Roman" w:hAnsi="Times New Roman" w:cs="Times New Roman"/>
          <w:sz w:val="28"/>
          <w:szCs w:val="28"/>
        </w:rPr>
        <w:lastRenderedPageBreak/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413"/>
      <w:bookmarkEnd w:id="22"/>
      <w:r w:rsidRPr="00EB780A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42"/>
      <w:bookmarkEnd w:id="23"/>
      <w:r w:rsidRPr="00EB780A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должностному лицу 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порядке, установленном нормативным правовым актом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422"/>
      <w:bookmarkEnd w:id="24"/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должность муниципальной службы, включенную в перечень должностей, утвержденный постановлением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423"/>
      <w:bookmarkEnd w:id="25"/>
      <w:r w:rsidRPr="00EB780A">
        <w:rPr>
          <w:rFonts w:ascii="Times New Roman" w:hAnsi="Times New Roman" w:cs="Times New Roman"/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624"/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hyperlink r:id="rId17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Федерального закона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>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625"/>
      <w:bookmarkEnd w:id="27"/>
      <w:r w:rsidRPr="00EB780A">
        <w:rPr>
          <w:rFonts w:ascii="Times New Roman" w:hAnsi="Times New Roman" w:cs="Times New Roman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8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43"/>
      <w:bookmarkEnd w:id="26"/>
      <w:r w:rsidRPr="00EB780A">
        <w:rPr>
          <w:rFonts w:ascii="Times New Roman" w:hAnsi="Times New Roman" w:cs="Times New Roman"/>
          <w:sz w:val="28"/>
          <w:szCs w:val="28"/>
        </w:rPr>
        <w:t xml:space="preserve">3) представление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представителя нанимателя (работодателя)</w:t>
      </w:r>
      <w:r w:rsidRPr="00EB780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EB780A">
        <w:rPr>
          <w:rFonts w:ascii="Times New Roman" w:hAnsi="Times New Roman" w:cs="Times New Roman"/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144"/>
      <w:bookmarkEnd w:id="29"/>
      <w:proofErr w:type="gramStart"/>
      <w:r w:rsidRPr="00EB780A">
        <w:rPr>
          <w:rFonts w:ascii="Times New Roman" w:hAnsi="Times New Roman" w:cs="Times New Roman"/>
          <w:sz w:val="28"/>
          <w:szCs w:val="28"/>
        </w:rPr>
        <w:t>4) представление руководителем органа местного самоуправления материалов проверки, свидетельствующих о представлении муниципальным служащим недостоверных или неполных сведений, предусмотренных частью статьи 3 Федерального закона от 3 декабря 2012 г. N 230-ФЭ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доходам";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145"/>
      <w:bookmarkEnd w:id="30"/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5) поступившее в соответствии с частью 4 статьи 12 Федерального закона от 25 декабря 2008 г. N 273-Ф3 "О противодействии коррупции" в орган местного самоуправления уведомление работодателя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отдельные функции муниципального управления данной организацией входили в его должностные обязанности</w:t>
      </w:r>
      <w:proofErr w:type="gramEnd"/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исполняемые во время замещения должности в органе местного самоуправления,</w:t>
      </w:r>
      <w:r w:rsidRPr="00EB78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>при условии, что указанному гражданину комиссией ранее было отказано во вступлении в трудовые и гражданск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правовые отношения с указанным работодателем или что вопрос о даче согласия такому гражданину на замещение им должности на условиях трудового договора и (или) на выполнение им работы на условиях гражданско-правового договора комиссией не рассматривался.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15"/>
      <w:bookmarkEnd w:id="31"/>
      <w:r w:rsidRPr="00EB780A">
        <w:rPr>
          <w:rFonts w:ascii="Times New Roman" w:hAnsi="Times New Roman" w:cs="Times New Roman"/>
          <w:sz w:val="28"/>
          <w:szCs w:val="28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0151"/>
      <w:bookmarkEnd w:id="32"/>
      <w:r w:rsidRPr="00EB780A">
        <w:rPr>
          <w:rFonts w:ascii="Times New Roman" w:hAnsi="Times New Roman" w:cs="Times New Roman"/>
          <w:sz w:val="28"/>
          <w:szCs w:val="28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в подразделение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кадровой службы органа местного самоуправления по профилактике коррупционных и иных правонарушений.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или гражданск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правовой), предполагаемый срок его действия, сумма оплаты за выполнение (оказание) по договору работ (услуг). Должностным лицом 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 г. N 273-ФЗ "О противодействии коррупции". </w:t>
      </w:r>
      <w:bookmarkStart w:id="34" w:name="sub_10152"/>
      <w:bookmarkEnd w:id="33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153"/>
      <w:bookmarkEnd w:id="34"/>
      <w:r w:rsidRPr="00EB780A">
        <w:rPr>
          <w:rFonts w:ascii="Times New Roman" w:hAnsi="Times New Roman" w:cs="Times New Roman"/>
          <w:sz w:val="28"/>
          <w:szCs w:val="28"/>
        </w:rPr>
        <w:t xml:space="preserve">15.3.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Уведомление, указанное в подпункте 5 пункта 14 настоящего Положения,  рассматривается должностным лицом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 г. N 273-ФЭ "О противодействии коррупции".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15.4. Уведомление, указанное в </w:t>
      </w:r>
      <w:hyperlink w:anchor="sub_101625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абзаце пятом подпункта 2 пункта 1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4 настоящего Положения, рассматривается должностными лицами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B780A">
        <w:rPr>
          <w:rFonts w:ascii="Times New Roman" w:hAnsi="Times New Roman" w:cs="Times New Roman"/>
          <w:sz w:val="28"/>
          <w:szCs w:val="28"/>
        </w:rPr>
        <w:t xml:space="preserve"> которое осуществляет подготовку мотивированного заключения по результатам рассмотрения уведомления.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15.5.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sub_101622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 xml:space="preserve">абзаце втором подпункта 2 пункта </w:t>
        </w:r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lastRenderedPageBreak/>
          <w:t>1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4 настоящего Положения, или уведомлений, указанных в </w:t>
      </w:r>
      <w:hyperlink r:id="rId18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2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65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подпункте 5 пункта 1</w:t>
        </w:r>
      </w:hyperlink>
      <w:r w:rsidRPr="00EB780A">
        <w:rPr>
          <w:rFonts w:ascii="Times New Roman" w:hAnsi="Times New Roman" w:cs="Times New Roman"/>
          <w:sz w:val="28"/>
          <w:szCs w:val="28"/>
        </w:rPr>
        <w:t xml:space="preserve">4 настоящего Положения, должностные лица отдела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имеют право проводить собеседование с муниципальным служащим, представившим обращение или уведомление, получать от него письменные пояснения, а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EB780A" w:rsidRPr="00EB780A" w:rsidRDefault="00EB780A" w:rsidP="00EB780A">
      <w:pPr>
        <w:pStyle w:val="s1"/>
        <w:shd w:val="clear" w:color="auto" w:fill="FFFFFF"/>
        <w:tabs>
          <w:tab w:val="left" w:pos="1560"/>
          <w:tab w:val="left" w:pos="184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15.6. Мотивированные заключения, предусмотренные пунктами</w:t>
      </w:r>
      <w:r w:rsidRPr="00EB780A">
        <w:rPr>
          <w:rStyle w:val="apple-converted-space"/>
          <w:sz w:val="28"/>
          <w:szCs w:val="28"/>
        </w:rPr>
        <w:t> </w:t>
      </w:r>
      <w:hyperlink r:id="rId19" w:anchor="/document/8985766/entry/10151" w:history="1">
        <w:r w:rsidRPr="00EB780A">
          <w:rPr>
            <w:rStyle w:val="aa"/>
            <w:color w:val="auto"/>
            <w:sz w:val="28"/>
            <w:szCs w:val="28"/>
          </w:rPr>
          <w:t>15.1</w:t>
        </w:r>
      </w:hyperlink>
      <w:r w:rsidRPr="00EB780A">
        <w:rPr>
          <w:sz w:val="28"/>
          <w:szCs w:val="28"/>
        </w:rPr>
        <w:t>,</w:t>
      </w:r>
      <w:r w:rsidRPr="00EB780A">
        <w:rPr>
          <w:rStyle w:val="apple-converted-space"/>
          <w:sz w:val="28"/>
          <w:szCs w:val="28"/>
        </w:rPr>
        <w:t> </w:t>
      </w:r>
      <w:hyperlink r:id="rId20" w:anchor="/document/8985766/entry/10153" w:history="1">
        <w:r w:rsidRPr="00EB780A">
          <w:rPr>
            <w:rStyle w:val="aa"/>
            <w:color w:val="auto"/>
            <w:sz w:val="28"/>
            <w:szCs w:val="28"/>
          </w:rPr>
          <w:t>15.3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и</w:t>
      </w:r>
      <w:r w:rsidRPr="00EB780A">
        <w:rPr>
          <w:rStyle w:val="apple-converted-space"/>
          <w:sz w:val="28"/>
          <w:szCs w:val="28"/>
        </w:rPr>
        <w:t> </w:t>
      </w:r>
      <w:hyperlink r:id="rId21" w:anchor="/document/8985766/entry/10154" w:history="1">
        <w:r w:rsidRPr="00EB780A">
          <w:rPr>
            <w:rStyle w:val="aa"/>
            <w:color w:val="auto"/>
            <w:sz w:val="28"/>
            <w:szCs w:val="28"/>
          </w:rPr>
          <w:t>15.4</w:t>
        </w:r>
      </w:hyperlink>
      <w:r w:rsidRPr="00EB780A">
        <w:rPr>
          <w:sz w:val="28"/>
          <w:szCs w:val="28"/>
        </w:rPr>
        <w:t>настоящего Положения, должны содержать: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1) информацию, изложенную в обращениях или уведомлениях, указанных в</w:t>
      </w:r>
      <w:r w:rsidRPr="00EB780A">
        <w:rPr>
          <w:rStyle w:val="apple-converted-space"/>
          <w:sz w:val="28"/>
          <w:szCs w:val="28"/>
        </w:rPr>
        <w:t> </w:t>
      </w:r>
      <w:hyperlink r:id="rId22" w:anchor="/document/8985766/entry/101422" w:history="1">
        <w:r w:rsidRPr="00EB780A">
          <w:rPr>
            <w:rStyle w:val="aa"/>
            <w:color w:val="auto"/>
            <w:sz w:val="28"/>
            <w:szCs w:val="28"/>
          </w:rPr>
          <w:t>абзацах втором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и</w:t>
      </w:r>
      <w:r w:rsidRPr="00EB780A">
        <w:rPr>
          <w:rStyle w:val="apple-converted-space"/>
          <w:sz w:val="28"/>
          <w:szCs w:val="28"/>
        </w:rPr>
        <w:t> </w:t>
      </w:r>
      <w:hyperlink r:id="rId23" w:anchor="/document/8985766/entry/101425" w:history="1">
        <w:r w:rsidRPr="00EB780A">
          <w:rPr>
            <w:rStyle w:val="aa"/>
            <w:color w:val="auto"/>
            <w:sz w:val="28"/>
            <w:szCs w:val="28"/>
          </w:rPr>
          <w:t>пятом подпункта 2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и</w:t>
      </w:r>
      <w:r w:rsidRPr="00EB780A">
        <w:rPr>
          <w:rStyle w:val="apple-converted-space"/>
          <w:sz w:val="28"/>
          <w:szCs w:val="28"/>
        </w:rPr>
        <w:t> </w:t>
      </w:r>
      <w:hyperlink r:id="rId24" w:anchor="/document/8985766/entry/101405" w:history="1">
        <w:r w:rsidRPr="00EB780A">
          <w:rPr>
            <w:rStyle w:val="aa"/>
            <w:color w:val="auto"/>
            <w:sz w:val="28"/>
            <w:szCs w:val="28"/>
          </w:rPr>
          <w:t>подпункте 5 пункта 14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настоящего Положения;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3) мотивированный вывод по результатам предварительного рассмотрения обращений и уведомлений, указанных в</w:t>
      </w:r>
      <w:r w:rsidRPr="00EB780A">
        <w:rPr>
          <w:rStyle w:val="apple-converted-space"/>
          <w:sz w:val="28"/>
          <w:szCs w:val="28"/>
        </w:rPr>
        <w:t> </w:t>
      </w:r>
      <w:hyperlink r:id="rId25" w:anchor="/document/8985766/entry/101422" w:history="1">
        <w:r w:rsidRPr="00EB780A">
          <w:rPr>
            <w:rStyle w:val="aa"/>
            <w:color w:val="auto"/>
            <w:sz w:val="28"/>
            <w:szCs w:val="28"/>
          </w:rPr>
          <w:t>абзацах втором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и</w:t>
      </w:r>
      <w:r w:rsidRPr="00EB780A">
        <w:rPr>
          <w:rStyle w:val="apple-converted-space"/>
          <w:sz w:val="28"/>
          <w:szCs w:val="28"/>
        </w:rPr>
        <w:t> </w:t>
      </w:r>
      <w:hyperlink r:id="rId26" w:anchor="/document/8985766/entry/101425" w:history="1">
        <w:r w:rsidRPr="00EB780A">
          <w:rPr>
            <w:rStyle w:val="aa"/>
            <w:color w:val="auto"/>
            <w:sz w:val="28"/>
            <w:szCs w:val="28"/>
          </w:rPr>
          <w:t>пятом подпункта 2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и</w:t>
      </w:r>
      <w:r w:rsidRPr="00EB780A">
        <w:rPr>
          <w:rStyle w:val="apple-converted-space"/>
          <w:sz w:val="28"/>
          <w:szCs w:val="28"/>
        </w:rPr>
        <w:t> </w:t>
      </w:r>
      <w:hyperlink r:id="rId27" w:anchor="/document/8985766/entry/101405" w:history="1">
        <w:r w:rsidRPr="00EB780A">
          <w:rPr>
            <w:rStyle w:val="aa"/>
            <w:color w:val="auto"/>
            <w:sz w:val="28"/>
            <w:szCs w:val="28"/>
          </w:rPr>
          <w:t>подпункте 5 пункта 14</w:t>
        </w:r>
      </w:hyperlink>
      <w:r w:rsidRPr="00EB780A">
        <w:rPr>
          <w:sz w:val="28"/>
          <w:szCs w:val="28"/>
        </w:rPr>
        <w:t>настоящего Положения, а также рекомендации для принятия одного из решений в соответствии с</w:t>
      </w:r>
      <w:r w:rsidRPr="00EB780A">
        <w:rPr>
          <w:rStyle w:val="apple-converted-space"/>
          <w:sz w:val="28"/>
          <w:szCs w:val="28"/>
        </w:rPr>
        <w:t> </w:t>
      </w:r>
      <w:hyperlink r:id="rId28" w:anchor="/document/8985766/entry/1022" w:history="1">
        <w:r w:rsidRPr="00EB780A">
          <w:rPr>
            <w:rStyle w:val="aa"/>
            <w:color w:val="auto"/>
            <w:sz w:val="28"/>
            <w:szCs w:val="28"/>
          </w:rPr>
          <w:t>пунктами 22</w:t>
        </w:r>
      </w:hyperlink>
      <w:r w:rsidRPr="00EB780A">
        <w:rPr>
          <w:sz w:val="28"/>
          <w:szCs w:val="28"/>
        </w:rPr>
        <w:t>,</w:t>
      </w:r>
      <w:r w:rsidRPr="00EB780A">
        <w:rPr>
          <w:rStyle w:val="apple-converted-space"/>
          <w:sz w:val="28"/>
          <w:szCs w:val="28"/>
        </w:rPr>
        <w:t> </w:t>
      </w:r>
      <w:hyperlink r:id="rId29" w:anchor="/document/8985766/entry/100233" w:history="1">
        <w:r w:rsidRPr="00EB780A">
          <w:rPr>
            <w:rStyle w:val="aa"/>
            <w:color w:val="auto"/>
            <w:sz w:val="28"/>
            <w:szCs w:val="28"/>
          </w:rPr>
          <w:t>23.3</w:t>
        </w:r>
      </w:hyperlink>
      <w:r w:rsidRPr="00EB780A">
        <w:rPr>
          <w:sz w:val="28"/>
          <w:szCs w:val="28"/>
        </w:rPr>
        <w:t>,</w:t>
      </w:r>
      <w:r w:rsidRPr="00EB780A">
        <w:rPr>
          <w:rStyle w:val="apple-converted-space"/>
          <w:sz w:val="28"/>
          <w:szCs w:val="28"/>
        </w:rPr>
        <w:t> </w:t>
      </w:r>
      <w:hyperlink r:id="rId30" w:anchor="/document/8985766/entry/10241" w:history="1">
        <w:r w:rsidRPr="00EB780A">
          <w:rPr>
            <w:rStyle w:val="aa"/>
            <w:color w:val="auto"/>
            <w:sz w:val="28"/>
            <w:szCs w:val="28"/>
          </w:rPr>
          <w:t>24.1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настоящего Положения или иного решения.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16"/>
      <w:bookmarkEnd w:id="35"/>
      <w:r w:rsidRPr="00EB780A">
        <w:rPr>
          <w:rFonts w:ascii="Times New Roman" w:hAnsi="Times New Roman" w:cs="Times New Roman"/>
          <w:sz w:val="28"/>
          <w:szCs w:val="28"/>
        </w:rPr>
        <w:t>16.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bookmarkEnd w:id="36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16.1 и 16.2 настоящего Положения.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780A">
        <w:rPr>
          <w:rFonts w:ascii="Times New Roman" w:hAnsi="Times New Roman" w:cs="Times New Roman"/>
          <w:sz w:val="28"/>
          <w:szCs w:val="28"/>
        </w:rPr>
        <w:t xml:space="preserve"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заседании комиссии, с информацией, поступившей должностному лицу  по работе с персоналом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района, и с результатами ее проверки;</w:t>
      </w:r>
      <w:proofErr w:type="gramEnd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3) рассматривает ходатайства о приглашении на заседание комиссии лиц, указанных в подпункте 2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161"/>
      <w:r w:rsidRPr="00EB780A">
        <w:rPr>
          <w:rFonts w:ascii="Times New Roman" w:hAnsi="Times New Roman" w:cs="Times New Roman"/>
          <w:sz w:val="28"/>
          <w:szCs w:val="28"/>
        </w:rPr>
        <w:t>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162"/>
      <w:bookmarkEnd w:id="37"/>
      <w:r w:rsidRPr="00EB780A">
        <w:rPr>
          <w:rFonts w:ascii="Times New Roman" w:hAnsi="Times New Roman" w:cs="Times New Roman"/>
          <w:sz w:val="28"/>
          <w:szCs w:val="28"/>
        </w:rPr>
        <w:t>16.2. Уведомление, указанное в подпункте 5 пункта 14 настоящего Положения, как правило, рассматривается на очередном (плановом) заседании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17"/>
      <w:bookmarkEnd w:id="38"/>
      <w:r w:rsidRPr="00EB780A">
        <w:rPr>
          <w:rFonts w:ascii="Times New Roman" w:hAnsi="Times New Roman" w:cs="Times New Roman"/>
          <w:sz w:val="28"/>
          <w:szCs w:val="28"/>
        </w:rPr>
        <w:t xml:space="preserve">17. </w:t>
      </w:r>
      <w:bookmarkStart w:id="40" w:name="sub_1018"/>
      <w:bookmarkEnd w:id="39"/>
      <w:r w:rsidRPr="00EB780A"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представляемых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sub_10162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подпунктом 2 пункта 1</w:t>
        </w:r>
      </w:hyperlink>
      <w:r w:rsidRPr="00EB780A">
        <w:rPr>
          <w:rFonts w:ascii="Times New Roman" w:hAnsi="Times New Roman" w:cs="Times New Roman"/>
          <w:sz w:val="28"/>
          <w:szCs w:val="28"/>
        </w:rPr>
        <w:t>4 настоящего Положения.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17.1. Заседания комиссии могут проводиться в отсутствие муниципального служащего или гражданина в случае: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1911"/>
      <w:r w:rsidRPr="00EB780A">
        <w:rPr>
          <w:rFonts w:ascii="Times New Roman" w:hAnsi="Times New Roman" w:cs="Times New Roman"/>
          <w:sz w:val="28"/>
          <w:szCs w:val="28"/>
        </w:rPr>
        <w:t xml:space="preserve">а) если в обращении, заявлении или уведомлении,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162" w:history="1">
        <w:r w:rsidRPr="00EB780A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подпунктом 2 пункта 1</w:t>
        </w:r>
      </w:hyperlink>
      <w:r w:rsidRPr="00EB780A">
        <w:rPr>
          <w:rFonts w:ascii="Times New Roman" w:hAnsi="Times New Roman" w:cs="Times New Roman"/>
          <w:sz w:val="28"/>
          <w:szCs w:val="28"/>
        </w:rPr>
        <w:t>4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1912"/>
      <w:bookmarkEnd w:id="41"/>
      <w:r w:rsidRPr="00EB780A">
        <w:rPr>
          <w:rFonts w:ascii="Times New Roman" w:hAnsi="Times New Roman" w:cs="Times New Roman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bookmarkEnd w:id="42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18.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19"/>
      <w:bookmarkEnd w:id="40"/>
      <w:r w:rsidRPr="00EB780A">
        <w:rPr>
          <w:rFonts w:ascii="Times New Roman" w:hAnsi="Times New Roman" w:cs="Times New Roman"/>
          <w:sz w:val="28"/>
          <w:szCs w:val="28"/>
        </w:rPr>
        <w:lastRenderedPageBreak/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20"/>
      <w:bookmarkEnd w:id="43"/>
      <w:r w:rsidRPr="00EB780A">
        <w:rPr>
          <w:rFonts w:ascii="Times New Roman" w:hAnsi="Times New Roman" w:cs="Times New Roman"/>
          <w:sz w:val="28"/>
          <w:szCs w:val="28"/>
        </w:rPr>
        <w:t>20. По итогам рассмотрения вопроса, указанного в абзаце втором подпункта 1 пункта 14 настоящего Положения, комиссия принимает одно из следующих решений: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201"/>
      <w:bookmarkEnd w:id="44"/>
      <w:proofErr w:type="gramStart"/>
      <w:r w:rsidRPr="00EB780A">
        <w:rPr>
          <w:rFonts w:ascii="Times New Roman" w:hAnsi="Times New Roman" w:cs="Times New Roman"/>
          <w:sz w:val="28"/>
          <w:szCs w:val="28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органа местного самоуправления, являются достоверными и полными;</w:t>
      </w:r>
      <w:proofErr w:type="gramEnd"/>
    </w:p>
    <w:bookmarkEnd w:id="45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2) установить, что сведения, представленные муниципальным служащим в соответствии с Положением, указанным в подпункте 1 настоящего пункта,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21"/>
      <w:r w:rsidRPr="00EB780A">
        <w:rPr>
          <w:rFonts w:ascii="Times New Roman" w:hAnsi="Times New Roman" w:cs="Times New Roman"/>
          <w:sz w:val="28"/>
          <w:szCs w:val="28"/>
        </w:rPr>
        <w:t>21. По итогам рассмотрения вопроса, указанного в абзаце третьем подпункта 1 пункта 14 настоящего Положения, комиссия принимает одно из следующих решений:</w:t>
      </w:r>
    </w:p>
    <w:bookmarkEnd w:id="46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представителю нанимателя (работодателю)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22"/>
      <w:r w:rsidRPr="00EB780A">
        <w:rPr>
          <w:rFonts w:ascii="Times New Roman" w:hAnsi="Times New Roman" w:cs="Times New Roman"/>
          <w:sz w:val="28"/>
          <w:szCs w:val="28"/>
        </w:rPr>
        <w:t>22. По итогам рассмотрения вопроса, указанного в абзаце втором подпункта 2 пункта 14 настоящего Положения, комиссия принимает одно из следующих решений:</w:t>
      </w:r>
    </w:p>
    <w:bookmarkEnd w:id="47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lastRenderedPageBreak/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023"/>
      <w:r w:rsidRPr="00EB780A">
        <w:rPr>
          <w:rFonts w:ascii="Times New Roman" w:hAnsi="Times New Roman" w:cs="Times New Roman"/>
          <w:sz w:val="28"/>
          <w:szCs w:val="28"/>
        </w:rPr>
        <w:t>23. По итогам рассмотрения вопроса, указанного в абзаце третьем подпункта 2 пункта 14 настоящего Положения, комиссия принимает одно из следующих решений:</w:t>
      </w:r>
    </w:p>
    <w:bookmarkEnd w:id="48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представителю нанимателя (работодателю)  применить к муниципальному служащему конкретную меру ответственности.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231"/>
      <w:r w:rsidRPr="00EB780A">
        <w:rPr>
          <w:rFonts w:ascii="Times New Roman" w:hAnsi="Times New Roman" w:cs="Times New Roman"/>
          <w:sz w:val="28"/>
          <w:szCs w:val="28"/>
        </w:rPr>
        <w:t>23.1. По итогам рассмотрения вопроса, указанного в подпункте 4 пункта 14 настоящего Положения, комиссия принимает одно из следующих решений:</w:t>
      </w:r>
    </w:p>
    <w:bookmarkEnd w:id="49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 и (или) направить материалы, полученные в результате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осуществления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23.2. По итогам рассмотрения вопроса, указанного в</w:t>
      </w:r>
      <w:r w:rsidRPr="00EB780A">
        <w:rPr>
          <w:rStyle w:val="apple-converted-space"/>
          <w:sz w:val="28"/>
          <w:szCs w:val="28"/>
        </w:rPr>
        <w:t> </w:t>
      </w:r>
      <w:hyperlink r:id="rId31" w:anchor="/document/8985766/entry/101424" w:history="1">
        <w:r w:rsidRPr="00EB780A">
          <w:rPr>
            <w:rStyle w:val="aa"/>
            <w:color w:val="auto"/>
            <w:sz w:val="28"/>
            <w:szCs w:val="28"/>
          </w:rPr>
          <w:t>абзаце четвертом подпункта 2 пункта 14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настоящего Положения, комиссия принимает одно из следующих решений: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1) признать, что обстоятельства, препятствующие выполнению требований</w:t>
      </w:r>
      <w:r w:rsidRPr="00EB780A">
        <w:rPr>
          <w:rStyle w:val="apple-converted-space"/>
          <w:sz w:val="28"/>
          <w:szCs w:val="28"/>
        </w:rPr>
        <w:t> </w:t>
      </w:r>
      <w:hyperlink r:id="rId32" w:anchor="/document/70372954/entry/0" w:history="1">
        <w:r w:rsidRPr="00EB780A">
          <w:rPr>
            <w:rStyle w:val="aa"/>
            <w:color w:val="auto"/>
            <w:sz w:val="28"/>
            <w:szCs w:val="28"/>
          </w:rPr>
          <w:t>Федерального закона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2) признать, что обстоятельства, препятствующие выполнению требований</w:t>
      </w:r>
      <w:r w:rsidRPr="00EB780A">
        <w:rPr>
          <w:rStyle w:val="apple-converted-space"/>
          <w:sz w:val="28"/>
          <w:szCs w:val="28"/>
        </w:rPr>
        <w:t> </w:t>
      </w:r>
      <w:hyperlink r:id="rId33" w:anchor="/document/70372954/entry/0" w:history="1">
        <w:r w:rsidRPr="00EB780A">
          <w:rPr>
            <w:rStyle w:val="aa"/>
            <w:color w:val="auto"/>
            <w:sz w:val="28"/>
            <w:szCs w:val="28"/>
          </w:rPr>
          <w:t>Федерального закона</w:t>
        </w:r>
      </w:hyperlink>
      <w:r w:rsidRPr="00EB780A">
        <w:rPr>
          <w:rStyle w:val="apple-converted-space"/>
          <w:sz w:val="28"/>
          <w:szCs w:val="28"/>
        </w:rPr>
        <w:t> </w:t>
      </w:r>
      <w:r w:rsidRPr="00EB780A">
        <w:rPr>
          <w:sz w:val="28"/>
          <w:szCs w:val="28"/>
        </w:rP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23.3. По итогам рассмотрения вопроса, указанного в абзаце пятом</w:t>
      </w:r>
      <w:r w:rsidRPr="00EB780A">
        <w:rPr>
          <w:rStyle w:val="apple-converted-space"/>
          <w:sz w:val="28"/>
          <w:szCs w:val="28"/>
        </w:rPr>
        <w:t> </w:t>
      </w:r>
      <w:hyperlink r:id="rId34" w:anchor="/document/8985766/entry/101402" w:history="1">
        <w:r w:rsidRPr="00EB780A">
          <w:rPr>
            <w:rStyle w:val="aa"/>
            <w:color w:val="auto"/>
            <w:sz w:val="28"/>
            <w:szCs w:val="28"/>
          </w:rPr>
          <w:t>подпункта 2 пункта 14</w:t>
        </w:r>
      </w:hyperlink>
      <w:r w:rsidRPr="00EB780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1) признать, что при исполнении муниципальным служащим должностных обязанностей конфликт интересов отсутствует;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2)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представителю нанимателя (работодателю) принять меры по урегулированию конфликта интересов или по недопущению его возникновения;</w:t>
      </w:r>
    </w:p>
    <w:p w:rsidR="00EB780A" w:rsidRPr="00EB780A" w:rsidRDefault="00EB780A" w:rsidP="00EB780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780A">
        <w:rPr>
          <w:sz w:val="28"/>
          <w:szCs w:val="28"/>
        </w:rPr>
        <w:t>3) признать, что муниципальный служащий не соблюдал требования об урегулировании конфликта интересов.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24"/>
      <w:r w:rsidRPr="00EB780A">
        <w:rPr>
          <w:rFonts w:ascii="Times New Roman" w:hAnsi="Times New Roman" w:cs="Times New Roman"/>
          <w:sz w:val="28"/>
          <w:szCs w:val="28"/>
        </w:rPr>
        <w:t>24. По итогам рассмотрения вопросов, указанных в подпунктах 1, 2. 4 и 5пункта 14 настоящего Положения, при наличии к тому оснований комиссия может принять иное решение, чем это предусмотрено пунктами 20-23 и 23.1-23.3 и 24.1 настоящего Положения. Основания и мотивы принятия такого решения должны быть отражены в протоколе заседания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241"/>
      <w:bookmarkEnd w:id="50"/>
      <w:r w:rsidRPr="00EB780A">
        <w:rPr>
          <w:rFonts w:ascii="Times New Roman" w:hAnsi="Times New Roman" w:cs="Times New Roman"/>
          <w:sz w:val="28"/>
          <w:szCs w:val="28"/>
        </w:rPr>
        <w:t xml:space="preserve">24.1. По итогам рассмотрения вопроса, указанного в подпункте 5 пункта 14 настоящего Положения, комиссия принимает в отношении гражданина,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>замещавшего должность муниципальной службы в органе местного самоуправления, одно из следующих решений:</w:t>
      </w:r>
    </w:p>
    <w:bookmarkEnd w:id="51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 г. N 273-ФЗ "О противодействии коррупции".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25"/>
      <w:r w:rsidRPr="00EB780A">
        <w:rPr>
          <w:rFonts w:ascii="Times New Roman" w:hAnsi="Times New Roman" w:cs="Times New Roman"/>
          <w:sz w:val="28"/>
          <w:szCs w:val="28"/>
        </w:rPr>
        <w:t>25. По итогам рассмотрения вопроса, предусмотренного подпунктом 3 пункта 14 настоящего Положения, комиссия принимает соответствующее решение.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026"/>
      <w:bookmarkEnd w:id="52"/>
      <w:r w:rsidRPr="00EB780A">
        <w:rPr>
          <w:rFonts w:ascii="Times New Roman" w:hAnsi="Times New Roman" w:cs="Times New Roman"/>
          <w:sz w:val="28"/>
          <w:szCs w:val="28"/>
        </w:rPr>
        <w:t xml:space="preserve">26. Для исполнения решений комиссии могут быть подготовлены проекты нормативных правовых актов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проекты нормативных правовых актов органа местного самоуправления, решений или поручений представителя нанимателя (работодателя), которые в установленном порядке представляются на рассмотрение представителя нанимателя (работодателя)</w:t>
      </w:r>
      <w:r w:rsidRPr="00EB780A">
        <w:rPr>
          <w:rFonts w:ascii="Times New Roman" w:hAnsi="Times New Roman" w:cs="Times New Roman"/>
          <w:sz w:val="28"/>
          <w:szCs w:val="28"/>
        </w:rPr>
        <w:t>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027"/>
      <w:bookmarkEnd w:id="53"/>
      <w:r w:rsidRPr="00EB780A">
        <w:rPr>
          <w:rFonts w:ascii="Times New Roman" w:hAnsi="Times New Roman" w:cs="Times New Roman"/>
          <w:sz w:val="28"/>
          <w:szCs w:val="28"/>
        </w:rPr>
        <w:t>27.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1028"/>
      <w:bookmarkEnd w:id="54"/>
      <w:r w:rsidRPr="00EB780A">
        <w:rPr>
          <w:rFonts w:ascii="Times New Roman" w:hAnsi="Times New Roman" w:cs="Times New Roman"/>
          <w:sz w:val="28"/>
          <w:szCs w:val="28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2 пункта 14 настоящего Положения, для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представителя нанимателя (работодателя)</w:t>
      </w:r>
      <w:r w:rsidRPr="00EB780A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029"/>
      <w:bookmarkEnd w:id="55"/>
      <w:r w:rsidRPr="00EB780A">
        <w:rPr>
          <w:rFonts w:ascii="Times New Roman" w:hAnsi="Times New Roman" w:cs="Times New Roman"/>
          <w:sz w:val="28"/>
          <w:szCs w:val="28"/>
        </w:rPr>
        <w:t>29. В протоколе заседания комиссии указываются:</w:t>
      </w:r>
    </w:p>
    <w:bookmarkEnd w:id="56"/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lastRenderedPageBreak/>
        <w:t>2)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3) предъявляемые к муниципальному служащему претензии, материалы, на которых они основываются;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4) содержание пояснений муниципального служащего и других лиц по существу предъявляемых претензий;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7) другие сведения;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8) результаты голосования;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780A">
        <w:rPr>
          <w:rFonts w:ascii="Times New Roman" w:hAnsi="Times New Roman" w:cs="Times New Roman"/>
          <w:sz w:val="28"/>
          <w:szCs w:val="28"/>
        </w:rPr>
        <w:t>9) решение и обоснование его принятия.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030"/>
      <w:r w:rsidRPr="00EB780A">
        <w:rPr>
          <w:rFonts w:ascii="Times New Roman" w:hAnsi="Times New Roman" w:cs="Times New Roman"/>
          <w:sz w:val="28"/>
          <w:szCs w:val="28"/>
        </w:rPr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1031"/>
      <w:bookmarkEnd w:id="57"/>
      <w:r w:rsidRPr="00EB780A">
        <w:rPr>
          <w:rFonts w:ascii="Times New Roman" w:hAnsi="Times New Roman" w:cs="Times New Roman"/>
          <w:sz w:val="28"/>
          <w:szCs w:val="28"/>
        </w:rPr>
        <w:t xml:space="preserve">31. Копии протокола заседания комиссии в 7-дневный срок со дня заседания направляются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представителю нанимателя (работодателю)</w:t>
      </w:r>
      <w:proofErr w:type="gramStart"/>
      <w:r w:rsidRPr="00EB780A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полностью или в виде выписок из него - муниципальному служащему, а также по решению комиссии - иным заинтересованным лицам.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032"/>
      <w:bookmarkEnd w:id="58"/>
      <w:r w:rsidRPr="00EB780A">
        <w:rPr>
          <w:rFonts w:ascii="Times New Roman" w:hAnsi="Times New Roman" w:cs="Times New Roman"/>
          <w:sz w:val="28"/>
          <w:szCs w:val="28"/>
        </w:rPr>
        <w:t xml:space="preserve">32.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Представитель нанимателя (работодатель)</w:t>
      </w:r>
      <w:r w:rsidRPr="00EB780A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 xml:space="preserve"> обязан рассмотреть протокол заседания комиссии и вправе учесть в пределах своей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представителя нанимателя (работодателя)</w:t>
      </w:r>
      <w:r w:rsidRPr="00EB780A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033"/>
      <w:bookmarkEnd w:id="59"/>
      <w:r w:rsidRPr="00EB780A">
        <w:rPr>
          <w:rFonts w:ascii="Times New Roman" w:hAnsi="Times New Roman" w:cs="Times New Roman"/>
          <w:sz w:val="28"/>
          <w:szCs w:val="28"/>
        </w:rPr>
        <w:t xml:space="preserve">33.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</w:t>
      </w:r>
      <w:r w:rsidRPr="00EB780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представителю нанимателя (работодателю)</w:t>
      </w:r>
      <w:r w:rsidRPr="00EB780A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Pr="00EB780A">
        <w:rPr>
          <w:rFonts w:ascii="Times New Roman" w:hAnsi="Times New Roman" w:cs="Times New Roman"/>
          <w:sz w:val="28"/>
          <w:szCs w:val="28"/>
        </w:rPr>
        <w:t xml:space="preserve"> для решения </w:t>
      </w:r>
      <w:r w:rsidRPr="00EB780A">
        <w:rPr>
          <w:rFonts w:ascii="Times New Roman" w:hAnsi="Times New Roman" w:cs="Times New Roman"/>
          <w:sz w:val="28"/>
          <w:szCs w:val="28"/>
        </w:rPr>
        <w:lastRenderedPageBreak/>
        <w:t>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1034"/>
      <w:bookmarkEnd w:id="60"/>
      <w:r w:rsidRPr="00EB780A"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035"/>
      <w:bookmarkEnd w:id="61"/>
      <w:r w:rsidRPr="00EB780A">
        <w:rPr>
          <w:rFonts w:ascii="Times New Roman" w:hAnsi="Times New Roman" w:cs="Times New Roman"/>
          <w:sz w:val="28"/>
          <w:szCs w:val="28"/>
        </w:rPr>
        <w:t>35.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10351"/>
      <w:bookmarkEnd w:id="62"/>
      <w:r w:rsidRPr="00EB780A">
        <w:rPr>
          <w:rFonts w:ascii="Times New Roman" w:hAnsi="Times New Roman" w:cs="Times New Roman"/>
          <w:sz w:val="28"/>
          <w:szCs w:val="28"/>
        </w:rPr>
        <w:t xml:space="preserve">35.1. </w:t>
      </w:r>
      <w:proofErr w:type="gramStart"/>
      <w:r w:rsidRPr="00EB780A">
        <w:rPr>
          <w:rFonts w:ascii="Times New Roman" w:hAnsi="Times New Roman" w:cs="Times New Roman"/>
          <w:sz w:val="28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EB780A">
        <w:rPr>
          <w:rFonts w:ascii="Times New Roman" w:hAnsi="Times New Roman" w:cs="Times New Roman"/>
          <w:sz w:val="28"/>
          <w:szCs w:val="28"/>
        </w:rPr>
        <w:t xml:space="preserve"> проведения соответствующего заседания комиссии.</w:t>
      </w:r>
    </w:p>
    <w:p w:rsidR="00EB780A" w:rsidRPr="00EB780A" w:rsidRDefault="00EB780A" w:rsidP="00EB78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036"/>
      <w:bookmarkEnd w:id="63"/>
      <w:r w:rsidRPr="00EB780A">
        <w:rPr>
          <w:rFonts w:ascii="Times New Roman" w:hAnsi="Times New Roman" w:cs="Times New Roman"/>
          <w:sz w:val="28"/>
          <w:szCs w:val="28"/>
        </w:rPr>
        <w:t xml:space="preserve"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администрации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B78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B780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64"/>
    <w:p w:rsidR="00EB780A" w:rsidRPr="00EB780A" w:rsidRDefault="00EB780A" w:rsidP="00EB780A">
      <w:pPr>
        <w:rPr>
          <w:rFonts w:ascii="Times New Roman" w:hAnsi="Times New Roman" w:cs="Times New Roman"/>
          <w:sz w:val="28"/>
          <w:szCs w:val="28"/>
        </w:rPr>
      </w:pPr>
    </w:p>
    <w:p w:rsidR="00645DBE" w:rsidRPr="00EB780A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Pr="00EB780A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EB780A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EB780A" w:rsidRPr="00EB780A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B780A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B780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B780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EB780A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B780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EB780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EB7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EB780A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EB780A">
              <w:rPr>
                <w:sz w:val="20"/>
              </w:rPr>
              <w:t>Телефон: 2-01-00</w:t>
            </w:r>
          </w:p>
        </w:tc>
      </w:tr>
    </w:tbl>
    <w:p w:rsidR="002C1A4F" w:rsidRPr="00EB780A" w:rsidRDefault="00FA2EE8"/>
    <w:sectPr w:rsidR="002C1A4F" w:rsidRPr="00EB780A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B780A"/>
    <w:rsid w:val="00EE6E18"/>
    <w:rsid w:val="00FA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78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EB78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e">
    <w:name w:val="Цветовое выделение"/>
    <w:uiPriority w:val="99"/>
    <w:rsid w:val="00EB780A"/>
    <w:rPr>
      <w:b/>
      <w:color w:val="26282F"/>
    </w:rPr>
  </w:style>
  <w:style w:type="paragraph" w:customStyle="1" w:styleId="af">
    <w:name w:val="Прижатый влево"/>
    <w:basedOn w:val="a"/>
    <w:next w:val="a"/>
    <w:uiPriority w:val="99"/>
    <w:rsid w:val="00EB78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78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EB78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e">
    <w:name w:val="Цветовое выделение"/>
    <w:uiPriority w:val="99"/>
    <w:rsid w:val="00EB780A"/>
    <w:rPr>
      <w:b/>
      <w:color w:val="26282F"/>
    </w:rPr>
  </w:style>
  <w:style w:type="paragraph" w:customStyle="1" w:styleId="af">
    <w:name w:val="Прижатый влево"/>
    <w:basedOn w:val="a"/>
    <w:next w:val="a"/>
    <w:uiPriority w:val="99"/>
    <w:rsid w:val="00EB78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8198.1000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garantF1://71187568.101625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7" Type="http://schemas.openxmlformats.org/officeDocument/2006/relationships/hyperlink" Target="garantF1://8885766.0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garantF1://70272954.0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9500.0" TargetMode="External"/><Relationship Id="rId11" Type="http://schemas.openxmlformats.org/officeDocument/2006/relationships/hyperlink" Target="http://www.torbeevo.e-mordovia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5" Type="http://schemas.openxmlformats.org/officeDocument/2006/relationships/hyperlink" Target="garantF1://12052272.0" TargetMode="External"/><Relationship Id="rId15" Type="http://schemas.openxmlformats.org/officeDocument/2006/relationships/hyperlink" Target="http://www.torbeevo.e-mordovia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53046.0" TargetMode="External"/><Relationship Id="rId14" Type="http://schemas.openxmlformats.org/officeDocument/2006/relationships/hyperlink" Target="http://www.torbeevo.e-mordovia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5729</Words>
  <Characters>32656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2020-10-19T06:32:00Z</cp:lastPrinted>
  <dcterms:created xsi:type="dcterms:W3CDTF">2020-10-19T06:32:00Z</dcterms:created>
  <dcterms:modified xsi:type="dcterms:W3CDTF">2020-10-19T06:39:00Z</dcterms:modified>
</cp:coreProperties>
</file>