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FB" w:rsidRPr="00434DBF" w:rsidRDefault="001376F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EF400D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СОВЕТ ДЕПУТАТОВ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ЖУКОВ</w:t>
      </w:r>
      <w:r w:rsidR="007B297B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СКОГО  СЕЛЬСКОГО  ПОСЕЛЕНИЯ</w:t>
      </w:r>
    </w:p>
    <w:p w:rsidR="007B297B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ТОРБЕЕВСКОГО  МУНИЦИПАЛЬНОГО  РАЙОНА</w:t>
      </w:r>
      <w:r w:rsidRPr="00434DB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РЕСПУБЛИКИ   МОРДОВИЯ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7B" w:rsidRPr="00434DBF" w:rsidRDefault="001E5ED6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ВТОРАЯ</w:t>
      </w:r>
      <w:r w:rsidR="00EF400D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СЕССИЯ</w:t>
      </w:r>
      <w:r w:rsidR="007B297B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7B297B" w:rsidRPr="00434DBF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(</w:t>
      </w:r>
      <w:r w:rsidR="001E5ED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первого созыва</w:t>
      </w:r>
      <w:r w:rsidR="00EF400D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)</w:t>
      </w: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  <w:r w:rsidRPr="00434DBF">
        <w:rPr>
          <w:b/>
          <w:iCs/>
          <w:sz w:val="28"/>
          <w:szCs w:val="28"/>
        </w:rPr>
        <w:t>РЕШЕНИЕ</w:t>
      </w:r>
    </w:p>
    <w:p w:rsidR="006D5B6B" w:rsidRPr="00434DBF" w:rsidRDefault="001E5ED6" w:rsidP="006D5B6B">
      <w:pPr>
        <w:pStyle w:val="31"/>
        <w:ind w:left="432"/>
        <w:jc w:val="center"/>
        <w:rPr>
          <w:rStyle w:val="ac"/>
          <w:sz w:val="28"/>
          <w:szCs w:val="28"/>
        </w:rPr>
      </w:pPr>
      <w:r>
        <w:rPr>
          <w:b/>
          <w:sz w:val="28"/>
          <w:szCs w:val="28"/>
        </w:rPr>
        <w:t>от  21.10</w:t>
      </w:r>
      <w:r w:rsidR="00EF400D" w:rsidRPr="00434DBF">
        <w:rPr>
          <w:b/>
          <w:sz w:val="28"/>
          <w:szCs w:val="28"/>
        </w:rPr>
        <w:t xml:space="preserve">. 2020 года            </w:t>
      </w:r>
      <w:r>
        <w:rPr>
          <w:b/>
          <w:sz w:val="28"/>
          <w:szCs w:val="28"/>
        </w:rPr>
        <w:t xml:space="preserve">                           № 16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об администрации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D43982" w:rsidRPr="00434DBF" w:rsidRDefault="00D43982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1376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Законом Республики Мордовия от 1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2020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О преобразовании Жуковского и Татар</w:t>
      </w:r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ско-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Юнкинского</w:t>
      </w:r>
      <w:proofErr w:type="spellEnd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поселений, 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Торбе</w:t>
      </w:r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евского</w:t>
      </w:r>
      <w:proofErr w:type="spellEnd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Республики Мордовия, Жуковского и Татарско-</w:t>
      </w:r>
      <w:proofErr w:type="spellStart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Юнкинского</w:t>
      </w:r>
      <w:proofErr w:type="spellEnd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</w:t>
      </w:r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района Республики Мордовия и о внесении изменений в некоторые законы</w:t>
      </w:r>
      <w:proofErr w:type="gramEnd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Республики Мордовия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Жуков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D43982" w:rsidRPr="00434DBF" w:rsidRDefault="00D43982" w:rsidP="00D4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прилагаемое Положение об администрации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87271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Положе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об администрации  Жуков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утвержденное решен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Совета депутатов Жуковс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от 1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8.08.2010 г. № 24А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3982" w:rsidRPr="00434DBF" w:rsidRDefault="00C8727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момента подписания 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подлежит официальному опубликованию в информационном бюллетене «Жуковские вести» и  размещению на официальном сайте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torbeevo.e-mordovia.ru  на странице Жуковского сельского поселения.</w:t>
      </w:r>
    </w:p>
    <w:p w:rsidR="00D43982" w:rsidRPr="00434DBF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6FB" w:rsidRPr="00434DBF" w:rsidRDefault="001376F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434DBF">
        <w:rPr>
          <w:rFonts w:ascii="Times New Roman" w:hAnsi="Times New Roman"/>
          <w:b/>
          <w:szCs w:val="28"/>
        </w:rPr>
        <w:t>Глава Жуков</w:t>
      </w:r>
      <w:r w:rsidR="007B297B" w:rsidRPr="00434DBF">
        <w:rPr>
          <w:rFonts w:ascii="Times New Roman" w:hAnsi="Times New Roman"/>
          <w:b/>
          <w:szCs w:val="28"/>
        </w:rPr>
        <w:t xml:space="preserve">ского </w:t>
      </w:r>
    </w:p>
    <w:p w:rsidR="007B297B" w:rsidRPr="00434DBF" w:rsidRDefault="007B297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434DBF">
        <w:rPr>
          <w:rFonts w:ascii="Times New Roman" w:hAnsi="Times New Roman"/>
          <w:b/>
          <w:szCs w:val="28"/>
        </w:rPr>
        <w:t xml:space="preserve">сельского поселения                                  </w:t>
      </w:r>
      <w:r w:rsidR="001376FB" w:rsidRPr="00434DBF">
        <w:rPr>
          <w:rFonts w:ascii="Times New Roman" w:hAnsi="Times New Roman"/>
          <w:b/>
          <w:szCs w:val="28"/>
        </w:rPr>
        <w:t xml:space="preserve">                   Н. Н. Кочеткова</w:t>
      </w:r>
    </w:p>
    <w:p w:rsidR="00434DBF" w:rsidRDefault="00434DBF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Утверждено</w:t>
      </w: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решением Совета депутатов</w:t>
      </w:r>
    </w:p>
    <w:p w:rsidR="00D43982" w:rsidRPr="00434DBF" w:rsidRDefault="00D43982" w:rsidP="007B297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</w:t>
      </w:r>
      <w:r w:rsidR="006D5B6B" w:rsidRPr="00434DBF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 w:rsidR="001E5ED6">
        <w:rPr>
          <w:rFonts w:ascii="Times New Roman" w:eastAsia="Times New Roman" w:hAnsi="Times New Roman" w:cs="Times New Roman"/>
          <w:color w:val="000000"/>
          <w:lang w:eastAsia="ru-RU"/>
        </w:rPr>
        <w:t xml:space="preserve"> 21.10</w:t>
      </w:r>
      <w:r w:rsidR="006D5B6B" w:rsidRPr="00434DB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>2020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г. №</w:t>
      </w:r>
      <w:r w:rsidR="001E5ED6">
        <w:rPr>
          <w:rFonts w:ascii="Times New Roman" w:eastAsia="Times New Roman" w:hAnsi="Times New Roman" w:cs="Times New Roman"/>
          <w:color w:val="000000"/>
          <w:lang w:eastAsia="ru-RU"/>
        </w:rPr>
        <w:t xml:space="preserve"> 16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2D6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ОБ АДМИНИСТРАЦИИ </w:t>
      </w:r>
      <w:r w:rsidR="001376FB" w:rsidRPr="00434DBF">
        <w:rPr>
          <w:rFonts w:ascii="Times New Roman" w:hAnsi="Times New Roman" w:cs="Times New Roman"/>
          <w:b/>
          <w:sz w:val="28"/>
          <w:szCs w:val="28"/>
        </w:rPr>
        <w:t>ЖУКОВ</w:t>
      </w:r>
      <w:r w:rsidR="007B297B" w:rsidRPr="00434DBF">
        <w:rPr>
          <w:rFonts w:ascii="Times New Roman" w:hAnsi="Times New Roman" w:cs="Times New Roman"/>
          <w:b/>
          <w:sz w:val="28"/>
          <w:szCs w:val="28"/>
        </w:rPr>
        <w:t>СКОГО</w:t>
      </w:r>
      <w:r w:rsidRPr="00434DBF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  </w:t>
      </w:r>
    </w:p>
    <w:p w:rsidR="007B297B" w:rsidRPr="00434DBF" w:rsidRDefault="007B297B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</w:t>
      </w:r>
      <w:r w:rsidR="00D43982" w:rsidRPr="00434DBF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по тексту - администрация) -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–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поселения), наделяется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(далее по тексту - Устав сельского поселения</w:t>
      </w:r>
      <w:r w:rsidR="002D6AD0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- 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а также настоящим Положением.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1.4.Администрация является правопреемником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ско-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 преобразованных путем объединения на основании Закона Республики Мордовия от 1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2020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преобразовании Жуковского и Татарско-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поселений,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 Республики Мордовия, Жуковского и Татарско-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сельсоветов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и о внесении изменений</w:t>
      </w:r>
      <w:proofErr w:type="gram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некоторые законы Республики Мордовия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1.5.</w:t>
      </w:r>
      <w:r w:rsidRPr="00434DBF">
        <w:rPr>
          <w:rFonts w:ascii="Times New Roman" w:hAnsi="Times New Roman" w:cs="Times New Roman"/>
          <w:sz w:val="28"/>
          <w:szCs w:val="28"/>
        </w:rPr>
        <w:t>Администрацию возглавляет</w:t>
      </w:r>
      <w:r w:rsidR="0054542D" w:rsidRPr="00434DBF">
        <w:rPr>
          <w:rFonts w:ascii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избранный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1.6.Администрация обладает правами юридического лица, финансируется за счет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1.7.Полное наименование администрации: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наименование администрации: </w:t>
      </w:r>
      <w:r w:rsidR="005E3557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1.8.Юридический адрес администрации: 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431034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Республик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Мордовия, </w:t>
      </w:r>
      <w:proofErr w:type="spellStart"/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о, ул. Почтовая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982" w:rsidRPr="00434DBF" w:rsidRDefault="00D43982" w:rsidP="00D439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2. Полномочия администрации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2.1.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2.2. Администрация в своей деятельности подотчетна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. Администрация от имен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муниципального образования –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ское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 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.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осуществляет следующие полномочия по решению вопросов местного значения: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 разрабатывает проекты стратегии социально-экономического развития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вносит их на утверждение в 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обеспечивает реализацию указанной стратегии;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2) разрабатывает и вносит на утверждение в 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а также отчет о его исполнении, исполняет бюджет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3) готовит и вносит предложения по мероприятиям, планируемым органами государственной власти и затрагивающим интересы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4) запрашивает и получает на безвозмездной основе от организаций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для решения вопросов местного значения;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принимаемых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7) в соответствии с действующим законодательством в порядке, установленном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8) участвует в обеспечении 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>первичных мер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пожарной безопасности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>ского сельского поселения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3982" w:rsidRPr="00434DBF" w:rsidRDefault="00CE7614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обеспечении выполнения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CE7614" w:rsidRPr="00434DB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D43982" w:rsidRPr="00434DBF" w:rsidRDefault="00D43982" w:rsidP="00D4398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разрабатывает, утверждает и реализует программы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осуществляет муниципальный контроль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434DBF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434DBF">
        <w:rPr>
          <w:rFonts w:ascii="Times New Roman" w:eastAsia="Times New Roman" w:hAnsi="Times New Roman" w:cs="Times New Roman"/>
          <w:sz w:val="28"/>
          <w:szCs w:val="28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утверждает программу комплексного развития системы коммунальной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транспортной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социальной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требования к которым устанавливаются Правительством Российской Федерации;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)разрабатывает и утверждает схему размещения нестационарных торговых объектов на территории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D43982" w:rsidRPr="00434DBF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и проводит 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ском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организуемых федеральными органами исполнительной власти и (или) органами исполнительной власти Республики Мордовия;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3. Структура администрации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3.1.Структура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утверждается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представлению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3.2. В структуру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могут входить отраслевые (функциональные) и территориальные органы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которые по решению Совета депутатов могут наделяться правами юридического лица.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администрации создаются в целях эффективного управления и обеспечения осуществления администрацией возложенных на нее задач и полномочий.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3.4.Органы администрации действуют на основании положений, утверждаемых постановлением администрации.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4. Глава сельского поселения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наделяется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собственными полномочиями по решению вопросов местного значения.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4.2.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поселения), исполняет полномочия председателя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одновременно исполняет полномочия Главы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4.3.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43982" w:rsidRPr="00434DBF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4.4. Кандидатуру на пост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может предложить любой депутат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В случае, если в бюллетень по выборам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было включено более двух кандидатов и ни один не получил необходимого для избрания числа голосов, проводится повторное голосование по двум кандидатам, получившим наибольшее количество голосов. Если при повторном голосовании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избран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, проводятся повторные выборы. Порядок проведения выборов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определяется Регламентом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4.5. Вступление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4.6.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4.7.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подотчетен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и подконтролен населению и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4.8. Главе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4.9.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о решении вопросов, поставленных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4.10.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избирается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на срок, 5 лет.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Срок, на который избирается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сельского, поселения первого созыва вновь образованного муниципального образования не может быть более трех лет.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4.11. Полномочия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4.12. В случае досрочного прекращения полномочий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срок полномочий вновь избранного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может быть менее двух лет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сельского поселения осуществляет свои полномочия на постоянной основе и не вправе: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proofErr w:type="gramEnd"/>
    </w:p>
    <w:p w:rsidR="009B6A9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9B6A92" w:rsidRPr="009B6A92">
        <w:rPr>
          <w:rFonts w:ascii="Times New Roman" w:eastAsia="Times New Roman" w:hAnsi="Times New Roman" w:cs="Times New Roman"/>
          <w:sz w:val="28"/>
          <w:szCs w:val="28"/>
        </w:rPr>
        <w:t xml:space="preserve">заниматься другой оплачиваемой деятельностью, кроме преподавательской, научной и иной творческой деятельности. </w:t>
      </w:r>
      <w:proofErr w:type="gramStart"/>
      <w:r w:rsidR="009B6A92" w:rsidRPr="009B6A92">
        <w:rPr>
          <w:rFonts w:ascii="Times New Roman" w:eastAsia="Times New Roman" w:hAnsi="Times New Roman" w:cs="Times New Roman"/>
          <w:sz w:val="28"/>
          <w:szCs w:val="28"/>
        </w:rPr>
        <w:t>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AB7B89" w:rsidRDefault="009B6A92" w:rsidP="00AB7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9B6A92">
        <w:rPr>
          <w:rFonts w:ascii="Times New Roman" w:eastAsia="Times New Roman" w:hAnsi="Times New Roman" w:cs="Times New Roman"/>
          <w:sz w:val="28"/>
          <w:szCs w:val="28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AB7B89" w:rsidRDefault="00AB7B89" w:rsidP="00AB7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4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замещать другие должности в органах государственной власти и органах местного самоуправления;</w:t>
      </w: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</w:t>
      </w:r>
    </w:p>
    <w:p w:rsidR="00AB7B89" w:rsidRDefault="001E5ED6" w:rsidP="00AB7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</w:t>
      </w:r>
      <w:r w:rsidR="00AB7B89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5</w:t>
      </w:r>
      <w:r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быть поверенными или иными представителями по делам третьих лиц в органах государственной власти и органах местного самоуправления, если иное не предусмотрено федеральными законами;</w:t>
      </w:r>
    </w:p>
    <w:p w:rsidR="00AB7B89" w:rsidRDefault="00AB7B89" w:rsidP="00AB7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6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использовать в неслужебных целях информацию, средства материально-технического, финансового и информационного обеспечения, предназначенные только для служебной деятельности;</w:t>
      </w:r>
    </w:p>
    <w:p w:rsidR="00AB7B89" w:rsidRDefault="00AB7B89" w:rsidP="00AB7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7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) получать гонорары за публикации и выступления в качестве лица, замещающего государственную должность Российской Федерации, государственную должность субъекта Российской Федерации, должность 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lastRenderedPageBreak/>
        <w:t>главы муниципального образования, муниципальную должность, замещаемую на постоянной основе;</w:t>
      </w:r>
    </w:p>
    <w:p w:rsidR="00AB7B89" w:rsidRDefault="00AB7B89" w:rsidP="00AB7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    8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получать в связи с выполнением служебных (должностных) обязанностей не предусмотренные законодательством Российской Федерации вознаграждения (ссуды, денежное и иное вознаграждение, услуги, оплату развлечений, отдыха, транспортных расходов) и подарки от физических и юридических лиц. Подарки, полученные в связи с протокольными мероприятиями, со служебными командировками и с другими официальными мероприятиями, признаются собственностью соответственно Российской Федерации, субъекта Российской Федерации или муниципального образования и передаются по акту в соответствующий государственный или муниципальный орган. Лицо, замещавшее государственную должность Российской Федерации, государственную должность субъекта Российской Федерации, должность главы муниципального образования, муниципальную должность, замещаемую на постоянной основе, сдавшее подарок, полученный им в связи с протокольным мероприятием, со служебной командировкой и с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AB7B89" w:rsidRDefault="00AB7B89" w:rsidP="00AB7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       9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принимать вопреки установленному</w:t>
      </w:r>
      <w:r w:rsidR="001E5ED6" w:rsidRPr="009B6A92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 </w:t>
      </w:r>
      <w:r w:rsidR="001E5ED6" w:rsidRPr="00AB7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порядку</w:t>
      </w:r>
      <w:r w:rsidR="001E5ED6" w:rsidRPr="009B6A92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 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почетные и специальные звания, награды и иные знаки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организаций;</w:t>
      </w:r>
    </w:p>
    <w:p w:rsidR="00AB7B89" w:rsidRDefault="00AB7B89" w:rsidP="00AB7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10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) выезжать в служебные командировки за пределы Российской Федерации за счет средств физических и юридических лиц, за исключением служебных командировок, осуществляемых в соответствии с законодательством Российской Федерации, по договоренностям государственных органов Российской Федерации,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государств, международными или иностранными организациями;</w:t>
      </w:r>
      <w:proofErr w:type="gramEnd"/>
    </w:p>
    <w:p w:rsidR="001E5ED6" w:rsidRDefault="00AB7B89" w:rsidP="00AB7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      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11) разглашать или использовать в целях, не связанных с выполнением служебных обязанностей, сведения, отнесенные в соответствии с федеральным</w:t>
      </w:r>
      <w:r w:rsidR="001E5ED6" w:rsidRPr="009B6A92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 </w:t>
      </w:r>
      <w:hyperlink r:id="rId9" w:history="1">
        <w:r w:rsidR="001E5ED6" w:rsidRPr="00AB7B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1E5ED6" w:rsidRPr="009B6A92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 </w:t>
      </w:r>
      <w:r w:rsidR="001E5ED6" w:rsidRPr="001E5ED6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к информации ограниченного доступа, ставшие ему известными в связи с вып</w:t>
      </w:r>
      <w:r w:rsidR="000E08F0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олнением служебных обязанностей:</w:t>
      </w:r>
    </w:p>
    <w:p w:rsidR="000E08F0" w:rsidRPr="001E5ED6" w:rsidRDefault="000E08F0" w:rsidP="00AB7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 xml:space="preserve">       12) з</w:t>
      </w:r>
      <w:r w:rsidRPr="000E08F0"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>
        <w:rPr>
          <w:rFonts w:ascii="Times New Roman" w:eastAsia="Times New Roman" w:hAnsi="Times New Roman" w:cs="Times New Roman"/>
          <w:color w:val="1F2429"/>
          <w:sz w:val="28"/>
          <w:szCs w:val="28"/>
          <w:lang w:eastAsia="ru-RU"/>
        </w:rPr>
        <w:t>нными финансовыми инструментами.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4.14.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имеет удостоверение, подтверждающее его полномочия и статус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которым он пользуется в течение срока своих полномочий.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Положение об удостоверении и образец указанного удостоверения утверждаются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4.15. Деятельность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направлена на обеспечение совместно с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иными органами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комплексного развития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прав, свобод и законных интересов своих избирателей, населения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4.16. Ежегодно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отчитывается перед населением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 результатах проделанной работы в ходе встреч с избирателями, а также через средства массовой информации.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5. Полномочия Главы сельского поселения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5.1.Глава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осуществляет следующие полномочия: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 представляет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ское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2) подписывает и обнародует в порядке, установленном Уставом сельского поселения, решения, принятые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3) издает в пределах своих полномочий правовые акты;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4) созывает сессии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5) ведет сессии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подписывает протоколы сессий, а также иные документы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6) оказывает содействие депутатам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его органах или избирательных округах;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7) координирует деятельность постоянных и временных органов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дает им поручения, связанные с исполнением решений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8) принимает меры по обеспечению гласности и учету общественного мнения в организации работы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в Совете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избирательных округах прием граждан, рассмотрение их письменных и устных обращений;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9) открывает и закрывает расчетные и текущие счета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обеспечение деятельности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10) в случаях, предусмотренных законом, от имени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подписывает заявления в суды, вправе назначить уполномоченного представителя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суде;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11) обеспечивает осуществление органами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полномочий по решению вопросов местного значения и отдельных государственных полномочий, переданных органам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 Республики Мордовия;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12) решает иные вопросы, которые могут быть поручены ему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возложены на него соответствующими нормативными правовыми актами.</w:t>
      </w:r>
    </w:p>
    <w:p w:rsidR="00486D11" w:rsidRPr="00434DBF" w:rsidRDefault="00486D11" w:rsidP="0048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486D11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</w:rPr>
        <w:t>. Временное исполнение полномочий Главы сельского поселения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6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В случае отсутствия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486D11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</w:rPr>
        <w:t>. Правовые акты администрации сельского поселения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.1.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пределах своих полномочий, установленных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решениями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и распоряжения по вопросам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организации деятельности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как лицо, исполняющее полномочия главы местной администрации, в пределах своих полномочий, установленных федеральными законами, законами Республики Мордовия,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решениями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местного значения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и вопросам, связанным с осуществлением отдельных государственных полномочий,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переданных органам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</w:t>
      </w:r>
      <w:proofErr w:type="gramEnd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Мордовия,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а также распоряжения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организации работы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D11"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.3.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издает постановления и распоряжения по иным вопросам, отнесенным к его компетенции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34DBF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="00C97001" w:rsidRPr="00434DBF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другими федеральными законами.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.4. Руководители структурных подразделений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.5. Правовые акты администрации вступают в силу с момента их принятия.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.6.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D43982" w:rsidRPr="00434DBF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.7. Правовые акты администрации могут быть отменены или их действие может быть приостановлено администрацией, а также судом.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.8. Порядок подготовки и принятия правовых актов устанавливается администрацией.</w:t>
      </w:r>
    </w:p>
    <w:p w:rsidR="00D43982" w:rsidRPr="00434DBF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.9.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Советом депутатов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Правовые акты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принятые в пределах его компетенции, обязательны для исполнения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ее структурных подразделений и должностных лиц.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.3. Администрация рассматривает поступившие в ее адрес обращения, рекомендации и предложения ко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миссий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депутатов, депутатских групп и фракций и сообщает им о результатах рассмотрения и принятых мерах в установленном порядке.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.4. Должностные лица администрации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присутствовать на заседаниях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поселения, комиссий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определенных Регламентом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предприятиями, учреждениями и организациями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предприятий и учреждений, находящихся в муниципальной собственности, утверждает  их уставы, назначает и увольняет руководителей, заслушивает отчеты об их деятельности.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.2.Отношения между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руководителями предприятий и учреждений, находящихся в муниципальной собственности, строятся на контрактной основе в соответствии с трудовым законодательством.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.3.По вопросам, не входящим в компетенцию администрации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отношения с предприятиями, учреждениями и организациями, не находящимися в муниципальной собственности, а также с физическими лицами, строятся на договорной основе.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вправе выступать заказчиком на поставки товаров, выполнение работ и оказание услуг, связанные с решением вопросов местного значения и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84132F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Ответственность администрации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и должностные лица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несут ответственность перед населением сельского поселения, государством, физическими и юридическими лицами в соответствии с федеральными законами и законами Республики Мордовия.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.1.Положение об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новой редакции, изменения и дополнения в  Положение утверждаются решением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7119E" w:rsidRPr="00434DBF" w:rsidSect="00434DBF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2A9" w:rsidRDefault="007D12A9" w:rsidP="005E1187">
      <w:pPr>
        <w:spacing w:after="0" w:line="240" w:lineRule="auto"/>
      </w:pPr>
      <w:r>
        <w:separator/>
      </w:r>
    </w:p>
  </w:endnote>
  <w:endnote w:type="continuationSeparator" w:id="0">
    <w:p w:rsidR="007D12A9" w:rsidRDefault="007D12A9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2A9" w:rsidRDefault="007D12A9" w:rsidP="005E1187">
      <w:pPr>
        <w:spacing w:after="0" w:line="240" w:lineRule="auto"/>
      </w:pPr>
      <w:r>
        <w:separator/>
      </w:r>
    </w:p>
  </w:footnote>
  <w:footnote w:type="continuationSeparator" w:id="0">
    <w:p w:rsidR="007D12A9" w:rsidRDefault="007D12A9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EB328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660B0C">
          <w:rPr>
            <w:rFonts w:ascii="Times New Roman" w:hAnsi="Times New Roman" w:cs="Times New Roman"/>
            <w:noProof/>
            <w:sz w:val="24"/>
          </w:rPr>
          <w:t>13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E08F0"/>
    <w:rsid w:val="000F0427"/>
    <w:rsid w:val="00125F47"/>
    <w:rsid w:val="00127300"/>
    <w:rsid w:val="001376FB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E5ED6"/>
    <w:rsid w:val="001F1D01"/>
    <w:rsid w:val="002112CD"/>
    <w:rsid w:val="002156BA"/>
    <w:rsid w:val="00220042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34DB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D6F8D"/>
    <w:rsid w:val="004F126C"/>
    <w:rsid w:val="00504963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60B0C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07E5D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D12A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B6A92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A3394"/>
    <w:rsid w:val="00AB7B89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EF400D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5056045C0360D5B9F1E00C1EEEF758211CAA068995E443DAE4A7780Dg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F35AE-7010-49DF-90C7-FC0B3094D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13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10</cp:revision>
  <cp:lastPrinted>2020-10-22T12:27:00Z</cp:lastPrinted>
  <dcterms:created xsi:type="dcterms:W3CDTF">2018-10-29T13:40:00Z</dcterms:created>
  <dcterms:modified xsi:type="dcterms:W3CDTF">2020-10-22T12:28:00Z</dcterms:modified>
</cp:coreProperties>
</file>