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CF7" w:rsidRPr="00EE3CF7" w:rsidRDefault="00EE3CF7" w:rsidP="00EE3CF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3CF7">
        <w:rPr>
          <w:rFonts w:ascii="Times New Roman" w:hAnsi="Times New Roman" w:cs="Times New Roman"/>
          <w:b/>
          <w:sz w:val="28"/>
          <w:szCs w:val="28"/>
        </w:rPr>
        <w:t>АДМИНИСТРАЦИЯ СУРГОДЬСКОГО СЕЛЬСКОГО ПОСЕЛЕНИЯ               ТОРБЕЕВСКОГО МУНИЦИПАЛЬНОГО РАЙОНА                                   РЕСПУБЛИКИ МОРДОВИЯ</w:t>
      </w:r>
    </w:p>
    <w:p w:rsidR="00EE3CF7" w:rsidRPr="00EE3CF7" w:rsidRDefault="00EE3CF7" w:rsidP="00EE3CF7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34391B" w:rsidRDefault="00EE3CF7" w:rsidP="00EE3CF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E546C">
        <w:rPr>
          <w:rFonts w:ascii="Times New Roman" w:hAnsi="Times New Roman" w:cs="Times New Roman"/>
          <w:b/>
          <w:sz w:val="32"/>
          <w:szCs w:val="32"/>
        </w:rPr>
        <w:t xml:space="preserve">ПОСТАНОВЛЕНИЕ     </w:t>
      </w:r>
    </w:p>
    <w:p w:rsidR="002D6376" w:rsidRDefault="00D54562" w:rsidP="002D6376">
      <w:pPr>
        <w:pStyle w:val="a5"/>
        <w:spacing w:after="0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06 ноября</w:t>
      </w:r>
      <w:r w:rsidR="002D6376">
        <w:rPr>
          <w:bCs/>
          <w:sz w:val="28"/>
          <w:szCs w:val="28"/>
        </w:rPr>
        <w:t xml:space="preserve"> 2020 года                           с.Сургодь                                            №53</w:t>
      </w:r>
    </w:p>
    <w:p w:rsidR="002D6376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6376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Об утверждении административного регламента администрации Сургодьского сельского поселения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</w:r>
    </w:p>
    <w:p w:rsidR="002D6376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54562" w:rsidRDefault="002D6376" w:rsidP="002D6376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proofErr w:type="gramStart"/>
      <w:r w:rsidRPr="002D6376">
        <w:rPr>
          <w:rFonts w:ascii="Times New Roman" w:hAnsi="Times New Roman" w:cs="Times New Roman"/>
          <w:sz w:val="28"/>
          <w:szCs w:val="28"/>
          <w:lang w:val="ru-RU"/>
        </w:rPr>
        <w:t>В соответствии с пунктом 1 части 1 статьи 6</w:t>
      </w:r>
      <w:r w:rsidRPr="002D6376">
        <w:rPr>
          <w:rFonts w:ascii="Times New Roman" w:hAnsi="Times New Roman" w:cs="Times New Roman"/>
          <w:sz w:val="28"/>
          <w:szCs w:val="28"/>
        </w:rPr>
        <w:t> </w:t>
      </w:r>
      <w:hyperlink r:id="rId7" w:history="1">
        <w:r w:rsidRPr="002D6376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 xml:space="preserve">Федерального закона от 27.07.2010 </w:t>
        </w:r>
      </w:hyperlink>
      <w:hyperlink r:id="rId8" w:history="1">
        <w:r w:rsidRPr="002D6376">
          <w:rPr>
            <w:rStyle w:val="a4"/>
            <w:rFonts w:ascii="Times New Roman" w:hAnsi="Times New Roman"/>
            <w:color w:val="auto"/>
            <w:sz w:val="28"/>
            <w:szCs w:val="28"/>
          </w:rPr>
          <w:t>N </w:t>
        </w:r>
      </w:hyperlink>
      <w:hyperlink r:id="rId9" w:history="1">
        <w:r w:rsidRPr="002D6376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210-ФЗ "Об организации предоставления государственных и муниципальных услуг"</w:t>
        </w:r>
      </w:hyperlink>
      <w:r w:rsidRPr="002D637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D6376">
        <w:rPr>
          <w:rFonts w:ascii="Times New Roman" w:hAnsi="Times New Roman" w:cs="Times New Roman"/>
          <w:sz w:val="28"/>
          <w:szCs w:val="28"/>
        </w:rPr>
        <w:t> </w:t>
      </w:r>
      <w:hyperlink r:id="rId10" w:history="1">
        <w:r w:rsidRPr="002D6376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Федеральным законом от 6 октября 2003года № 131-ФЗ «Об общих принципах организации местного самоуправления в Российской Федерации»</w:t>
        </w:r>
      </w:hyperlink>
      <w:r w:rsidRPr="002D6376">
        <w:rPr>
          <w:rFonts w:ascii="Times New Roman" w:hAnsi="Times New Roman" w:cs="Times New Roman"/>
          <w:sz w:val="28"/>
          <w:szCs w:val="28"/>
          <w:lang w:val="ru-RU"/>
        </w:rPr>
        <w:t>, в соответствии</w:t>
      </w:r>
      <w:r w:rsidRPr="002D6376">
        <w:rPr>
          <w:rFonts w:ascii="Times New Roman" w:hAnsi="Times New Roman" w:cs="Times New Roman"/>
          <w:sz w:val="28"/>
          <w:szCs w:val="28"/>
        </w:rPr>
        <w:t> </w:t>
      </w:r>
      <w:r w:rsidRPr="002D6376">
        <w:rPr>
          <w:rFonts w:ascii="Times New Roman" w:hAnsi="Times New Roman" w:cs="Times New Roman"/>
          <w:sz w:val="28"/>
          <w:szCs w:val="28"/>
          <w:lang w:val="ru-RU"/>
        </w:rPr>
        <w:t xml:space="preserve"> ст. 34.2 «Налогового кодекса Российской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Федерации» от 31.07.1998 г №146-ФЗ, 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постановлением администрации Сургодьского сельского поселения 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ar-SA"/>
        </w:rPr>
        <w:t>от 01.07.2015г. №17 «Об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ar-SA"/>
        </w:rPr>
        <w:t xml:space="preserve">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ar-SA"/>
        </w:rPr>
        <w:t>утверждении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lang w:val="ru-RU" w:eastAsia="ar-SA"/>
        </w:rPr>
        <w:t xml:space="preserve"> Порядка разработки и утверждения административных регламентов предоставления муниципальных услуг (исполнения муниципальных функций) администрацией Сургодьского сельского поселения»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Уставом Сургодьского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ельского поселения, администрация Сургодьского сельского поселения постановляет:</w:t>
      </w:r>
    </w:p>
    <w:p w:rsidR="002D6376" w:rsidRPr="00D54562" w:rsidRDefault="002D6376" w:rsidP="002D6376">
      <w:pPr>
        <w:pStyle w:val="a6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1.Утвердить прилагаемый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ru-RU"/>
        </w:rPr>
        <w:t>по даче письменных разъяснений налогоплательщикам и налоговым агентам по вопросам применения муниципальных нормативных правовых актов о налогах и сборах.</w:t>
      </w:r>
    </w:p>
    <w:p w:rsidR="002D6376" w:rsidRDefault="00D54562" w:rsidP="002D6376">
      <w:pPr>
        <w:tabs>
          <w:tab w:val="left" w:pos="465"/>
          <w:tab w:val="center" w:pos="4960"/>
        </w:tabs>
        <w:jc w:val="both"/>
        <w:rPr>
          <w:rFonts w:ascii="Times New Roman" w:hAnsi="Times New Roman" w:cs="Mang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D6376">
        <w:rPr>
          <w:rFonts w:ascii="Times New Roman" w:hAnsi="Times New Roman" w:cs="Times New Roman"/>
          <w:sz w:val="28"/>
          <w:szCs w:val="28"/>
        </w:rPr>
        <w:t>2.</w:t>
      </w:r>
      <w:r w:rsidR="002D6376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«Сельские вести» и подлежит размещению на официальном сайте  администрации Торбеевского </w:t>
      </w:r>
      <w:r w:rsidR="002D6376" w:rsidRPr="002D6376">
        <w:rPr>
          <w:rFonts w:ascii="Times New Roman" w:hAnsi="Times New Roman"/>
          <w:sz w:val="28"/>
          <w:szCs w:val="28"/>
        </w:rPr>
        <w:t xml:space="preserve">муниципального района  </w:t>
      </w:r>
      <w:hyperlink r:id="rId11" w:history="1">
        <w:r w:rsidR="002D6376" w:rsidRPr="002D6376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torbeevo.e-mordovia.ru</w:t>
        </w:r>
      </w:hyperlink>
      <w:r w:rsidR="002D6376" w:rsidRPr="002D6376">
        <w:rPr>
          <w:rFonts w:ascii="Times New Roman" w:hAnsi="Times New Roman"/>
          <w:sz w:val="28"/>
          <w:szCs w:val="28"/>
        </w:rPr>
        <w:t xml:space="preserve">  на странице Сургодьского</w:t>
      </w:r>
      <w:r w:rsidR="002D6376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EE3CF7" w:rsidRPr="00EE3CF7" w:rsidRDefault="00EE3CF7" w:rsidP="00EE3CF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3CF7" w:rsidRPr="00EE3CF7" w:rsidRDefault="00EE3CF7" w:rsidP="00EE3CF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E3CF7" w:rsidRPr="00EE3CF7" w:rsidRDefault="00EE3CF7" w:rsidP="00EE3CF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E3CF7">
        <w:rPr>
          <w:rFonts w:ascii="Times New Roman" w:hAnsi="Times New Roman" w:cs="Times New Roman"/>
          <w:sz w:val="28"/>
          <w:szCs w:val="28"/>
        </w:rPr>
        <w:t xml:space="preserve">Глава Сургодьского сельского поселения                            Ф.Т.Эртуганов                                  </w:t>
      </w:r>
    </w:p>
    <w:p w:rsidR="00EE3CF7" w:rsidRDefault="00EE3CF7" w:rsidP="00EE3CF7">
      <w:pPr>
        <w:pStyle w:val="ConsPlusNormal"/>
        <w:widowControl/>
        <w:ind w:left="594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B36" w:rsidRDefault="005C4B36" w:rsidP="00EE3CF7">
      <w:pPr>
        <w:pStyle w:val="ConsPlusNormal"/>
        <w:widowControl/>
        <w:ind w:left="5940" w:firstLine="0"/>
        <w:rPr>
          <w:rFonts w:ascii="Times New Roman" w:hAnsi="Times New Roman" w:cs="Times New Roman"/>
          <w:sz w:val="28"/>
          <w:szCs w:val="28"/>
        </w:rPr>
      </w:pPr>
    </w:p>
    <w:p w:rsidR="002D6376" w:rsidRDefault="002D6376" w:rsidP="00EE3CF7">
      <w:pPr>
        <w:pStyle w:val="ConsPlusNormal"/>
        <w:widowControl/>
        <w:ind w:left="5940" w:firstLine="0"/>
        <w:rPr>
          <w:rFonts w:ascii="Times New Roman" w:hAnsi="Times New Roman" w:cs="Times New Roman"/>
          <w:sz w:val="28"/>
          <w:szCs w:val="28"/>
        </w:rPr>
      </w:pPr>
    </w:p>
    <w:p w:rsidR="002D6376" w:rsidRPr="0056503A" w:rsidRDefault="002D6376" w:rsidP="002D6376">
      <w:pPr>
        <w:pStyle w:val="a6"/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lang w:val="ru-RU"/>
        </w:rPr>
      </w:pPr>
      <w:r w:rsidRPr="0056503A">
        <w:rPr>
          <w:rFonts w:ascii="Times New Roman" w:hAnsi="Times New Roman" w:cs="Times New Roman"/>
          <w:lang w:val="ru-RU"/>
        </w:rPr>
        <w:lastRenderedPageBreak/>
        <w:t>УТВЕРЖДЕН</w:t>
      </w:r>
    </w:p>
    <w:p w:rsidR="002D6376" w:rsidRPr="0056503A" w:rsidRDefault="002D6376" w:rsidP="002D6376">
      <w:pPr>
        <w:pStyle w:val="a6"/>
        <w:spacing w:after="0" w:line="240" w:lineRule="auto"/>
        <w:ind w:firstLine="850"/>
        <w:jc w:val="right"/>
        <w:rPr>
          <w:rFonts w:ascii="Times New Roman" w:hAnsi="Times New Roman" w:cs="Times New Roman"/>
          <w:lang w:val="ru-RU"/>
        </w:rPr>
      </w:pPr>
      <w:r w:rsidRPr="0056503A">
        <w:rPr>
          <w:rFonts w:ascii="Times New Roman" w:hAnsi="Times New Roman" w:cs="Times New Roman"/>
          <w:lang w:val="ru-RU"/>
        </w:rPr>
        <w:t>постановлением администрации</w:t>
      </w:r>
    </w:p>
    <w:p w:rsidR="002D6376" w:rsidRPr="0056503A" w:rsidRDefault="002D6376" w:rsidP="002D6376">
      <w:pPr>
        <w:pStyle w:val="a6"/>
        <w:spacing w:after="0" w:line="240" w:lineRule="auto"/>
        <w:ind w:firstLine="850"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Сургодьского</w:t>
      </w:r>
      <w:r w:rsidRPr="0056503A">
        <w:rPr>
          <w:rFonts w:ascii="Times New Roman" w:hAnsi="Times New Roman" w:cs="Times New Roman"/>
          <w:lang w:val="ru-RU"/>
        </w:rPr>
        <w:t xml:space="preserve"> сельского поселения </w:t>
      </w:r>
    </w:p>
    <w:p w:rsidR="002D6376" w:rsidRPr="0056503A" w:rsidRDefault="002D6376" w:rsidP="002D6376">
      <w:pPr>
        <w:pStyle w:val="a6"/>
        <w:spacing w:after="0" w:line="240" w:lineRule="auto"/>
        <w:ind w:firstLine="850"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о</w:t>
      </w:r>
      <w:r w:rsidRPr="0056503A">
        <w:rPr>
          <w:rFonts w:ascii="Times New Roman" w:hAnsi="Times New Roman" w:cs="Times New Roman"/>
          <w:lang w:val="ru-RU"/>
        </w:rPr>
        <w:t>т</w:t>
      </w:r>
      <w:r w:rsidR="005C4B36">
        <w:rPr>
          <w:rFonts w:ascii="Times New Roman" w:hAnsi="Times New Roman" w:cs="Times New Roman"/>
          <w:lang w:val="ru-RU"/>
        </w:rPr>
        <w:t xml:space="preserve"> 06</w:t>
      </w:r>
      <w:r>
        <w:rPr>
          <w:rFonts w:ascii="Times New Roman" w:hAnsi="Times New Roman" w:cs="Times New Roman"/>
          <w:lang w:val="ru-RU"/>
        </w:rPr>
        <w:t>.1</w:t>
      </w:r>
      <w:r w:rsidR="005C4B36">
        <w:rPr>
          <w:rFonts w:ascii="Times New Roman" w:hAnsi="Times New Roman" w:cs="Times New Roman"/>
          <w:lang w:val="ru-RU"/>
        </w:rPr>
        <w:t>1</w:t>
      </w:r>
      <w:r>
        <w:rPr>
          <w:rFonts w:ascii="Times New Roman" w:hAnsi="Times New Roman" w:cs="Times New Roman"/>
          <w:lang w:val="ru-RU"/>
        </w:rPr>
        <w:t>.</w:t>
      </w:r>
      <w:r w:rsidRPr="0056503A">
        <w:rPr>
          <w:rFonts w:ascii="Times New Roman" w:hAnsi="Times New Roman" w:cs="Times New Roman"/>
          <w:lang w:val="ru-RU"/>
        </w:rPr>
        <w:t>2020г. №</w:t>
      </w:r>
      <w:r>
        <w:rPr>
          <w:rFonts w:ascii="Times New Roman" w:hAnsi="Times New Roman" w:cs="Times New Roman"/>
          <w:lang w:val="ru-RU"/>
        </w:rPr>
        <w:t>53</w:t>
      </w:r>
    </w:p>
    <w:p w:rsidR="002D6376" w:rsidRPr="008B140E" w:rsidRDefault="002D6376" w:rsidP="002D6376">
      <w:pPr>
        <w:pStyle w:val="a6"/>
        <w:spacing w:after="0" w:line="240" w:lineRule="auto"/>
        <w:ind w:firstLine="85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</w:rPr>
        <w:t> </w:t>
      </w:r>
    </w:p>
    <w:p w:rsidR="002D6376" w:rsidRPr="008B140E" w:rsidRDefault="002D6376" w:rsidP="002D6376">
      <w:pPr>
        <w:pStyle w:val="a6"/>
        <w:spacing w:after="0" w:line="240" w:lineRule="auto"/>
        <w:ind w:firstLine="85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b/>
          <w:bCs/>
          <w:sz w:val="28"/>
          <w:szCs w:val="28"/>
          <w:lang w:val="ru-RU"/>
        </w:rPr>
        <w:t>АДМИНИСТРАТИВНЫЙ РЕГЛАМЕНТ</w:t>
      </w:r>
    </w:p>
    <w:p w:rsidR="002D6376" w:rsidRPr="008B140E" w:rsidRDefault="002D6376" w:rsidP="002D6376">
      <w:pPr>
        <w:pStyle w:val="a6"/>
        <w:spacing w:after="0" w:line="240" w:lineRule="auto"/>
        <w:ind w:firstLine="85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 ПРЕДОСТАВЛЕНИЮ МУНИЦИПАЛЬНОЙ УСЛУГИ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</w:t>
      </w:r>
      <w:r w:rsidRPr="008B140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 ДАЧЕ ПИСЬМЕННЫХ РАЗЪЯСНЕНИЙ НАЛОГОПЛАТЕЛЬЩИКАМ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</w:t>
      </w:r>
      <w:r w:rsidRPr="008B140E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 НАЛОГОВЫМ АГЕНТАМ ПО ВОПРОСАМ ПРИМЕНЕНИЯ МУНИЦИПАЛЬНЫХ ПРАВОВЫХ АКТОВ О МЕСТНЫХ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</w:t>
      </w:r>
      <w:r w:rsidRPr="008B140E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НАЛОГАХ И СБОРАХ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6376" w:rsidRPr="008B140E" w:rsidRDefault="002D6376" w:rsidP="002D6376">
      <w:pPr>
        <w:pStyle w:val="a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Style w:val="a8"/>
          <w:rFonts w:ascii="Times New Roman" w:hAnsi="Times New Roman"/>
          <w:sz w:val="28"/>
          <w:szCs w:val="28"/>
        </w:rPr>
        <w:t>I</w:t>
      </w:r>
      <w:r w:rsidRPr="008B140E">
        <w:rPr>
          <w:rStyle w:val="a8"/>
          <w:rFonts w:ascii="Times New Roman" w:hAnsi="Times New Roman"/>
          <w:sz w:val="28"/>
          <w:szCs w:val="28"/>
          <w:lang w:val="ru-RU"/>
        </w:rPr>
        <w:t>. Общие положения</w:t>
      </w:r>
    </w:p>
    <w:p w:rsidR="002D6376" w:rsidRPr="008B140E" w:rsidRDefault="002D6376" w:rsidP="002D6376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ab/>
      </w: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1.1.Административный регламент по предоставлению муниципальной услуги по даче письменных разъяснений налогоплательщиками и налоговыми агентам по вопросам применения муниципальных нормативных правовых актов о местных налогах и сборах на территории </w:t>
      </w:r>
      <w:r>
        <w:rPr>
          <w:rFonts w:ascii="Times New Roman" w:hAnsi="Times New Roman" w:cs="Times New Roman"/>
          <w:sz w:val="28"/>
          <w:szCs w:val="28"/>
          <w:lang w:val="ru-RU"/>
        </w:rPr>
        <w:t>Сургодьского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(далее – Административный регламент) регулирует процедуру подготовки и предоставления письменных разъяснений на поступившие 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дминистрацию </w:t>
      </w:r>
      <w:r>
        <w:rPr>
          <w:rFonts w:ascii="Times New Roman" w:hAnsi="Times New Roman" w:cs="Times New Roman"/>
          <w:sz w:val="28"/>
          <w:szCs w:val="28"/>
          <w:lang w:val="ru-RU"/>
        </w:rPr>
        <w:t>Сургодьского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обращения по вопросам применения муниципальных правовых актов о местных налогах и</w:t>
      </w:r>
      <w:proofErr w:type="gramEnd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сборах</w:t>
      </w:r>
      <w:proofErr w:type="gramEnd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  <w:lang w:val="ru-RU"/>
        </w:rPr>
        <w:t>Сургодьского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(далее – обращения).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1.2.Заявителем при предоставлении муниципальной услуги является физическое или юридическое лицо (за исключением государственных органов, территориальных органов, органов государственных внебюджетных фондов и их территориальных органов, органов местного самоуправления) либо их уполномоченные представители, обратившиеся в администрацию </w:t>
      </w:r>
      <w:r>
        <w:rPr>
          <w:rFonts w:ascii="Times New Roman" w:hAnsi="Times New Roman" w:cs="Times New Roman"/>
          <w:sz w:val="28"/>
          <w:szCs w:val="28"/>
          <w:lang w:val="ru-RU"/>
        </w:rPr>
        <w:t>Сургодьского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с запросом о предоставлении муниципальной услуги (далее – заявитель).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Заявитель вправе обращаться: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лично либо через своего уполномоченного представителя;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посредством телефонной, факсимильной связи;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посредством электронной связи;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посредством почтовой связи.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1.3.Порядок информирования о предоставлении муниципальной услуги:</w:t>
      </w:r>
    </w:p>
    <w:p w:rsidR="002D6376" w:rsidRPr="008B140E" w:rsidRDefault="002D6376" w:rsidP="002D6376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1)место нахождения Администрации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Сургодьского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и почтовый адрес: 4310</w:t>
      </w:r>
      <w:r>
        <w:rPr>
          <w:rFonts w:ascii="Times New Roman" w:hAnsi="Times New Roman" w:cs="Times New Roman"/>
          <w:sz w:val="28"/>
          <w:szCs w:val="28"/>
          <w:lang w:val="ru-RU"/>
        </w:rPr>
        <w:t>42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, Республика Мордовия, с</w:t>
      </w: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ургодь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, ул.</w:t>
      </w:r>
      <w:r>
        <w:rPr>
          <w:rFonts w:ascii="Times New Roman" w:hAnsi="Times New Roman" w:cs="Times New Roman"/>
          <w:sz w:val="28"/>
          <w:szCs w:val="28"/>
          <w:lang w:val="ru-RU"/>
        </w:rPr>
        <w:t>Центральная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, д.</w:t>
      </w:r>
      <w:r>
        <w:rPr>
          <w:rFonts w:ascii="Times New Roman" w:hAnsi="Times New Roman" w:cs="Times New Roman"/>
          <w:sz w:val="28"/>
          <w:szCs w:val="28"/>
          <w:lang w:val="ru-RU"/>
        </w:rPr>
        <w:t>1А</w:t>
      </w:r>
    </w:p>
    <w:p w:rsidR="002D6376" w:rsidRPr="008B140E" w:rsidRDefault="002D6376" w:rsidP="002D6376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Телефон: 8(83456) 2-75-33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D6376" w:rsidRPr="008B140E" w:rsidRDefault="002D6376" w:rsidP="002D6376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surgsdm</w:t>
      </w:r>
      <w:proofErr w:type="spellEnd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@yandex.ru    </w:t>
      </w:r>
    </w:p>
    <w:p w:rsidR="002D6376" w:rsidRPr="008B140E" w:rsidRDefault="002D6376" w:rsidP="002D6376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График работы </w:t>
      </w:r>
      <w:r w:rsidRPr="00877313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  <w:lang w:val="ru-RU"/>
        </w:rPr>
        <w:t>Сургодьского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поселения:</w:t>
      </w:r>
    </w:p>
    <w:p w:rsidR="002D6376" w:rsidRPr="008B140E" w:rsidRDefault="002D6376" w:rsidP="002D6376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Ежедневно с понедельника по пятницу с 09.00 до 17.00 час.</w:t>
      </w:r>
    </w:p>
    <w:p w:rsidR="002D6376" w:rsidRPr="008B140E" w:rsidRDefault="002D6376" w:rsidP="002D6376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Переры</w:t>
      </w:r>
      <w:r>
        <w:rPr>
          <w:rFonts w:ascii="Times New Roman" w:hAnsi="Times New Roman" w:cs="Times New Roman"/>
          <w:sz w:val="28"/>
          <w:szCs w:val="28"/>
          <w:lang w:val="ru-RU"/>
        </w:rPr>
        <w:t>в на обед: с 13.00 до 14.00 час.</w:t>
      </w:r>
    </w:p>
    <w:p w:rsidR="002D6376" w:rsidRPr="008B140E" w:rsidRDefault="002D6376" w:rsidP="002D6376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Выходные дни - суббота, воскресенье</w:t>
      </w:r>
    </w:p>
    <w:p w:rsidR="002D6376" w:rsidRPr="008B140E" w:rsidRDefault="002D6376" w:rsidP="002D637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0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приема заявителей в уполномоченном органе</w:t>
      </w:r>
      <w:r w:rsidRPr="008B14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41"/>
        <w:gridCol w:w="2403"/>
        <w:gridCol w:w="4219"/>
      </w:tblGrid>
      <w:tr w:rsidR="002D6376" w:rsidRPr="008B140E" w:rsidTr="005C1DBC">
        <w:tc>
          <w:tcPr>
            <w:tcW w:w="2841" w:type="dxa"/>
          </w:tcPr>
          <w:p w:rsidR="002D6376" w:rsidRPr="008B140E" w:rsidRDefault="002D6376" w:rsidP="002D637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Понедельник</w:t>
            </w:r>
          </w:p>
        </w:tc>
        <w:tc>
          <w:tcPr>
            <w:tcW w:w="2403" w:type="dxa"/>
          </w:tcPr>
          <w:p w:rsidR="002D6376" w:rsidRPr="008B140E" w:rsidRDefault="002D6376" w:rsidP="002D637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10.00 – 13.00</w:t>
            </w:r>
          </w:p>
        </w:tc>
        <w:tc>
          <w:tcPr>
            <w:tcW w:w="4219" w:type="dxa"/>
          </w:tcPr>
          <w:p w:rsidR="002D6376" w:rsidRPr="008B140E" w:rsidRDefault="002D6376" w:rsidP="002D637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(перерыв 13.00 – 14.00)</w:t>
            </w:r>
          </w:p>
        </w:tc>
      </w:tr>
      <w:tr w:rsidR="002D6376" w:rsidRPr="008B140E" w:rsidTr="005C1DBC">
        <w:tc>
          <w:tcPr>
            <w:tcW w:w="2841" w:type="dxa"/>
          </w:tcPr>
          <w:p w:rsidR="002D6376" w:rsidRPr="008B140E" w:rsidRDefault="002D6376" w:rsidP="002D637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Четверг</w:t>
            </w:r>
          </w:p>
        </w:tc>
        <w:tc>
          <w:tcPr>
            <w:tcW w:w="2403" w:type="dxa"/>
          </w:tcPr>
          <w:p w:rsidR="002D6376" w:rsidRPr="008B140E" w:rsidRDefault="002D6376" w:rsidP="002D637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10.00 – 13.00</w:t>
            </w:r>
          </w:p>
        </w:tc>
        <w:tc>
          <w:tcPr>
            <w:tcW w:w="4219" w:type="dxa"/>
          </w:tcPr>
          <w:p w:rsidR="002D6376" w:rsidRPr="008B140E" w:rsidRDefault="002D6376" w:rsidP="002D637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(перерыв 13.00 – 14.00)</w:t>
            </w:r>
          </w:p>
        </w:tc>
      </w:tr>
    </w:tbl>
    <w:p w:rsidR="002D6376" w:rsidRPr="008B140E" w:rsidRDefault="002D6376" w:rsidP="002D6376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4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График приема заявителей главой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Сургодьского</w:t>
      </w:r>
      <w:r w:rsidRPr="008B14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tbl>
      <w:tblPr>
        <w:tblW w:w="4536" w:type="dxa"/>
        <w:tblInd w:w="567" w:type="dxa"/>
        <w:tblLook w:val="04A0"/>
      </w:tblPr>
      <w:tblGrid>
        <w:gridCol w:w="2552"/>
        <w:gridCol w:w="1984"/>
      </w:tblGrid>
      <w:tr w:rsidR="002D6376" w:rsidRPr="008B140E" w:rsidTr="005C1DB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2D6376" w:rsidRPr="008B140E" w:rsidRDefault="002D6376" w:rsidP="002D637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2D6376" w:rsidRPr="008B140E" w:rsidRDefault="002D6376" w:rsidP="002D637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B14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09.30 – 13.00</w:t>
            </w:r>
          </w:p>
        </w:tc>
      </w:tr>
    </w:tbl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В день, предшествующий нерабочему праздничному дню, установленному на основании Трудового кодекса Российской Федерации, график работы изменяется - продолжительность рабочего дня уменьшается на один час;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2)Прием заявлений и документов для предоставления муниципальной услуги, а также устные консультации при личном приеме по вопросам предоставления муниципальной услуги осуществляются по графику работы администрации: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в устной форме при личном обращении;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по письменным обращениям заявителей;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с использованием средств телефонной связи;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посредством электронной связи;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посредством почтовой связи.</w:t>
      </w:r>
    </w:p>
    <w:p w:rsidR="002D6376" w:rsidRPr="008B140E" w:rsidRDefault="002D6376" w:rsidP="002D6376">
      <w:pPr>
        <w:pStyle w:val="a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Style w:val="a8"/>
          <w:rFonts w:ascii="Times New Roman" w:hAnsi="Times New Roman"/>
          <w:sz w:val="28"/>
          <w:szCs w:val="28"/>
        </w:rPr>
        <w:t>II</w:t>
      </w:r>
      <w:r w:rsidRPr="008B140E">
        <w:rPr>
          <w:rStyle w:val="a8"/>
          <w:rFonts w:ascii="Times New Roman" w:hAnsi="Times New Roman"/>
          <w:sz w:val="28"/>
          <w:szCs w:val="28"/>
          <w:lang w:val="ru-RU"/>
        </w:rPr>
        <w:t>. Стандарт предоставления муниципальной услуги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2.1.Наименование муниципальной услуги: «Предоставление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сборах».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2.2.Наименование органа предоставляющего муниципальную услугу: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  <w:lang w:val="ru-RU"/>
        </w:rPr>
        <w:t>Сургодьского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поселения Торбеевского муниципального района Республики Мордовия.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услуг.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2.3.Результатом предоставления муниципальной услуги является: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-письменное разъяснение по вопросам применения муниципальных нормативных правовых актов о местных налогах и сборах на территории </w:t>
      </w:r>
      <w:r>
        <w:rPr>
          <w:rFonts w:ascii="Times New Roman" w:hAnsi="Times New Roman" w:cs="Times New Roman"/>
          <w:sz w:val="28"/>
          <w:szCs w:val="28"/>
          <w:lang w:val="ru-RU"/>
        </w:rPr>
        <w:t>Сургодьского сельского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письменный отказ в предоставлении муниципальной услуги.</w:t>
      </w:r>
    </w:p>
    <w:p w:rsidR="002D6376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2.4.Срок предоставления муниципальной услуги: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обращения, поступившие 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дминистрацию и не требующие дополнительного изучения, рассматриваются в течение 30 дней со дня поступления соответствующего обращения.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2.5.Перечень нормативных правовых актов, регулирующих отношения, возникающие в связи с предоставлением муниципальной услуги.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lastRenderedPageBreak/>
        <w:t>Отношения, возникающие в связи с предоставлением муниципальной услуги, регулируются следующими нормативными правовыми актами: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Конституцией Российской Федерации;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статьей 34.2 части первой Налогового кодекса Российской Федерации;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-Федеральным законом от 2 мая 2006 № 59-ФЗ «О порядке рассмотрения обращений граждан Российской Федерации;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-Федеральным законом от 27.07.2010 № 210-ФЗ «Об организации предоставления государственных и муниципальных услуг»;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-постановлением Правительства Российской Федерации от 16.05.2011 года № 373 «О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-Уставом </w:t>
      </w:r>
      <w:r>
        <w:rPr>
          <w:rFonts w:ascii="Times New Roman" w:hAnsi="Times New Roman" w:cs="Times New Roman"/>
          <w:sz w:val="28"/>
          <w:szCs w:val="28"/>
          <w:lang w:val="ru-RU"/>
        </w:rPr>
        <w:t>Сургодьского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-настоящим Административным регламентом.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2.6.Исчерпывающий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2.6.1.для предоставления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 заявитель представляет: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1)заявление о даче письменных разъяснений по вопросам применения муниципальных правовых актов о местных налогах и сборах (далее – заявление)</w:t>
      </w: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,(</w:t>
      </w:r>
      <w:proofErr w:type="gramEnd"/>
      <w:r w:rsidRPr="008B140E">
        <w:rPr>
          <w:rFonts w:ascii="Times New Roman" w:hAnsi="Times New Roman" w:cs="Times New Roman"/>
          <w:sz w:val="28"/>
          <w:szCs w:val="28"/>
          <w:lang w:val="ru-RU"/>
        </w:rPr>
        <w:t>приложение1).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2.6.2.Заявитель в своем письменном обращении в обязательном порядке указывает: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-наименование уполномоченного органа местного самоуправления, либо фамилию, имя, отчество руководителя, либо должность соответствующего лица, которому направлено письменное обращение;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-наименование организации или фамилия, имя, отчество гражданина, направившего обращение;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-полный почтовый адрес заявителя, по которому должен быть направлен ответ;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-содержание обращения;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-подпись лица;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-дата обращения.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2.6.3.Письменное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2.6.4.Обращение, поступившее в форме электронного документа, подлежит рассмотрению в порядке, установленном настоящим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дминистративным регламентом. </w:t>
      </w: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В обращении заявитель в обязательном 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lastRenderedPageBreak/>
        <w:t>порядке указывает свои фамилию, имя, отчество,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При личном приеме заявитель предъявляет документ, удостоверяющий его личность, и излагает содержание своего устного обращения.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2.6.5.Заявление и документы, прилагаемые к заявлению (или их копии), должны быть составлены на русском языке.</w:t>
      </w:r>
    </w:p>
    <w:p w:rsidR="002D6376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2.6.6.Заявление о предоставлении муниципальной услуги и прилагаемые документы представляются заявителем 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дминистрацию на бумажном носителе непосредственно или направляются почтовым отправлением.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Заявление о предоставлении муниципальной услуги  может быть подано с использованием информационно-технологической и коммуникационной инфраструктуры, в том числе единого портала государственных и муниципальных услуг и (или) региональных порталов  государственных и муниципальных услуг.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2.6.7.Запрещено требовать от заявителя представления документов и информации или осуществление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2.7.Исчерпывающий перечень оснований для отказа в приеме документов, необходимых для предоставления муниципальной услуги: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-основания для отказа в приеме документов законодательством не предусмотрены.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2.8.Исчерпывающий перечень оснований для приостановления и (или) отказа в предоставлении муниципальной услуги: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2.8.1.основания для приостановления предоставления муниципальной услуги законодательством не предусмотрены, за исключением случая приостановки по письменной просьбе заявителя.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2.8.2.Основания для отказа в предоставлении муниципальной услуги: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-если в письменном обращении не указаны </w:t>
      </w:r>
      <w:r>
        <w:rPr>
          <w:rFonts w:ascii="Times New Roman" w:hAnsi="Times New Roman" w:cs="Times New Roman"/>
          <w:sz w:val="28"/>
          <w:szCs w:val="28"/>
          <w:lang w:val="ru-RU"/>
        </w:rPr>
        <w:t>ФИО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заявителя, направившего обращение, и почтовый адрес, по которому должен быть направлен ответ, ответ на обращение не даётся;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-если текст письменного обращения не поддается прочтению, ответ на обращение не дается, и оно не подлежит направлению на рассмотрение должностному лицу, о чем в течение семи дней сообщается заявителю, направившему обращение, если его фамилия и почтовый адрес поддаются прочтению;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-если в письменном обращении заявителя содержится вопрос, на который ему уполномоченным органом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Глава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вправе принять решение о безосновательности очередного обращения и прекращении переписки с заявителем по данному вопросу при условии, что указанное обращение и ранее направляемые обращения направлялись в уполномоченный орган. О данном решении уведомляется заявитель, направивший обращение;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-если ответ по существу поставленного вопроса не может быть дан без разглашения сведений, составляющих государственную или иную охраняемую федеральным законом тайну,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-если обращение содержит нецензурные либо оскорбительные выражения, угрозы жизни, здоровью и имуществу должностного лица, а также членов его семьи. Заявителю сообщается о недопустимости злоупотребления правом.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2.8.3.После устранения причин, послуживших основаниями для принятия решения об отказе в предоставлении муниципальной услуги, заявитель вправе вновь обратиться 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дминистрацию в порядке, установленном настоящим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дминистративным регламентом.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2.9.Перечень услуг, которые являются необходимыми и обязательными для предоставления муниципальной услуги.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Услуги, которые являются необходимыми и обязательными для предоставления муниципальной услуги, отсутствуют.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2.10.Порядок, размер платы и основания взимаемой пошлины или иной платы, взимаемой за предоставление муниципальной услуги.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Предоставление муниципальной услуги осуществляется на безвозмездной основе.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2.11.Максимальный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Время ожидания в очереди для приема 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дминистрации, предоставляющей муниципальную услугу, и при получении результата предоставления муниципальной услуги, не должно превышать 15 минут.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2.12.Срок и порядок регистрации запроса заявителя о предоставлении муниципальной услуги, в том числе в электронной форме: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2.12.1.специалист, ответственный за прием и регистрацию заявления, регистрирует заявление о предоставлении муниципальной услуги в день его поступления в </w:t>
      </w:r>
      <w:r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урнал регистрации заявлений (далее – </w:t>
      </w:r>
      <w:r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урнал регистрации).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При поступлении заявления в электронном виде в нерабочее время оно регистрируется специалистом, ответственным за прием и регистрацию заявления, в </w:t>
      </w:r>
      <w:r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урнал регистрации в ближайший рабочий день, следующий за днем поступления указанного заявления.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2.12.2.В случае если заявитель направил заявление о предоставлении муниципальной услуги в электронном виде, специалист, ответственный за прием и регистрацию заявления, в течение 3 дней со дня поступления такого заявления проводит проверку  заявления и прилагаемые документы.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lastRenderedPageBreak/>
        <w:t>2.13.Требования к помещениям, в которых предоставляется муниципальная услуга, к местам ожидания и приема заявителей.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2.13.1.Центральный вход в здание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дминистрации, в котором предоставляется муниципальная услуга, оборудуется вывеской, содержащей информацию о наименовании и режиме работы.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2.13.2.Помещения, предназначенные для предоставления муниципальной услуги, соответствуют санитарным правилам и нормам.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В помещениях на видном месте помещаются схемы размещения средств пожаротушения и путей эвакуации в экстренных случаях.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Помещения для приема граждан оборудуются средствами пожаротушения, системой оповещения о возникновении чрезвычайной ситуации, системой охраны.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2.13.3.Места информирования, предназначенные для ознакомления заявителя с информационными материалами, оборудуются информационным стендом.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Тексты материалов печатаются удобным для чтения шрифтом, наиболее важные места выделяются полужирным шрифтом либо подчеркиваются.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Настоящий административный регламент, муниципальный правовой акт об его утверждении, нормативные правовые акты, регулирующие предоставление муниципальной услуги, доступны для ознакомления на бумажных носителях, а также в электронном виде (информационные системы общего пользования).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2.13.4.Места ожидания и приема заявителей, соответствуют комфортным условиям, оборудованы столами, стульями для возможности оформления документов, обеспечиваются канцелярскими принадлежностями.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2.13.5.На автомобильных стоянках у зданий, в которых исполняется муниципальная услуга, предусматриваются места для парковки автомобилей лиц с ограниченными возможностями здоровья.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2.14.показатели доступности и качества муниципальной услуги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Показателями доступности муниципальной услуги являются: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-информирование заявителей о предоставлении муниципальной услуги;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-обеспечение информирования заявителей о работе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 и предоставляемой муниципальной услуге (размещение информации на официальном сайте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дминистрации);</w:t>
      </w:r>
    </w:p>
    <w:p w:rsidR="002D6376" w:rsidRPr="008B140E" w:rsidRDefault="002D6376" w:rsidP="002D6376">
      <w:pPr>
        <w:pStyle w:val="a9"/>
        <w:ind w:left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         -объективное, всестороннее и своевременное рассмотрение обращений;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-свободный доступ заявителей в здание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Показателями качества муниципальной услуги: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-удовлетворенность заявителя от процесса получения муниципальной услуги и ее результата;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-полнота информирования заявителей о предоставлении муниципальной услуги;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-доступность получения заявителями информации о порядке предоставления муниципальной услуги;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-оперативность оказания муниципальной услуги.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lastRenderedPageBreak/>
        <w:t>2.15.Органы местного самоуправления обеспечивают инвалидам: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 -условия беспрепятственного доступа к объекту (зданию, помещению), в котором она предоставляет, а также для беспрепятственного пользования транспортом, средствами связи и информации;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-возможность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   -сопровождение инвалидов, имеющих стойкие расстройства функции зрения и самостоятельного передвижения;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-допуск сурдопереводчика и тифлосурдопереводчика;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-допуск собаки – проводника на объекты (здания, помещения), в которых предоставляются услуги;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-оказание инвалидам помощи в преодолении барьеров, мешающих получению ими услуг наравне с другими лицами.</w:t>
      </w:r>
    </w:p>
    <w:p w:rsidR="002D6376" w:rsidRPr="008B140E" w:rsidRDefault="002D6376" w:rsidP="002D6376">
      <w:pPr>
        <w:pStyle w:val="a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Style w:val="a8"/>
          <w:rFonts w:ascii="Times New Roman" w:hAnsi="Times New Roman"/>
          <w:sz w:val="28"/>
          <w:szCs w:val="28"/>
        </w:rPr>
        <w:t>III</w:t>
      </w:r>
      <w:r w:rsidRPr="008B140E">
        <w:rPr>
          <w:rStyle w:val="a8"/>
          <w:rFonts w:ascii="Times New Roman" w:hAnsi="Times New Roman"/>
          <w:sz w:val="28"/>
          <w:szCs w:val="28"/>
          <w:lang w:val="ru-RU"/>
        </w:rPr>
        <w:t>. Состав, последовательность и сроки выполнения административных процедур, в том числе особенности выполнения административных процедур в электронной форме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3.1.Предоставление муниципальной услуги включает в себя следующие административные процедуры: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1)прием и регистрацию заявления и приложенных к нему документов;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2)рассмотрение заявления и документов, принятие решения о даче письменных разъяснений по вопросам применения муниципальных правовых актов о налогах и сборах;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3)направление результатов рассмотрения заявления, выдача документов заявителю.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3.2.Прием и регистрация заявления и приложенных к нему документов: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3.2.1.основанием для начала административной процедуры явля</w:t>
      </w:r>
      <w:r>
        <w:rPr>
          <w:rFonts w:ascii="Times New Roman" w:hAnsi="Times New Roman" w:cs="Times New Roman"/>
          <w:sz w:val="28"/>
          <w:szCs w:val="28"/>
          <w:lang w:val="ru-RU"/>
        </w:rPr>
        <w:t>ется поступление в 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дминистрацию заявления и приложенных к нему документов.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3.2.2.Заявление, поступившее непосредственно от заявителя, посредством факсимильной или почтовой связи принимается и регистрируется в день поступления специалистом, ответственным за прием документов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дминистрации. При личном обращении заявителя 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дминистрацию по его просьбе делается отметка о приеме заявления на копии или втором экземпляре с указанием даты приема заявления, количества принятых листов.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3.2.3.При личном обращении заявитель предварительно может получить консультацию специалиста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дминистрации, ответственного за информирование, в отношении порядка предоставления и правильности оформления заявления.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3.2.4.В день регистрации заявления указанное заявление с приложенными документами специалист, ответственный за прием документов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 передает на рассмотрение Главе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D6376" w:rsidRPr="008B140E" w:rsidRDefault="002D6376" w:rsidP="002D6376">
      <w:pPr>
        <w:pStyle w:val="a9"/>
        <w:ind w:left="0" w:firstLine="73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3.3.Рассмотрение заявления и документов, принятие и направление заявителю решения: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3.3.1.основанием для начала административной процедуры является получение заявления и прилагаемых к нему документов Главой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3.3.2.Глава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не позднее рабочего дня, следующего за днем передачи заявления и прилагаемых к нему документов, определяет специалиста, ответственного за рассмотрение заявления (далее - ответственный исполнитель), путем наложения соответствующей визы на заявление и передает указанные документы специалисту, ответственному за предоставление муниципальной услуги (далее-ответственный исполнитель).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3.3.3.Ответственный исполнитель рассматривает заявление с приложенными к нему документами и оформляет письменное разъяснение.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Ответ на вопрос предоставляется в простой, четкой и понятной форме за подписью Главы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либо лица его замещающего.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В ответе также указывается фамилия, имя отчество, номер телефона должностного лица ответственного за подготовку ответа на обращение.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При рассмотрении обращения уполномоченное должностное лицо вправе привлекать иных должностных лиц уполномоченного органа для оказания методической и консультативной помощи.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Максимальный срок подготовки проекта ответа ответственным исполнителем составляет 3 </w:t>
      </w: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календарных</w:t>
      </w:r>
      <w:proofErr w:type="gramEnd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дня с даты поступления заявления.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Ответ на обращение заявителя подписывается Главой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в срок не более 2 рабочих дней с момента получения проекта ответа от ответственного исполнителя.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После подписания ответа специалист,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1 рабочего дня с момента подписания.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Ответ на обращение, поступающего в форме электронного документа, направляется в форме электронного документа по адресу электронной почты, указанной в обращении или в письменной форме по почтовому адресу, указанному в обращении.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3.3.4.результатом административной процедуры является: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1)направление либо передача решения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дминистрацией о даче письменных разъяснений по вопросам применения муниципальных нормативных правовых актов о местных налогах и сборах;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2)направление либо передача решения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дминистрацией об отказе в даче письменных разъяснений по вопросам применения муниципальных нормативных правовых актов о местных налогах и сборах.</w:t>
      </w:r>
    </w:p>
    <w:p w:rsidR="002D6376" w:rsidRPr="008B140E" w:rsidRDefault="002D6376" w:rsidP="002D6376">
      <w:pPr>
        <w:pStyle w:val="a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Style w:val="a8"/>
          <w:rFonts w:ascii="Times New Roman" w:hAnsi="Times New Roman"/>
          <w:sz w:val="28"/>
          <w:szCs w:val="28"/>
        </w:rPr>
        <w:lastRenderedPageBreak/>
        <w:t>IV</w:t>
      </w:r>
      <w:r w:rsidRPr="008B140E">
        <w:rPr>
          <w:rStyle w:val="a8"/>
          <w:rFonts w:ascii="Times New Roman" w:hAnsi="Times New Roman"/>
          <w:sz w:val="28"/>
          <w:szCs w:val="28"/>
          <w:lang w:val="ru-RU"/>
        </w:rPr>
        <w:t xml:space="preserve">. Формы контроля за исполнением </w:t>
      </w:r>
      <w:r>
        <w:rPr>
          <w:rStyle w:val="a8"/>
          <w:rFonts w:ascii="Times New Roman" w:hAnsi="Times New Roman"/>
          <w:sz w:val="28"/>
          <w:szCs w:val="28"/>
          <w:lang w:val="ru-RU"/>
        </w:rPr>
        <w:t>а</w:t>
      </w:r>
      <w:r w:rsidRPr="008B140E">
        <w:rPr>
          <w:rStyle w:val="a8"/>
          <w:rFonts w:ascii="Times New Roman" w:hAnsi="Times New Roman"/>
          <w:sz w:val="28"/>
          <w:szCs w:val="28"/>
          <w:lang w:val="ru-RU"/>
        </w:rPr>
        <w:t>дминистративного регламента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4.1.</w:t>
      </w: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соблюдением и исполнением должностными лицами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дминистрации, положений административного регламента и иных нормативных правовых актов, устанавливающих требования к предоставлению муниципальной услуги должностными лицами и муниципальными служащими Администрации, а также за принятием ими решений включает в себя общий, текущий контроль.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4.2.Общий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контроль за</w:t>
      </w:r>
      <w:proofErr w:type="gramEnd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полнотой и качеством предоставления муниципальной услуги осуществляет Глава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4.3.Текущий контроль осуществляется путем проведения плановых и внеплановых проверок полноты и качества исполнения положений настоящего административного регламента, иных нормативных правовых актов Российской Федерации, устанавливающих требования к предоставлению муниципальной услуги.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Периодичность проверок – </w:t>
      </w: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плановые</w:t>
      </w:r>
      <w:proofErr w:type="gramEnd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1 раз в год, внеплановые – по конкретному обращению заявителя.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При проведении проверки могут рассматриваться все вопросы, связанные с предоставлением муниципальной услуги (комплексные проверки) или отдельные вопросы (тематические проверки). Вид проверки и срок ее проведения устанавливаются муниципальным правовым актом о проведении проверки с учетом периодичности комплексных проверок не менее 1 раза в год и тематических проверок – 2 раза в год.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По результатам текущего контроля составляется справка о результатах текущего контроля и выявленных нарушениях, которая представляется Главе </w:t>
      </w:r>
      <w:r>
        <w:rPr>
          <w:rFonts w:ascii="Times New Roman" w:hAnsi="Times New Roman" w:cs="Times New Roman"/>
          <w:sz w:val="28"/>
          <w:szCs w:val="28"/>
          <w:lang w:val="ru-RU"/>
        </w:rPr>
        <w:t>сельского поселения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в течение 10 рабочих дней после завершения проверки.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4.4.Должностные лица, ответственные за предоставление муниципальной услуги, несут персональную ответственность за соблюдение порядка предоставления муниципальной услуги.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4.5.По результатам проведенных проверок в случае выявления нарушений законодательства и настоящего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дминистративного регламента осуществляется привлечение виновных должностных лиц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 к ответственности в соответствии с действующим законодательством Российской Федерации.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4.6.Ответственность за неисполнение, ненадлежащее исполнение возложенных обязанностей по предоставлению муниципальной услуги, предусмотренная в соответствии с Трудовым Кодексом Российской федерации, Кодексом Российской Федерации об административных правонарушениях возлагается на лиц, замещающих должности 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дминистрации, ответственных за предоставление муниципальной услуги.</w:t>
      </w:r>
    </w:p>
    <w:p w:rsidR="002D6376" w:rsidRPr="008B140E" w:rsidRDefault="002D6376" w:rsidP="002D6376">
      <w:pPr>
        <w:pStyle w:val="a9"/>
        <w:jc w:val="center"/>
        <w:rPr>
          <w:rStyle w:val="a8"/>
          <w:rFonts w:ascii="Times New Roman" w:hAnsi="Times New Roman"/>
          <w:sz w:val="28"/>
          <w:szCs w:val="28"/>
          <w:lang w:val="ru-RU"/>
        </w:rPr>
      </w:pPr>
      <w:r w:rsidRPr="008B140E">
        <w:rPr>
          <w:rStyle w:val="a8"/>
          <w:rFonts w:ascii="Times New Roman" w:hAnsi="Times New Roman"/>
          <w:sz w:val="28"/>
          <w:szCs w:val="28"/>
        </w:rPr>
        <w:t>V</w:t>
      </w:r>
      <w:r w:rsidRPr="008B140E">
        <w:rPr>
          <w:rStyle w:val="a8"/>
          <w:rFonts w:ascii="Times New Roman" w:hAnsi="Times New Roman"/>
          <w:sz w:val="28"/>
          <w:szCs w:val="28"/>
          <w:lang w:val="ru-RU"/>
        </w:rPr>
        <w:t>. Досудебный (внесудебный) порядок обжалования решений</w:t>
      </w:r>
    </w:p>
    <w:p w:rsidR="002D6376" w:rsidRPr="008B140E" w:rsidRDefault="002D6376" w:rsidP="002D6376">
      <w:pPr>
        <w:pStyle w:val="a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Style w:val="a8"/>
          <w:rFonts w:ascii="Times New Roman" w:hAnsi="Times New Roman"/>
          <w:sz w:val="28"/>
          <w:szCs w:val="28"/>
          <w:lang w:val="ru-RU"/>
        </w:rPr>
        <w:t>и действий (бездействия) органа, предоставляющего муниципальную услугу, а также должностных лиц, муниципальных служащих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5.1.Заявитель имеет право на досудебное (внесудебное) обжалование, оспаривание решений, действий (бездействия), принятых (осуществленных) при предоставлении муниципальной услуги.</w:t>
      </w:r>
      <w:proofErr w:type="gramEnd"/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lastRenderedPageBreak/>
        <w:t>Обжалование заявителями решений, действий (бездействия), принятых (осуществленных) в ходе предоставления муниципальной услуги в досудебном (внесудебном) порядке, не лишать их права на обжалование указанных решений, действий (бездействия) в судебном порядке.</w:t>
      </w:r>
      <w:proofErr w:type="gramEnd"/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5.2.Предметом досудебного (внесудебного) обжалования могут быть решения (действия, бездействие), принятые (осуществленные) при предоставлении муниципальной услуги. Заявитель может обратиться с жалобой, в том числе в следующих случаях: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-нарушение срока регистрации запроса заявителя о предоставлении муниципальной услуги;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-нарушение срока предоставления муниципальной услуги;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-нарушение срока или порядка выдачи документов по результатам предоставления муниципальной услуги;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-приостановление предоставления муниципальной услуги;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-требование  у заявителя при предоставлении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-требование у заявителя документов, не предусмотренных нормативными правовыми актами российской Федерации, нормативными правовыми актами области для предоставления муниципальной услуги, муниципальными правовыми актами муниципального образования;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-отказ заявителю в приеме документов, предоставление которых предусмотрено нормативными правовыми актами Российской Федерации, нормативными правовыми актами области для предоставления муниципальной услуги, муниципальными правовыми актами муниципального образования;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-отказ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актами области, муниципальными правовыми актами муниципального образования;</w:t>
      </w:r>
      <w:proofErr w:type="gramEnd"/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области, муниципальными правовыми актами муниципального образования;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-отказ органа, предоставляющего муниципальную услугу, муниципального служащего либо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2D6376" w:rsidRPr="008B140E" w:rsidRDefault="002D6376" w:rsidP="002D6376">
      <w:pPr>
        <w:pStyle w:val="a9"/>
        <w:tabs>
          <w:tab w:val="left" w:pos="225"/>
        </w:tabs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5.3.Основанием для начала процедуры досудебного (внесудебного) обжалования является поступление жалобы заявителя 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дминистрацию.</w:t>
      </w:r>
    </w:p>
    <w:p w:rsidR="002D6376" w:rsidRPr="008B140E" w:rsidRDefault="002D6376" w:rsidP="002D6376">
      <w:pPr>
        <w:pStyle w:val="a9"/>
        <w:tabs>
          <w:tab w:val="left" w:pos="225"/>
        </w:tabs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Жалоба подается в письменной форме на бумажном носителе, в электронной форме, с помощью единого портала государственных и 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lastRenderedPageBreak/>
        <w:t>муниципальных услуг либо регионального портала государственных и муниципальных услуг. Жалоба может быть направлена по почте, с использованием информационно-телекоммуникационных сетей общего пользования, а также может быть принята при личном приеме заявителя.</w:t>
      </w:r>
    </w:p>
    <w:p w:rsidR="002D6376" w:rsidRPr="008B140E" w:rsidRDefault="002D6376" w:rsidP="002D6376">
      <w:pPr>
        <w:pStyle w:val="a9"/>
        <w:tabs>
          <w:tab w:val="left" w:pos="225"/>
        </w:tabs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5.4.В досудебном порядке могут быть обжалованы действия (бездействие) и решения:</w:t>
      </w:r>
    </w:p>
    <w:p w:rsidR="002D6376" w:rsidRPr="008B140E" w:rsidRDefault="002D6376" w:rsidP="002D6376">
      <w:pPr>
        <w:pStyle w:val="a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 должностных лиц, муниципальных служащих.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5.5.Жалоба должна содержать: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-наименование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дминистрации, должностного лица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 либо муниципального служащего, решения и действия (бездействие) которых обжалуются;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-фамилию, имя, отчество (последнее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-сведения об обжалуемых решениях и действиях (бездействии)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дминистрации, должностного лица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 либо муниципального служащего;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-доводы, на основании которых заявитель не согласен с решением и действием (бездействием)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дминистрации, должностного лица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 либо муниципального служащего. Заявителем могут быть представлены документы (при наличии), </w:t>
      </w: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>подтверждающее</w:t>
      </w:r>
      <w:proofErr w:type="gramEnd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доводы заявителя, либо их копии.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5.6.На стадии досудебного обжалования действий (бездействия)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дминистрации, должностного лица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 либо муниципального служащего, а также решений, принятых в ходе предоставления муниципальной услуги, заявитель имеет право на получение информации и документов, необходимых для обоснования и рассмотрения жалобы, а также на представление дополнительных материалов в срок не более 5 дней с момента обращения.</w:t>
      </w:r>
      <w:proofErr w:type="gramEnd"/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5.7.Жалоба, поступившая в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дминистрацию, рассматривается в течение 15 рабочих дней со дня ее регистрации, а в случае обжалования отказа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дминистрации, должностного лица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дминистрации либо муниципального служащего в приеме документов у заявителя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 либо в исправлении допущенных опечаток и ошибок или в случае обжалования нарушения установленного срока таких исправлений – в течение 5 рабочих дней со дня ее регистрации.</w:t>
      </w:r>
      <w:proofErr w:type="gramEnd"/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5.8.Случаи оставления жалобы без ответа: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В вышеуказанных случаях заявителю не позднее трех рабочих дней со дня регистрации направляется письменное уведомление об оставлении жалобы без 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lastRenderedPageBreak/>
        <w:t>ответа с указанием оснований принятого решения, за исключением случая, если в жалобе не указаны фамилия заявителя и (или) почтовый адрес, по которому должен быть направлен ответ.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5.9.Случаи отказа в удовлетворении жалобы: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-отсутствие нарушения порядка предоставления муниципальной услуги;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-наличие вступившего в законную силу решения суда, арбитражного суда по жалобе о том же предмете и по тем же основаниям;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-подача жалобы лицом, полномочия которого не подтверждены в порядке, установленном законодательством Российской Федерации;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-наличие решения по жалобе, принятого ранее в отношении того же заявителя и по тому же предмету жалобы.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5.10.По результатам рассмотрения жалобы принимается одно из следующих решений: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-об удовлетворении жалобы, в том числе в форме принятого решения, исправления допущенных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дминистрацией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области, муниципальными правовыми актами, а также в иных формах;</w:t>
      </w:r>
      <w:proofErr w:type="gramEnd"/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>-об отказе в удовлетворении жалобы.</w:t>
      </w:r>
    </w:p>
    <w:p w:rsidR="002D6376" w:rsidRPr="008B140E" w:rsidRDefault="002D6376" w:rsidP="002D6376">
      <w:pPr>
        <w:pStyle w:val="a9"/>
        <w:ind w:left="0" w:firstLine="68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sz w:val="28"/>
          <w:szCs w:val="28"/>
          <w:lang w:val="ru-RU"/>
        </w:rPr>
        <w:t xml:space="preserve">5.11.Не позднее дня, следующего за днем принятия решения, указанного в пункте 5.10 настоящего 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8B140E">
        <w:rPr>
          <w:rFonts w:ascii="Times New Roman" w:hAnsi="Times New Roman" w:cs="Times New Roman"/>
          <w:sz w:val="28"/>
          <w:szCs w:val="28"/>
          <w:lang w:val="ru-RU"/>
        </w:rPr>
        <w:t>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</w:t>
      </w:r>
    </w:p>
    <w:p w:rsidR="002D6376" w:rsidRPr="00651EED" w:rsidRDefault="002D6376" w:rsidP="002D6376">
      <w:pPr>
        <w:spacing w:line="240" w:lineRule="auto"/>
        <w:ind w:firstLine="540"/>
        <w:jc w:val="both"/>
        <w:rPr>
          <w:rFonts w:ascii="PT Sans" w:eastAsia="Times New Roman" w:hAnsi="PT Sans" w:cs="Times New Roman"/>
          <w:sz w:val="28"/>
          <w:szCs w:val="28"/>
          <w:lang w:eastAsia="ru-RU"/>
        </w:rPr>
      </w:pPr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 xml:space="preserve">5.12.В случае признания жалобы подлежащей удовлетворению в ответе заявителю, указанном в пункте 5.10. </w:t>
      </w:r>
      <w:r w:rsidRPr="00651EED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</w:t>
      </w:r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 xml:space="preserve">, дается информация о действиях, осуществляемых органом, предоставляющим муниципальную услугу,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>неудобства</w:t>
      </w:r>
      <w:proofErr w:type="gramEnd"/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2D6376" w:rsidRPr="00651EED" w:rsidRDefault="002D6376" w:rsidP="002D6376">
      <w:pPr>
        <w:spacing w:line="240" w:lineRule="auto"/>
        <w:ind w:firstLine="540"/>
        <w:jc w:val="both"/>
        <w:rPr>
          <w:rFonts w:ascii="PT Sans" w:eastAsia="Times New Roman" w:hAnsi="PT Sans" w:cs="Times New Roman"/>
          <w:sz w:val="28"/>
          <w:szCs w:val="28"/>
          <w:lang w:eastAsia="ru-RU"/>
        </w:rPr>
      </w:pPr>
      <w:bookmarkStart w:id="0" w:name="dst298"/>
      <w:bookmarkEnd w:id="0"/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>5.13.В случае признания</w:t>
      </w:r>
      <w:r>
        <w:rPr>
          <w:rFonts w:ascii="PT Sans" w:eastAsia="Times New Roman" w:hAnsi="PT Sans" w:cs="Times New Roman"/>
          <w:sz w:val="28"/>
          <w:szCs w:val="28"/>
          <w:lang w:eastAsia="ru-RU"/>
        </w:rPr>
        <w:t xml:space="preserve"> </w:t>
      </w:r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 xml:space="preserve"> </w:t>
      </w:r>
      <w:proofErr w:type="gramStart"/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>жалобы</w:t>
      </w:r>
      <w:proofErr w:type="gramEnd"/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 xml:space="preserve"> не подлежащей удовлетворению в ответе заявителю, указанном в пункте 5.10. </w:t>
      </w:r>
      <w:r w:rsidRPr="00651EED">
        <w:rPr>
          <w:rFonts w:ascii="Times New Roman" w:hAnsi="Times New Roman" w:cs="Times New Roman"/>
          <w:sz w:val="28"/>
          <w:szCs w:val="28"/>
        </w:rPr>
        <w:t>настоящего административного регламента</w:t>
      </w:r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>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2D6376" w:rsidRPr="00651EED" w:rsidRDefault="002D6376" w:rsidP="002D6376">
      <w:pPr>
        <w:spacing w:line="240" w:lineRule="auto"/>
        <w:ind w:firstLine="540"/>
        <w:jc w:val="both"/>
        <w:rPr>
          <w:rFonts w:ascii="PT Sans" w:eastAsia="Times New Roman" w:hAnsi="PT Sans" w:cs="Times New Roman"/>
          <w:sz w:val="28"/>
          <w:szCs w:val="28"/>
          <w:lang w:eastAsia="ru-RU"/>
        </w:rPr>
      </w:pPr>
      <w:bookmarkStart w:id="1" w:name="dst237"/>
      <w:bookmarkEnd w:id="1"/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>5.1</w:t>
      </w:r>
      <w:r>
        <w:rPr>
          <w:rFonts w:ascii="PT Sans" w:eastAsia="Times New Roman" w:hAnsi="PT Sans" w:cs="Times New Roman"/>
          <w:sz w:val="28"/>
          <w:szCs w:val="28"/>
          <w:lang w:eastAsia="ru-RU"/>
        </w:rPr>
        <w:t>4</w:t>
      </w:r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 xml:space="preserve">.В случае установления в ходе или по результатам </w:t>
      </w:r>
      <w:proofErr w:type="gramStart"/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 xml:space="preserve"> или преступления должностное лицо, наделенн</w:t>
      </w:r>
      <w:r>
        <w:rPr>
          <w:rFonts w:ascii="PT Sans" w:eastAsia="Times New Roman" w:hAnsi="PT Sans" w:cs="Times New Roman"/>
          <w:sz w:val="28"/>
          <w:szCs w:val="28"/>
          <w:lang w:eastAsia="ru-RU"/>
        </w:rPr>
        <w:t>о</w:t>
      </w:r>
      <w:r w:rsidRPr="00651EED">
        <w:rPr>
          <w:rFonts w:ascii="PT Sans" w:eastAsia="Times New Roman" w:hAnsi="PT Sans" w:cs="Times New Roman"/>
          <w:sz w:val="28"/>
          <w:szCs w:val="28"/>
          <w:lang w:eastAsia="ru-RU"/>
        </w:rPr>
        <w:t>е полномочиями по рассмотрению, незамедлительно направляют имеющиеся материалы в органы прокуратуры.</w:t>
      </w:r>
    </w:p>
    <w:p w:rsidR="002D6376" w:rsidRPr="00651EED" w:rsidRDefault="002D6376" w:rsidP="002D6376">
      <w:pPr>
        <w:pStyle w:val="a6"/>
        <w:spacing w:line="240" w:lineRule="auto"/>
        <w:ind w:firstLine="72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D6376" w:rsidRPr="0056503A" w:rsidRDefault="002D6376" w:rsidP="002D6376">
      <w:pPr>
        <w:pStyle w:val="a6"/>
        <w:spacing w:after="0" w:line="240" w:lineRule="auto"/>
        <w:ind w:firstLine="720"/>
        <w:jc w:val="right"/>
        <w:rPr>
          <w:rFonts w:ascii="Times New Roman" w:hAnsi="Times New Roman" w:cs="Times New Roman"/>
          <w:color w:val="000000"/>
          <w:lang w:val="ru-RU"/>
        </w:rPr>
      </w:pPr>
      <w:r w:rsidRPr="0056503A">
        <w:rPr>
          <w:rFonts w:ascii="Times New Roman" w:hAnsi="Times New Roman" w:cs="Times New Roman"/>
          <w:color w:val="000000"/>
          <w:lang w:val="ru-RU"/>
        </w:rPr>
        <w:lastRenderedPageBreak/>
        <w:t>Приложение 1</w:t>
      </w:r>
    </w:p>
    <w:p w:rsidR="002D6376" w:rsidRPr="0056503A" w:rsidRDefault="002D6376" w:rsidP="002D6376">
      <w:pPr>
        <w:pStyle w:val="a6"/>
        <w:spacing w:after="0" w:line="240" w:lineRule="auto"/>
        <w:jc w:val="right"/>
        <w:rPr>
          <w:rFonts w:ascii="Times New Roman" w:hAnsi="Times New Roman" w:cs="Times New Roman"/>
          <w:color w:val="000000"/>
          <w:lang w:val="ru-RU"/>
        </w:rPr>
      </w:pPr>
      <w:r w:rsidRPr="0056503A">
        <w:rPr>
          <w:rFonts w:ascii="Times New Roman" w:hAnsi="Times New Roman" w:cs="Times New Roman"/>
          <w:color w:val="000000"/>
        </w:rPr>
        <w:t>                                     </w:t>
      </w:r>
      <w:r w:rsidRPr="0056503A">
        <w:rPr>
          <w:rFonts w:ascii="Times New Roman" w:hAnsi="Times New Roman" w:cs="Times New Roman"/>
          <w:color w:val="000000"/>
          <w:lang w:val="ru-RU"/>
        </w:rPr>
        <w:t xml:space="preserve">              к </w:t>
      </w:r>
      <w:r>
        <w:rPr>
          <w:rFonts w:ascii="Times New Roman" w:hAnsi="Times New Roman" w:cs="Times New Roman"/>
          <w:color w:val="000000"/>
          <w:lang w:val="ru-RU"/>
        </w:rPr>
        <w:t>а</w:t>
      </w:r>
      <w:r w:rsidRPr="0056503A">
        <w:rPr>
          <w:rFonts w:ascii="Times New Roman" w:hAnsi="Times New Roman" w:cs="Times New Roman"/>
          <w:color w:val="000000"/>
          <w:lang w:val="ru-RU"/>
        </w:rPr>
        <w:t xml:space="preserve">дминистративному регламенту </w:t>
      </w:r>
    </w:p>
    <w:p w:rsidR="002D6376" w:rsidRPr="008B140E" w:rsidRDefault="002D6376" w:rsidP="002D6376">
      <w:pPr>
        <w:pStyle w:val="a6"/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D6376" w:rsidRPr="008B140E" w:rsidRDefault="002D6376" w:rsidP="002D6376">
      <w:pPr>
        <w:pStyle w:val="a6"/>
        <w:spacing w:line="240" w:lineRule="auto"/>
        <w:ind w:firstLine="284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форма заявления</w:t>
      </w:r>
    </w:p>
    <w:p w:rsidR="002D6376" w:rsidRPr="008B140E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В___________________________________________ </w:t>
      </w:r>
    </w:p>
    <w:p w:rsidR="002D6376" w:rsidRPr="00A74BAC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A74BAC">
        <w:rPr>
          <w:rFonts w:ascii="Times New Roman" w:hAnsi="Times New Roman" w:cs="Times New Roman"/>
          <w:i/>
          <w:color w:val="000000"/>
          <w:sz w:val="22"/>
          <w:szCs w:val="22"/>
          <w:lang w:val="ru-RU"/>
        </w:rPr>
        <w:t xml:space="preserve">(указать наименование </w:t>
      </w:r>
      <w:r>
        <w:rPr>
          <w:rFonts w:ascii="Times New Roman" w:hAnsi="Times New Roman" w:cs="Times New Roman"/>
          <w:i/>
          <w:color w:val="000000"/>
          <w:sz w:val="22"/>
          <w:szCs w:val="22"/>
          <w:lang w:val="ru-RU"/>
        </w:rPr>
        <w:t>у</w:t>
      </w:r>
      <w:r w:rsidRPr="00A74BAC">
        <w:rPr>
          <w:rFonts w:ascii="Times New Roman" w:hAnsi="Times New Roman" w:cs="Times New Roman"/>
          <w:i/>
          <w:color w:val="000000"/>
          <w:sz w:val="22"/>
          <w:szCs w:val="22"/>
          <w:lang w:val="ru-RU"/>
        </w:rPr>
        <w:t>полномоченного органа)</w:t>
      </w:r>
    </w:p>
    <w:p w:rsidR="002D6376" w:rsidRPr="00A74BAC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от __________________________________________</w:t>
      </w:r>
      <w:r w:rsidRPr="000166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</w:t>
      </w: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    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74BAC">
        <w:rPr>
          <w:rFonts w:ascii="Times New Roman" w:hAnsi="Times New Roman" w:cs="Times New Roman"/>
          <w:color w:val="000000"/>
          <w:sz w:val="22"/>
          <w:szCs w:val="22"/>
          <w:lang w:val="ru-RU"/>
        </w:rPr>
        <w:t>(ФИО физического лица)</w:t>
      </w:r>
      <w:r w:rsidRPr="00A74BAC">
        <w:rPr>
          <w:rFonts w:ascii="Times New Roman" w:hAnsi="Times New Roman" w:cs="Times New Roman"/>
          <w:color w:val="000000"/>
          <w:sz w:val="22"/>
          <w:szCs w:val="22"/>
        </w:rPr>
        <w:t>      </w:t>
      </w:r>
      <w:r w:rsidRPr="00A74BAC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</w:t>
      </w:r>
    </w:p>
    <w:p w:rsidR="002D6376" w:rsidRPr="00A74BAC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__________________________________________</w:t>
      </w:r>
      <w:r w:rsidRPr="008B140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0166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                 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74BAC">
        <w:rPr>
          <w:rFonts w:ascii="Times New Roman" w:hAnsi="Times New Roman" w:cs="Times New Roman"/>
          <w:color w:val="000000"/>
          <w:sz w:val="22"/>
          <w:szCs w:val="22"/>
          <w:lang w:val="ru-RU"/>
        </w:rPr>
        <w:t>(ФИО руководителя организации)</w:t>
      </w:r>
    </w:p>
    <w:p w:rsidR="002D6376" w:rsidRPr="00A74BAC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____________________________________________</w:t>
      </w:r>
      <w:r w:rsidRPr="000166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     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74BAC">
        <w:rPr>
          <w:rFonts w:ascii="Times New Roman" w:hAnsi="Times New Roman" w:cs="Times New Roman"/>
          <w:color w:val="000000"/>
          <w:sz w:val="22"/>
          <w:szCs w:val="22"/>
          <w:lang w:val="ru-RU"/>
        </w:rPr>
        <w:t>(адрес)</w:t>
      </w:r>
    </w:p>
    <w:p w:rsidR="002D6376" w:rsidRPr="00A74BAC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b/>
          <w:color w:val="000000"/>
          <w:sz w:val="22"/>
          <w:szCs w:val="22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____________________________________________</w:t>
      </w:r>
      <w:r w:rsidRPr="00016687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74BAC">
        <w:rPr>
          <w:rFonts w:ascii="Times New Roman" w:hAnsi="Times New Roman" w:cs="Times New Roman"/>
          <w:color w:val="000000"/>
          <w:sz w:val="22"/>
          <w:szCs w:val="22"/>
        </w:rPr>
        <w:t>                                                                      </w:t>
      </w:r>
      <w:r w:rsidRPr="00A74BAC"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(контактный телефон)</w:t>
      </w:r>
    </w:p>
    <w:p w:rsidR="002D6376" w:rsidRPr="008B140E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ЗАЯВЛЕНИЕ</w:t>
      </w:r>
    </w:p>
    <w:p w:rsidR="002D6376" w:rsidRPr="00A74BAC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по даче письменных</w:t>
      </w:r>
      <w:r w:rsidRPr="008B140E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8B140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разъяснений по вопросам применения</w:t>
      </w:r>
      <w:r w:rsidRPr="00016687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                      </w:t>
      </w:r>
      <w:r w:rsidRPr="008B140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муниципальных правовых актов о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местных</w:t>
      </w:r>
      <w:r w:rsidRPr="008B140E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налогах и сборах</w:t>
      </w:r>
    </w:p>
    <w:p w:rsidR="002D6376" w:rsidRPr="00016687" w:rsidRDefault="002D6376" w:rsidP="002D6376">
      <w:pPr>
        <w:pStyle w:val="a6"/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Прошу дать разъяснение по вопросу 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____________________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________________________________________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____________________________</w:t>
      </w:r>
    </w:p>
    <w:p w:rsidR="002D6376" w:rsidRPr="00794600" w:rsidRDefault="002D6376" w:rsidP="002D6376">
      <w:pPr>
        <w:pStyle w:val="a6"/>
        <w:spacing w:line="240" w:lineRule="auto"/>
        <w:rPr>
          <w:rFonts w:ascii="Times New Roman" w:hAnsi="Times New Roman" w:cs="Times New Roman"/>
          <w:color w:val="000000"/>
          <w:sz w:val="22"/>
          <w:szCs w:val="22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Заявитель: ____________________________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_____________________________________</w:t>
      </w:r>
      <w:r w:rsidRPr="00016687"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_________________________________________________________________ 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794600">
        <w:rPr>
          <w:rFonts w:ascii="Times New Roman" w:hAnsi="Times New Roman" w:cs="Times New Roman"/>
          <w:color w:val="000000"/>
          <w:sz w:val="22"/>
          <w:szCs w:val="22"/>
          <w:lang w:val="ru-RU"/>
        </w:rPr>
        <w:t>Ф.И.О., должность представителя юридического лица; Ф.И.О. гражданина)</w:t>
      </w:r>
      <w:r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     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  <w:lang w:val="ru-RU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  <w:lang w:val="ru-RU"/>
        </w:rPr>
        <w:t>подпись)</w:t>
      </w:r>
    </w:p>
    <w:p w:rsidR="002D6376" w:rsidRPr="008B140E" w:rsidRDefault="002D6376" w:rsidP="002D6376">
      <w:pPr>
        <w:pStyle w:val="a6"/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2D6376" w:rsidRPr="008B140E" w:rsidRDefault="002D6376" w:rsidP="002D6376">
      <w:pPr>
        <w:pStyle w:val="a6"/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2D6376" w:rsidRPr="008B140E" w:rsidRDefault="002D6376" w:rsidP="002D6376">
      <w:pPr>
        <w:pStyle w:val="a6"/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>"__"__________ 20____ г.</w:t>
      </w: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М.П.</w:t>
      </w: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2D6376" w:rsidRPr="008B140E" w:rsidRDefault="002D6376" w:rsidP="002D6376">
      <w:pPr>
        <w:pStyle w:val="a6"/>
        <w:spacing w:line="24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2D6376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</w:t>
      </w:r>
    </w:p>
    <w:p w:rsidR="002D6376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D6376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D6376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D6376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2D6376" w:rsidRPr="00D54562" w:rsidRDefault="002D6376" w:rsidP="002D6376">
      <w:pPr>
        <w:pStyle w:val="a6"/>
        <w:spacing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D6376" w:rsidRPr="0056503A" w:rsidRDefault="002D6376" w:rsidP="002D6376">
      <w:pPr>
        <w:pStyle w:val="a6"/>
        <w:spacing w:after="0" w:line="240" w:lineRule="auto"/>
        <w:jc w:val="right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lastRenderedPageBreak/>
        <w:t>П</w:t>
      </w:r>
      <w:r w:rsidRPr="0056503A">
        <w:rPr>
          <w:rFonts w:ascii="Times New Roman" w:hAnsi="Times New Roman" w:cs="Times New Roman"/>
          <w:color w:val="000000"/>
          <w:lang w:val="ru-RU"/>
        </w:rPr>
        <w:t>риложение 2</w:t>
      </w:r>
    </w:p>
    <w:p w:rsidR="002D6376" w:rsidRPr="0056503A" w:rsidRDefault="002D6376" w:rsidP="002D6376">
      <w:pPr>
        <w:pStyle w:val="a6"/>
        <w:spacing w:after="0" w:line="240" w:lineRule="auto"/>
        <w:jc w:val="right"/>
        <w:rPr>
          <w:rFonts w:ascii="Times New Roman" w:hAnsi="Times New Roman" w:cs="Times New Roman"/>
          <w:color w:val="000000"/>
          <w:lang w:val="ru-RU"/>
        </w:rPr>
      </w:pPr>
      <w:r w:rsidRPr="0056503A">
        <w:rPr>
          <w:rFonts w:ascii="Times New Roman" w:hAnsi="Times New Roman" w:cs="Times New Roman"/>
          <w:color w:val="000000"/>
          <w:lang w:val="ru-RU"/>
        </w:rPr>
        <w:t xml:space="preserve">к </w:t>
      </w:r>
      <w:r>
        <w:rPr>
          <w:rFonts w:ascii="Times New Roman" w:hAnsi="Times New Roman" w:cs="Times New Roman"/>
          <w:color w:val="000000"/>
          <w:lang w:val="ru-RU"/>
        </w:rPr>
        <w:t>а</w:t>
      </w:r>
      <w:r w:rsidRPr="0056503A">
        <w:rPr>
          <w:rFonts w:ascii="Times New Roman" w:hAnsi="Times New Roman" w:cs="Times New Roman"/>
          <w:color w:val="000000"/>
          <w:lang w:val="ru-RU"/>
        </w:rPr>
        <w:t>дминистративному регламенту</w:t>
      </w:r>
    </w:p>
    <w:p w:rsidR="002D6376" w:rsidRPr="008B140E" w:rsidRDefault="002D6376" w:rsidP="002D6376">
      <w:pPr>
        <w:pStyle w:val="a6"/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</w:t>
      </w:r>
      <w:r w:rsidRPr="008B140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2D6376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79460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Блок-схема</w:t>
      </w:r>
      <w:r w:rsidRPr="00794600">
        <w:rPr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79460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</w:p>
    <w:p w:rsidR="002D6376" w:rsidRPr="00794600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79460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предоставления муниципальной услуги по даче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письменных разъяснений налогопла</w:t>
      </w:r>
      <w:r w:rsidRPr="00794600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тельщикам и налоговым агентам по вопросам применения муниципальных правовых актов о местных  налогах и сборах</w:t>
      </w:r>
    </w:p>
    <w:p w:rsidR="002D6376" w:rsidRPr="008B140E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tbl>
      <w:tblPr>
        <w:tblW w:w="0" w:type="auto"/>
        <w:tblInd w:w="10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35"/>
      </w:tblGrid>
      <w:tr w:rsidR="002D6376" w:rsidRPr="008B140E" w:rsidTr="005C1DBC">
        <w:tc>
          <w:tcPr>
            <w:tcW w:w="793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ind w:firstLine="709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прием и регистрация заявления и приложенных к нему документов</w:t>
            </w:r>
          </w:p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</w:tbl>
    <w:p w:rsidR="002D6376" w:rsidRPr="008B140E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tbl>
      <w:tblPr>
        <w:tblW w:w="0" w:type="auto"/>
        <w:tblInd w:w="102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38"/>
      </w:tblGrid>
      <w:tr w:rsidR="002D6376" w:rsidRPr="008B140E" w:rsidTr="005C1DBC">
        <w:tc>
          <w:tcPr>
            <w:tcW w:w="793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ind w:right="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рассмотрение заявления и документов, принятие решения </w:t>
            </w:r>
          </w:p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ind w:right="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</w:tbl>
    <w:tbl>
      <w:tblPr>
        <w:tblpPr w:leftFromText="180" w:rightFromText="180" w:vertAnchor="text" w:horzAnchor="margin" w:tblpXSpec="center" w:tblpY="350"/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8040"/>
      </w:tblGrid>
      <w:tr w:rsidR="002D6376" w:rsidRPr="008B140E" w:rsidTr="005C1DBC">
        <w:tc>
          <w:tcPr>
            <w:tcW w:w="804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</w:tcPr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2D6376" w:rsidRPr="008B140E" w:rsidRDefault="002D6376" w:rsidP="005C1DBC">
            <w:pPr>
              <w:pStyle w:val="aa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направление</w:t>
            </w:r>
            <w:proofErr w:type="spellEnd"/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результатов</w:t>
            </w:r>
            <w:proofErr w:type="spellEnd"/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рассмотрения</w:t>
            </w:r>
            <w:proofErr w:type="spellEnd"/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B140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заявления</w:t>
            </w:r>
            <w:proofErr w:type="spellEnd"/>
          </w:p>
        </w:tc>
      </w:tr>
    </w:tbl>
    <w:p w:rsidR="002D6376" w:rsidRPr="008B140E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2D6376" w:rsidRPr="008B140E" w:rsidRDefault="002D6376" w:rsidP="002D6376">
      <w:pPr>
        <w:pStyle w:val="a6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140E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2D6376" w:rsidRPr="008B140E" w:rsidRDefault="002D6376" w:rsidP="002D6376">
      <w:pPr>
        <w:pStyle w:val="a6"/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B140E">
        <w:rPr>
          <w:rFonts w:ascii="Times New Roman" w:hAnsi="Times New Roman" w:cs="Times New Roman"/>
          <w:sz w:val="28"/>
          <w:szCs w:val="28"/>
        </w:rPr>
        <w:t> </w:t>
      </w:r>
    </w:p>
    <w:p w:rsidR="002D6376" w:rsidRDefault="002D6376" w:rsidP="002D6376">
      <w:pPr>
        <w:pStyle w:val="a6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D6376" w:rsidRDefault="002D6376" w:rsidP="002D6376">
      <w:pPr>
        <w:pStyle w:val="a6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D6376" w:rsidRDefault="002D6376" w:rsidP="002D6376">
      <w:pPr>
        <w:pStyle w:val="a6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2D6376" w:rsidRDefault="002D6376" w:rsidP="002D6376">
      <w:pPr>
        <w:pStyle w:val="a6"/>
        <w:spacing w:after="0" w:line="24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:rsidR="00EE3CF7" w:rsidRDefault="00EE3CF7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D6376" w:rsidRDefault="002D6376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2D6376" w:rsidSect="002D6376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754" w:rsidRDefault="00EB3754" w:rsidP="002D6376">
      <w:pPr>
        <w:spacing w:after="0" w:line="240" w:lineRule="auto"/>
      </w:pPr>
      <w:r>
        <w:separator/>
      </w:r>
    </w:p>
  </w:endnote>
  <w:endnote w:type="continuationSeparator" w:id="0">
    <w:p w:rsidR="00EB3754" w:rsidRDefault="00EB3754" w:rsidP="002D6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33985"/>
      <w:docPartObj>
        <w:docPartGallery w:val="Page Numbers (Bottom of Page)"/>
        <w:docPartUnique/>
      </w:docPartObj>
    </w:sdtPr>
    <w:sdtContent>
      <w:p w:rsidR="002D6376" w:rsidRDefault="00C44D90">
        <w:pPr>
          <w:pStyle w:val="ad"/>
          <w:jc w:val="right"/>
        </w:pPr>
        <w:fldSimple w:instr=" PAGE   \* MERGEFORMAT ">
          <w:r w:rsidR="005C4B36">
            <w:rPr>
              <w:noProof/>
            </w:rPr>
            <w:t>14</w:t>
          </w:r>
        </w:fldSimple>
      </w:p>
    </w:sdtContent>
  </w:sdt>
  <w:p w:rsidR="002D6376" w:rsidRDefault="002D637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754" w:rsidRDefault="00EB3754" w:rsidP="002D6376">
      <w:pPr>
        <w:spacing w:after="0" w:line="240" w:lineRule="auto"/>
      </w:pPr>
      <w:r>
        <w:separator/>
      </w:r>
    </w:p>
  </w:footnote>
  <w:footnote w:type="continuationSeparator" w:id="0">
    <w:p w:rsidR="00EB3754" w:rsidRDefault="00EB3754" w:rsidP="002D63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2A50"/>
    <w:rsid w:val="000E0B9F"/>
    <w:rsid w:val="000F2A50"/>
    <w:rsid w:val="0014059B"/>
    <w:rsid w:val="002778F7"/>
    <w:rsid w:val="002A4766"/>
    <w:rsid w:val="002D6376"/>
    <w:rsid w:val="0034391B"/>
    <w:rsid w:val="005C4B36"/>
    <w:rsid w:val="007A1043"/>
    <w:rsid w:val="008759DA"/>
    <w:rsid w:val="00A96157"/>
    <w:rsid w:val="00BB1064"/>
    <w:rsid w:val="00C44D90"/>
    <w:rsid w:val="00C75CE4"/>
    <w:rsid w:val="00D51AB9"/>
    <w:rsid w:val="00D54562"/>
    <w:rsid w:val="00D91108"/>
    <w:rsid w:val="00EB3754"/>
    <w:rsid w:val="00EE3CF7"/>
    <w:rsid w:val="00EE546C"/>
    <w:rsid w:val="00EF1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8F7"/>
  </w:style>
  <w:style w:type="paragraph" w:styleId="1">
    <w:name w:val="heading 1"/>
    <w:basedOn w:val="a"/>
    <w:next w:val="a"/>
    <w:link w:val="10"/>
    <w:qFormat/>
    <w:rsid w:val="00EE3CF7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5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3CF7"/>
    <w:rPr>
      <w:rFonts w:ascii="Arial" w:eastAsia="Times New Roman" w:hAnsi="Arial" w:cs="Times New Roman"/>
      <w:b/>
      <w:sz w:val="56"/>
      <w:szCs w:val="20"/>
      <w:lang w:eastAsia="ru-RU"/>
    </w:rPr>
  </w:style>
  <w:style w:type="paragraph" w:customStyle="1" w:styleId="ConsPlusNormal">
    <w:name w:val="ConsPlusNormal"/>
    <w:rsid w:val="00EE3C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E3C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EE3CF7"/>
    <w:rPr>
      <w:b/>
      <w:bCs/>
      <w:color w:val="106BBE"/>
    </w:rPr>
  </w:style>
  <w:style w:type="character" w:styleId="a4">
    <w:name w:val="Hyperlink"/>
    <w:semiHidden/>
    <w:unhideWhenUsed/>
    <w:rsid w:val="002D6376"/>
    <w:rPr>
      <w:color w:val="000080"/>
      <w:u w:val="single"/>
    </w:rPr>
  </w:style>
  <w:style w:type="paragraph" w:styleId="a5">
    <w:name w:val="Normal (Web)"/>
    <w:basedOn w:val="a"/>
    <w:uiPriority w:val="99"/>
    <w:semiHidden/>
    <w:unhideWhenUsed/>
    <w:rsid w:val="002D637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2D6376"/>
    <w:pPr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val="en-US" w:eastAsia="hi-IN" w:bidi="hi-IN"/>
    </w:rPr>
  </w:style>
  <w:style w:type="character" w:customStyle="1" w:styleId="a7">
    <w:name w:val="Основной текст Знак"/>
    <w:basedOn w:val="a0"/>
    <w:link w:val="a6"/>
    <w:uiPriority w:val="99"/>
    <w:semiHidden/>
    <w:rsid w:val="002D6376"/>
    <w:rPr>
      <w:rFonts w:ascii="Liberation Serif" w:eastAsia="SimSun" w:hAnsi="Liberation Serif" w:cs="Mangal"/>
      <w:kern w:val="2"/>
      <w:sz w:val="24"/>
      <w:szCs w:val="24"/>
      <w:lang w:val="en-US" w:eastAsia="hi-IN" w:bidi="hi-IN"/>
    </w:rPr>
  </w:style>
  <w:style w:type="character" w:styleId="a8">
    <w:name w:val="Strong"/>
    <w:qFormat/>
    <w:rsid w:val="002D6376"/>
    <w:rPr>
      <w:b/>
      <w:bCs/>
    </w:rPr>
  </w:style>
  <w:style w:type="paragraph" w:customStyle="1" w:styleId="a9">
    <w:name w:val="Содержимое списка"/>
    <w:basedOn w:val="a"/>
    <w:rsid w:val="002D6376"/>
    <w:pPr>
      <w:suppressAutoHyphens/>
      <w:spacing w:after="0" w:line="240" w:lineRule="auto"/>
      <w:ind w:left="567"/>
    </w:pPr>
    <w:rPr>
      <w:rFonts w:ascii="Liberation Serif" w:eastAsia="SimSun" w:hAnsi="Liberation Serif" w:cs="Mangal"/>
      <w:kern w:val="1"/>
      <w:sz w:val="24"/>
      <w:szCs w:val="24"/>
      <w:lang w:val="en-US" w:eastAsia="hi-IN" w:bidi="hi-IN"/>
    </w:rPr>
  </w:style>
  <w:style w:type="paragraph" w:customStyle="1" w:styleId="aa">
    <w:name w:val="Содержимое таблицы"/>
    <w:basedOn w:val="a"/>
    <w:rsid w:val="002D6376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val="en-US" w:eastAsia="hi-IN" w:bidi="hi-IN"/>
    </w:rPr>
  </w:style>
  <w:style w:type="paragraph" w:styleId="ab">
    <w:name w:val="header"/>
    <w:basedOn w:val="a"/>
    <w:link w:val="ac"/>
    <w:uiPriority w:val="99"/>
    <w:semiHidden/>
    <w:unhideWhenUsed/>
    <w:rsid w:val="002D63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D6376"/>
  </w:style>
  <w:style w:type="paragraph" w:styleId="ad">
    <w:name w:val="footer"/>
    <w:basedOn w:val="a"/>
    <w:link w:val="ae"/>
    <w:uiPriority w:val="99"/>
    <w:unhideWhenUsed/>
    <w:rsid w:val="002D63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D63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0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bba0bfb1-06c7-4e50-a8d3-fe1045784bf1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ostup.scli.ru:8111/content/act/bba0bfb1-06c7-4e50-a8d3-fe1045784bf1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://dostup.scli.ru:8111/content/act/96e20c02-1b12-465a-b64c-24aa9227000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stup.scli.ru:8111/content/act/bba0bfb1-06c7-4e50-a8d3-fe1045784bf1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1C63B8-063E-4ADC-963E-88DAAFB4E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5197</Words>
  <Characters>29623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16</cp:revision>
  <dcterms:created xsi:type="dcterms:W3CDTF">2020-10-28T11:38:00Z</dcterms:created>
  <dcterms:modified xsi:type="dcterms:W3CDTF">2020-11-05T15:55:00Z</dcterms:modified>
</cp:coreProperties>
</file>