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 ДЕПУТАТОВ</w:t>
      </w: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САЛАЗГОРЬСКОГО СЕЛЬСКОГО ПОСЕЛЕНИЯ</w:t>
      </w: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7970" w:rsidRDefault="00D00B48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ЧЕТВЕРТАЯ</w:t>
      </w:r>
      <w:r w:rsidR="00D6797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7970" w:rsidRDefault="00D67970" w:rsidP="00D679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67970" w:rsidRDefault="00D00B48" w:rsidP="00D6797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15.10.2020 г. № 31</w:t>
      </w:r>
    </w:p>
    <w:p w:rsidR="00D67970" w:rsidRDefault="00D67970" w:rsidP="00D67970">
      <w:pPr>
        <w:jc w:val="center"/>
        <w:rPr>
          <w:rFonts w:ascii="Arial" w:hAnsi="Arial" w:cs="Arial"/>
          <w:b/>
          <w:sz w:val="28"/>
          <w:szCs w:val="28"/>
        </w:rPr>
      </w:pPr>
    </w:p>
    <w:p w:rsidR="00D67970" w:rsidRDefault="00D67970" w:rsidP="00D67970">
      <w:pPr>
        <w:pStyle w:val="2"/>
        <w:numPr>
          <w:ilvl w:val="1"/>
          <w:numId w:val="1"/>
        </w:numPr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iCs/>
          <w:caps/>
          <w:color w:val="auto"/>
          <w:sz w:val="28"/>
          <w:szCs w:val="28"/>
        </w:rPr>
        <w:t>ОБ УТВЕРЖДЕНИИ ПОЛОЖЕНИЯ О РАЗМЕРАХ И УСЛОВИЯХ ОПЛАТЫ ТРУДА ГЛАВЫ САЛАЗГОРЬСКОГО СЕЛЬСКОГО ПОСЕЛЕНИЯ И МУНИЦИПАЛЬНЫХ СЛУЖАЩИХ САЛАЗГОРЬСКОГО СЕЛЬСКОГО ПОСЕЛЕНИЯ ТОРБЕЕВСКОГО МУНИЦИПАЛЬНОГО РАЙОНА РЕСПУБЛИКИ МОРДОВИЯ</w:t>
      </w:r>
    </w:p>
    <w:p w:rsidR="00D67970" w:rsidRDefault="00D67970" w:rsidP="00C81C53">
      <w:pPr>
        <w:shd w:val="clear" w:color="auto" w:fill="FFFFFF"/>
        <w:ind w:firstLine="709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D67970" w:rsidRPr="00D67970" w:rsidRDefault="00D67970" w:rsidP="00C81C53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В соответствии с частью второй статьи 53 Федерального закона от 6 октября 2003 года № 131-ФЗ "Об общих принципах организации местного самоуправления в Российской Федерации", частью первой статьи 22 Федерального закона от 2 марта 2007 г. № 25-ФЗ "О муниципальной службе в Российской Федерации", статьей 8.1 Закона Республики Мордовия от 8 июня 2007 г. № 48-З "О регулировании отношений в сфере муниципальной службы", Законом Республики Мордовия от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Мордовия»,Уставом Салазгорьского сельского поселения, Совет депутатов Салазгорьского сельского поселения решил: </w:t>
      </w:r>
    </w:p>
    <w:p w:rsidR="00D67970" w:rsidRDefault="00D67970" w:rsidP="00C81C53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1.Утвердить Положение о размерах и условиях оплаты труда главы Салазгорьского сельского поселения и муниципальных служащих Салазгорьского сельского поселения, согласно приложению 1.</w:t>
      </w:r>
    </w:p>
    <w:p w:rsidR="00D67970" w:rsidRDefault="00D67970" w:rsidP="00C81C53">
      <w:pPr>
        <w:tabs>
          <w:tab w:val="left" w:pos="465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2. Признать утратившими силу:</w:t>
      </w:r>
    </w:p>
    <w:p w:rsidR="00D67970" w:rsidRDefault="00D67970" w:rsidP="00C81C53">
      <w:pPr>
        <w:tabs>
          <w:tab w:val="left" w:pos="465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  - решение Совета депутатов Салазгорьского сельского поселения от 28.12.2016 г. № 13 «Об утверждении Положения о размерах и условиях оплаты труда должностных лиц и муниципальных служащих Салазгорьского сельского поселения Торбеевского муниципального района Республики Мордовия»; </w:t>
      </w:r>
    </w:p>
    <w:p w:rsidR="00D67970" w:rsidRDefault="00D67970" w:rsidP="00C81C53">
      <w:pPr>
        <w:tabs>
          <w:tab w:val="left" w:pos="465"/>
          <w:tab w:val="center" w:pos="496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- решение Совета депутатов Салазгорьского сельского поселения от 22.02.2018 г. № 5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Положение о размерах и условиях оплаты труда должностных лиц и муниципальных служащих Салазгорьского сельского поселения Торбеевского муниципального района Республики Мордовия, утвержденное решением Совета депутатов Салазгорьского сельского поселения от 28.12.2016 г. № 13»</w:t>
      </w:r>
      <w:r>
        <w:rPr>
          <w:rFonts w:ascii="Times New Roman" w:eastAsia="Arial" w:hAnsi="Times New Roman" w:cs="Times New Roman"/>
          <w:sz w:val="28"/>
          <w:szCs w:val="28"/>
        </w:rPr>
        <w:t>;</w:t>
      </w:r>
    </w:p>
    <w:p w:rsidR="00D67970" w:rsidRDefault="00D67970" w:rsidP="00C81C53">
      <w:pPr>
        <w:tabs>
          <w:tab w:val="left" w:pos="465"/>
          <w:tab w:val="center" w:pos="496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решение Совета депутатов Салазгорьского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от 29.11.2019 г. № 35</w:t>
      </w:r>
      <w:r>
        <w:rPr>
          <w:rFonts w:ascii="Times New Roman" w:eastAsia="Arial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Положение о размерах и условиях оплаты труда должностных лиц и муниципальных служащих Салазгорьского сельского поселения Торбеевского муниципального района Республики Мордовия, утвержденное решением Совета депутатов Салазгорьского сельского поселения от 28.12.2016 г. № 13».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D67970" w:rsidRPr="00D67970" w:rsidRDefault="00D67970" w:rsidP="00C81C53">
      <w:pPr>
        <w:tabs>
          <w:tab w:val="left" w:pos="465"/>
          <w:tab w:val="center" w:pos="4960"/>
        </w:tabs>
        <w:jc w:val="both"/>
        <w:rPr>
          <w:rFonts w:ascii="Times New Roman" w:eastAsia="Times New Roman" w:hAnsi="Times New Roman" w:cs="Arial"/>
          <w:color w:val="000000" w:themeColor="text1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«Салазгорьские вести» и подлежит размещению на официальном сайте Торбеевского муниципального </w:t>
      </w:r>
      <w:r w:rsidRPr="00D67970">
        <w:rPr>
          <w:rFonts w:ascii="Times New Roman" w:hAnsi="Times New Roman"/>
          <w:color w:val="000000" w:themeColor="text1"/>
          <w:sz w:val="28"/>
          <w:szCs w:val="28"/>
        </w:rPr>
        <w:t xml:space="preserve">района </w:t>
      </w:r>
      <w:hyperlink r:id="rId6" w:history="1">
        <w:r w:rsidRPr="00D67970">
          <w:rPr>
            <w:rStyle w:val="a5"/>
            <w:rFonts w:ascii="Times New Roman" w:hAnsi="Times New Roman"/>
            <w:b w:val="0"/>
            <w:color w:val="000000" w:themeColor="text1"/>
            <w:sz w:val="28"/>
            <w:szCs w:val="28"/>
            <w:lang w:val="en-US"/>
          </w:rPr>
          <w:t>torbeevo</w:t>
        </w:r>
        <w:r w:rsidRPr="00D67970">
          <w:rPr>
            <w:rStyle w:val="a5"/>
            <w:rFonts w:ascii="Times New Roman" w:hAnsi="Times New Roman"/>
            <w:b w:val="0"/>
            <w:color w:val="000000" w:themeColor="text1"/>
            <w:sz w:val="28"/>
            <w:szCs w:val="28"/>
          </w:rPr>
          <w:t>.e-mordovia.ru</w:t>
        </w:r>
      </w:hyperlink>
      <w:r w:rsidRPr="00D67970">
        <w:rPr>
          <w:rFonts w:ascii="Times New Roman" w:hAnsi="Times New Roman"/>
          <w:color w:val="000000" w:themeColor="text1"/>
          <w:sz w:val="28"/>
          <w:szCs w:val="28"/>
        </w:rPr>
        <w:t xml:space="preserve">  на странице Салазгорьского сельского поселения.</w:t>
      </w:r>
    </w:p>
    <w:p w:rsidR="00D67970" w:rsidRDefault="00D67970" w:rsidP="00D67970">
      <w:pPr>
        <w:shd w:val="clear" w:color="auto" w:fill="FFFFFF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D67970" w:rsidRPr="00D67970" w:rsidRDefault="00D67970" w:rsidP="00D67970">
      <w:pPr>
        <w:pStyle w:val="a3"/>
        <w:rPr>
          <w:rFonts w:ascii="Times New Roman" w:eastAsia="Arial" w:hAnsi="Times New Roman" w:cs="Times New Roman"/>
          <w:sz w:val="28"/>
          <w:szCs w:val="28"/>
        </w:rPr>
      </w:pPr>
    </w:p>
    <w:p w:rsidR="00D67970" w:rsidRPr="00D67970" w:rsidRDefault="00D67970" w:rsidP="00D679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hAnsi="Times New Roman" w:cs="Times New Roman"/>
          <w:sz w:val="28"/>
          <w:szCs w:val="28"/>
        </w:rPr>
        <w:t xml:space="preserve">Глава  Салазгорьского </w:t>
      </w:r>
    </w:p>
    <w:p w:rsidR="00D67970" w:rsidRPr="00D67970" w:rsidRDefault="00D67970" w:rsidP="00D679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Г.П.Солдатова.</w:t>
      </w:r>
    </w:p>
    <w:p w:rsidR="00D67970" w:rsidRDefault="00D67970" w:rsidP="00D67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</w:t>
      </w:r>
    </w:p>
    <w:p w:rsidR="00D67970" w:rsidRDefault="00D67970" w:rsidP="00D67970">
      <w:pPr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>                                                                             </w:t>
      </w: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Default="00D67970" w:rsidP="00D67970">
      <w:pPr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D67970" w:rsidRPr="00D67970" w:rsidRDefault="00D67970" w:rsidP="00D67970">
      <w:pPr>
        <w:pStyle w:val="a3"/>
        <w:jc w:val="right"/>
        <w:rPr>
          <w:rFonts w:ascii="Times New Roman" w:eastAsia="Arial" w:hAnsi="Times New Roman" w:cs="Times New Roman"/>
        </w:rPr>
      </w:pPr>
      <w:r w:rsidRPr="00D67970">
        <w:rPr>
          <w:rFonts w:ascii="Times New Roman" w:eastAsia="Arial" w:hAnsi="Times New Roman" w:cs="Times New Roman"/>
        </w:rPr>
        <w:t>Приложение 1</w:t>
      </w:r>
    </w:p>
    <w:p w:rsidR="00D67970" w:rsidRPr="00D67970" w:rsidRDefault="00D67970" w:rsidP="00D67970">
      <w:pPr>
        <w:pStyle w:val="a3"/>
        <w:jc w:val="right"/>
        <w:rPr>
          <w:rFonts w:ascii="Times New Roman" w:hAnsi="Times New Roman" w:cs="Times New Roman"/>
        </w:rPr>
      </w:pPr>
      <w:r w:rsidRPr="00D67970">
        <w:rPr>
          <w:rFonts w:ascii="Times New Roman" w:eastAsia="Arial" w:hAnsi="Times New Roman" w:cs="Times New Roman"/>
        </w:rPr>
        <w:t>  к решению Совета депутатов</w:t>
      </w:r>
    </w:p>
    <w:p w:rsidR="00D67970" w:rsidRPr="00D67970" w:rsidRDefault="00D67970" w:rsidP="00D67970">
      <w:pPr>
        <w:pStyle w:val="a3"/>
        <w:jc w:val="right"/>
        <w:rPr>
          <w:rFonts w:ascii="Times New Roman" w:hAnsi="Times New Roman" w:cs="Times New Roman"/>
        </w:rPr>
      </w:pPr>
      <w:r w:rsidRPr="00D67970">
        <w:rPr>
          <w:rFonts w:ascii="Times New Roman" w:eastAsia="Arial" w:hAnsi="Times New Roman" w:cs="Times New Roman"/>
        </w:rPr>
        <w:t>Салазгорьского сельского поселения</w:t>
      </w:r>
    </w:p>
    <w:p w:rsidR="00D67970" w:rsidRPr="00D67970" w:rsidRDefault="00D00B48" w:rsidP="00D6797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</w:rPr>
        <w:t>от 15.10. 2020 г. № 31</w:t>
      </w:r>
    </w:p>
    <w:p w:rsidR="00D67970" w:rsidRDefault="00D67970" w:rsidP="00D6797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Положение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о размерах и  условиях оплаты труда Главы Салазгорьского сельского поселения и муниципальных служащих Салазгорьского сельского поселения Торбеевского муниципального района Республики Мордовия</w:t>
      </w:r>
    </w:p>
    <w:p w:rsidR="00D67970" w:rsidRDefault="00D67970" w:rsidP="00D679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 </w:t>
      </w:r>
    </w:p>
    <w:p w:rsidR="00D67970" w:rsidRP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left="709" w:firstLine="709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                          1. Общие положения</w:t>
      </w:r>
    </w:p>
    <w:p w:rsidR="00D67970" w:rsidRDefault="00D67970" w:rsidP="00FC51E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 Настоящее Положение в соответствии с пунктом 2 статьи 53 Федерального закона от 6 октября 2003 года № 131-ФЗ "Об общих принципах организации местного самоуправления в Российской Федерации", Законами Республики Мордовия от 8 июня 2007г. № 48-З «О регулировании отношений в сфере муниципальной службы»,  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 Федеральным законом от 2 марта 2007 г. N 25-ФЗ "О муниципальной службе в Российской Федерации" устанавливает размеры и условия оплаты труда Главы Салазгорьского сельского поселения (далее – глава сельского поселения) и муниципальных служащих Салазгорьского сельского поселения (далее - муниципальных служащих).</w:t>
      </w:r>
    </w:p>
    <w:p w:rsidR="00D67970" w:rsidRDefault="00D67970" w:rsidP="00FC51E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1"/>
      <w:r>
        <w:rPr>
          <w:rFonts w:ascii="Times New Roman" w:eastAsia="Arial" w:hAnsi="Times New Roman" w:cs="Times New Roman"/>
          <w:sz w:val="28"/>
          <w:szCs w:val="28"/>
        </w:rPr>
        <w:t>Оплата труда главы сельского поселения и</w:t>
      </w:r>
      <w:bookmarkEnd w:id="0"/>
      <w:r>
        <w:rPr>
          <w:rFonts w:ascii="Times New Roman" w:eastAsia="Arial" w:hAnsi="Times New Roman" w:cs="Times New Roman"/>
          <w:sz w:val="28"/>
          <w:szCs w:val="28"/>
        </w:rPr>
        <w:t xml:space="preserve"> муниципальных служащих, за исключением муниципального служащего, обеспечивающего исполнение отдельных государственных полномочий, передаваемых для осуществления органам местного самоуправления Салазгорьского сельского поселения, (далее - муниципального служащего, обеспечивающего исполнение отдельных государственных полномочий) осуществляется в пределах расходов на оплату труда главы сельского поселения и  муниципальных служащих, предусмотренных в бюджете Салазгорьского сельского поселения.</w:t>
      </w:r>
    </w:p>
    <w:p w:rsidR="00D67970" w:rsidRDefault="00D67970" w:rsidP="00FC51E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Оплата труда главы сельского поселения и муниципальных служащих, обеспечивающего исполнение отдельных государственных полномочий </w:t>
      </w:r>
      <w:r>
        <w:rPr>
          <w:rFonts w:ascii="Times New Roman" w:eastAsia="Arial" w:hAnsi="Times New Roman" w:cs="Times New Roman"/>
          <w:sz w:val="28"/>
          <w:szCs w:val="28"/>
        </w:rPr>
        <w:lastRenderedPageBreak/>
        <w:t>осуществляется за счет субвенции, предоставленной на эти цели из соответствующего бюджета.</w:t>
      </w:r>
    </w:p>
    <w:p w:rsidR="00D67970" w:rsidRPr="00D67970" w:rsidRDefault="00D67970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hAnsi="Times New Roman" w:cs="Times New Roman"/>
          <w:sz w:val="28"/>
          <w:szCs w:val="28"/>
        </w:rPr>
        <w:t> </w:t>
      </w:r>
    </w:p>
    <w:p w:rsidR="00D67970" w:rsidRPr="00D67970" w:rsidRDefault="00D67970" w:rsidP="00FC51E8">
      <w:pPr>
        <w:pStyle w:val="a3"/>
        <w:spacing w:line="276" w:lineRule="auto"/>
        <w:rPr>
          <w:rFonts w:ascii="Times New Roman" w:eastAsia="Arial" w:hAnsi="Times New Roman" w:cs="Times New Roman"/>
          <w:b/>
          <w:sz w:val="28"/>
          <w:szCs w:val="28"/>
        </w:rPr>
      </w:pPr>
      <w:bookmarkStart w:id="1" w:name="sub_1002"/>
      <w:r w:rsidRPr="00D67970">
        <w:rPr>
          <w:rFonts w:ascii="Times New Roman" w:eastAsia="Arial" w:hAnsi="Times New Roman" w:cs="Times New Roman"/>
          <w:b/>
          <w:sz w:val="28"/>
          <w:szCs w:val="28"/>
        </w:rPr>
        <w:t>2. Оплата труда главы сельского поселения и</w:t>
      </w:r>
      <w:bookmarkEnd w:id="1"/>
      <w:r w:rsidRPr="00D67970">
        <w:rPr>
          <w:rFonts w:ascii="Times New Roman" w:eastAsia="Arial" w:hAnsi="Times New Roman" w:cs="Times New Roman"/>
          <w:b/>
          <w:sz w:val="28"/>
          <w:szCs w:val="28"/>
        </w:rPr>
        <w:t xml:space="preserve"> муниципальных служащих</w:t>
      </w:r>
    </w:p>
    <w:p w:rsidR="00D67970" w:rsidRPr="00D67970" w:rsidRDefault="00D67970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Pr="00D67970">
        <w:rPr>
          <w:rFonts w:ascii="Times New Roman" w:eastAsia="Arial" w:hAnsi="Times New Roman" w:cs="Times New Roman"/>
          <w:sz w:val="28"/>
          <w:szCs w:val="28"/>
        </w:rPr>
        <w:t>1. Оплата труда главы сельского поселения и муниципальных служащих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 муниципальной службы.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3"/>
      <w:r w:rsidRPr="00D67970">
        <w:rPr>
          <w:rFonts w:ascii="Times New Roman" w:eastAsia="Arial" w:hAnsi="Times New Roman" w:cs="Times New Roman"/>
          <w:sz w:val="28"/>
          <w:szCs w:val="28"/>
        </w:rPr>
        <w:t xml:space="preserve">   2. Денежное содержание главы сельского поселения и муниципальных служащих состоит из:</w:t>
      </w:r>
      <w:bookmarkEnd w:id="2"/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месячного денежного содержания;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ежеквартальных премий по результатам работы;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иных дополнительных выплат.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r w:rsidRPr="00D67970">
        <w:rPr>
          <w:rFonts w:ascii="Times New Roman" w:eastAsia="Arial" w:hAnsi="Times New Roman" w:cs="Times New Roman"/>
          <w:sz w:val="28"/>
          <w:szCs w:val="28"/>
        </w:rPr>
        <w:t xml:space="preserve">   3. Месячное денежное содержание главы сельского поселения состоит из:</w:t>
      </w:r>
      <w:bookmarkEnd w:id="3"/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должностного оклада (далее – должностной оклад);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ежемесячной надбавки к должностному окладу за особые условия работы;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ежемесячного денежного поощрения, составляющих плановый фонд месячного денежного содержания.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Месячное денежное содержание муниципальных служащих состоит из: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должностного оклада в соответствии с замещаемой ими должностью (далее – должностной оклад);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ежемесячной надбавки к должностному окладу муниципального служащего за классный чин;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ежемесячной надбавки к должностному окладу за особые условия муниципальной службы;</w:t>
      </w:r>
    </w:p>
    <w:p w:rsidR="00D67970" w:rsidRPr="00D67970" w:rsidRDefault="00D67970" w:rsidP="00FC51E8">
      <w:pPr>
        <w:pStyle w:val="a3"/>
        <w:spacing w:line="276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ежемесячного денежного поощрения, составляющих плановый фонд месячного денежного содержания.</w:t>
      </w:r>
    </w:p>
    <w:p w:rsidR="00D67970" w:rsidRDefault="00D67970" w:rsidP="00FC51E8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05"/>
      <w:r>
        <w:rPr>
          <w:rFonts w:ascii="Times New Roman" w:eastAsia="Arial" w:hAnsi="Times New Roman" w:cs="Times New Roman"/>
          <w:sz w:val="28"/>
          <w:szCs w:val="28"/>
        </w:rPr>
        <w:t xml:space="preserve">   4. К иным дополнительным выплатам относятся:</w:t>
      </w:r>
      <w:bookmarkEnd w:id="4"/>
    </w:p>
    <w:p w:rsidR="00D67970" w:rsidRPr="002172EC" w:rsidRDefault="00D67970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72EC">
        <w:rPr>
          <w:rFonts w:ascii="Times New Roman" w:eastAsia="Arial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D67970" w:rsidRPr="002172EC" w:rsidRDefault="00D67970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72EC">
        <w:rPr>
          <w:rFonts w:ascii="Times New Roman" w:eastAsia="Arial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D67970" w:rsidRPr="002172EC" w:rsidRDefault="00D67970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72EC">
        <w:rPr>
          <w:rFonts w:ascii="Times New Roman" w:eastAsia="Arial" w:hAnsi="Times New Roman" w:cs="Times New Roman"/>
          <w:sz w:val="28"/>
          <w:szCs w:val="28"/>
        </w:rPr>
        <w:t>материальная помощь;</w:t>
      </w:r>
    </w:p>
    <w:p w:rsidR="00D67970" w:rsidRPr="002172EC" w:rsidRDefault="00D67970" w:rsidP="00FC51E8">
      <w:pPr>
        <w:pStyle w:val="a3"/>
        <w:spacing w:line="276" w:lineRule="auto"/>
        <w:rPr>
          <w:rFonts w:ascii="Times New Roman" w:eastAsia="Arial" w:hAnsi="Times New Roman" w:cs="Times New Roman"/>
          <w:sz w:val="28"/>
          <w:szCs w:val="28"/>
        </w:rPr>
      </w:pPr>
      <w:r w:rsidRPr="002172EC">
        <w:rPr>
          <w:rFonts w:ascii="Times New Roman" w:eastAsia="Arial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2172EC" w:rsidRDefault="002172EC" w:rsidP="00FC51E8">
      <w:pPr>
        <w:shd w:val="clear" w:color="auto" w:fill="FFFFFF"/>
        <w:ind w:firstLine="709"/>
        <w:rPr>
          <w:rFonts w:ascii="Times New Roman" w:eastAsia="Arial" w:hAnsi="Times New Roman" w:cs="Times New Roman"/>
          <w:b/>
          <w:sz w:val="28"/>
          <w:szCs w:val="28"/>
        </w:rPr>
      </w:pPr>
    </w:p>
    <w:p w:rsidR="00D67970" w:rsidRPr="00714E36" w:rsidRDefault="00D67970" w:rsidP="00714E36">
      <w:pPr>
        <w:shd w:val="clear" w:color="auto" w:fill="FFFFFF"/>
        <w:ind w:firstLine="709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3. Размеры должностных окладов главы сельского поселения и муниципальных служащих</w:t>
      </w:r>
    </w:p>
    <w:p w:rsidR="00D67970" w:rsidRPr="00714E36" w:rsidRDefault="00D67970" w:rsidP="00714E3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Размеры должностных окладов главы сельского поселения и муниципальных служащих, устанавливаются в соответствии с приложением № 2 к настоящему Положению в зависимости от занимаемой должности.</w:t>
      </w:r>
      <w:r>
        <w:rPr>
          <w:rFonts w:ascii="Times New Roman" w:hAnsi="Times New Roman"/>
          <w:sz w:val="28"/>
          <w:szCs w:val="28"/>
        </w:rPr>
        <w:t> </w:t>
      </w:r>
    </w:p>
    <w:p w:rsidR="002172EC" w:rsidRDefault="00D67970" w:rsidP="00714E36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4. Размеры ежемесячной надбавки к должностному окладу муниципальных  служащих за классный чин</w:t>
      </w:r>
      <w:r w:rsidR="00714E36">
        <w:rPr>
          <w:rFonts w:ascii="Times New Roman" w:eastAsia="Arial" w:hAnsi="Times New Roman"/>
          <w:sz w:val="28"/>
          <w:szCs w:val="28"/>
        </w:rPr>
        <w:t>.</w:t>
      </w:r>
    </w:p>
    <w:p w:rsidR="00714E36" w:rsidRPr="00714E36" w:rsidRDefault="00714E36" w:rsidP="00714E36">
      <w:pPr>
        <w:rPr>
          <w:lang w:eastAsia="zh-CN"/>
        </w:rPr>
      </w:pPr>
    </w:p>
    <w:p w:rsidR="00D67970" w:rsidRPr="002172EC" w:rsidRDefault="00D67970" w:rsidP="00FC51E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Размеры ежемесячной надбавки к должностному окладу муниципальных служащих за классный чин устанавливаются согласно приложению № 3 к настоящему Положению.</w:t>
      </w:r>
      <w:r>
        <w:rPr>
          <w:rFonts w:ascii="Times New Roman" w:hAnsi="Times New Roman"/>
          <w:sz w:val="28"/>
          <w:szCs w:val="28"/>
        </w:rPr>
        <w:t> 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bookmarkStart w:id="5" w:name="sub_1040"/>
      <w:r>
        <w:rPr>
          <w:rFonts w:ascii="Times New Roman" w:eastAsia="Arial" w:hAnsi="Times New Roman"/>
          <w:sz w:val="28"/>
          <w:szCs w:val="28"/>
        </w:rPr>
        <w:t>5. Размеры ежемесячной надбавки к должностному окладу </w:t>
      </w:r>
      <w:bookmarkEnd w:id="5"/>
      <w:r>
        <w:rPr>
          <w:rFonts w:ascii="Times New Roman" w:eastAsia="Arial" w:hAnsi="Times New Roman"/>
          <w:sz w:val="28"/>
          <w:szCs w:val="28"/>
        </w:rPr>
        <w:t>главы сельского поселения и муниципальных служащих за  выслугу лет</w:t>
      </w:r>
    </w:p>
    <w:p w:rsidR="00D67970" w:rsidRDefault="00D67970" w:rsidP="00FC51E8">
      <w:pPr>
        <w:rPr>
          <w:rFonts w:ascii="Arial" w:eastAsia="Times New Roman" w:hAnsi="Arial"/>
          <w:sz w:val="26"/>
          <w:szCs w:val="26"/>
        </w:rPr>
      </w:pPr>
    </w:p>
    <w:p w:rsidR="00D67970" w:rsidRDefault="00D67970" w:rsidP="00FC51E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-</w:t>
      </w:r>
      <w:r w:rsidR="00D67970">
        <w:rPr>
          <w:rFonts w:ascii="Times New Roman" w:eastAsia="Arial" w:hAnsi="Times New Roman" w:cs="Times New Roman"/>
          <w:sz w:val="28"/>
          <w:szCs w:val="28"/>
        </w:rPr>
        <w:t xml:space="preserve"> главе сельского поселения - 30% независимо от стажа работы;</w:t>
      </w:r>
    </w:p>
    <w:p w:rsidR="00D67970" w:rsidRDefault="00D67970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D67970" w:rsidRPr="002172EC" w:rsidRDefault="002172EC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D67970" w:rsidRPr="002172EC">
        <w:rPr>
          <w:rFonts w:ascii="Times New Roman" w:eastAsia="Arial" w:hAnsi="Times New Roman" w:cs="Times New Roman"/>
          <w:sz w:val="28"/>
          <w:szCs w:val="28"/>
        </w:rPr>
        <w:t>при стаже муниципальной службы от 1 года до 5 лет - 10 процентов от должностного оклада;</w:t>
      </w:r>
    </w:p>
    <w:p w:rsidR="00D67970" w:rsidRPr="002172EC" w:rsidRDefault="002172EC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D67970" w:rsidRPr="002172EC">
        <w:rPr>
          <w:rFonts w:ascii="Times New Roman" w:eastAsia="Arial" w:hAnsi="Times New Roman" w:cs="Times New Roman"/>
          <w:sz w:val="28"/>
          <w:szCs w:val="28"/>
        </w:rPr>
        <w:t>при стаже муниципальной службы от 5 до 10 лет - 15 процентов от должностного оклада;</w:t>
      </w:r>
    </w:p>
    <w:p w:rsidR="00D67970" w:rsidRPr="002172EC" w:rsidRDefault="002172EC" w:rsidP="00FC51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D67970" w:rsidRPr="002172EC">
        <w:rPr>
          <w:rFonts w:ascii="Times New Roman" w:eastAsia="Arial" w:hAnsi="Times New Roman" w:cs="Times New Roman"/>
          <w:sz w:val="28"/>
          <w:szCs w:val="28"/>
        </w:rPr>
        <w:t>при стаже муниципальной службы от 10 до 15 лет - 20 процентов от должностного оклада;</w:t>
      </w:r>
    </w:p>
    <w:p w:rsidR="00D67970" w:rsidRPr="00714E36" w:rsidRDefault="002172EC" w:rsidP="00714E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D67970" w:rsidRPr="002172EC">
        <w:rPr>
          <w:rFonts w:ascii="Times New Roman" w:eastAsia="Arial" w:hAnsi="Times New Roman" w:cs="Times New Roman"/>
          <w:sz w:val="28"/>
          <w:szCs w:val="28"/>
        </w:rPr>
        <w:t>при стаже муниципальной службы свыше 15 лет - 30 процентов от должностного оклада.</w:t>
      </w:r>
      <w:r w:rsidR="00D67970">
        <w:rPr>
          <w:rFonts w:ascii="Times New Roman" w:hAnsi="Times New Roman"/>
          <w:sz w:val="28"/>
          <w:szCs w:val="28"/>
        </w:rPr>
        <w:t> 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bookmarkStart w:id="6" w:name="sub_1050"/>
      <w:r>
        <w:rPr>
          <w:rFonts w:ascii="Times New Roman" w:eastAsia="Arial" w:hAnsi="Times New Roman"/>
          <w:sz w:val="28"/>
          <w:szCs w:val="28"/>
        </w:rPr>
        <w:t>6. Размеры ежемесячной надбавки к должностному окладу за особые условия работы главе сельского поселения и </w:t>
      </w:r>
      <w:bookmarkEnd w:id="6"/>
      <w:r>
        <w:rPr>
          <w:rFonts w:ascii="Times New Roman" w:eastAsia="Arial" w:hAnsi="Times New Roman"/>
          <w:sz w:val="28"/>
          <w:szCs w:val="28"/>
        </w:rPr>
        <w:t xml:space="preserve"> за особые условия муниципальной службы муниципальным  служащим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  </w:t>
      </w:r>
    </w:p>
    <w:p w:rsidR="00D67970" w:rsidRPr="002172EC" w:rsidRDefault="00D67970" w:rsidP="00FC51E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Размеры ежемесячной надбавки к должностному окладу за особые условия работы (сложность, напряженность, специальный режим работы, </w:t>
      </w:r>
      <w:r>
        <w:rPr>
          <w:rFonts w:ascii="Times New Roman" w:eastAsia="Arial" w:hAnsi="Times New Roman" w:cs="Times New Roman"/>
          <w:sz w:val="28"/>
          <w:szCs w:val="28"/>
        </w:rPr>
        <w:lastRenderedPageBreak/>
        <w:t>отклонение от нормальных условий труда) главе сельского поселения и муниципальным служащим за особые условия муниципальной службы устанавливаются согласно приложению № 4 к настоящему Положению.</w:t>
      </w:r>
      <w:r>
        <w:rPr>
          <w:rFonts w:ascii="Times New Roman" w:hAnsi="Times New Roman"/>
          <w:sz w:val="28"/>
          <w:szCs w:val="28"/>
        </w:rPr>
        <w:t> </w:t>
      </w:r>
    </w:p>
    <w:p w:rsidR="00D67970" w:rsidRPr="002172EC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bookmarkStart w:id="7" w:name="sub_1070"/>
      <w:r>
        <w:rPr>
          <w:rFonts w:ascii="Times New Roman" w:eastAsia="Arial" w:hAnsi="Times New Roman"/>
          <w:sz w:val="28"/>
          <w:szCs w:val="28"/>
        </w:rPr>
        <w:t>7. Размеры ежемесячного денежного поощрения, ежеквартальной премии по итогам работы главы сельского поселения и муниципальным служащим</w:t>
      </w:r>
      <w:bookmarkEnd w:id="7"/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</w:t>
      </w:r>
      <w:r w:rsidR="00D67970">
        <w:rPr>
          <w:rFonts w:ascii="Times New Roman" w:eastAsia="Arial" w:hAnsi="Times New Roman" w:cs="Times New Roman"/>
          <w:sz w:val="28"/>
          <w:szCs w:val="28"/>
        </w:rPr>
        <w:t>Размеры ежемесячного денежного поощрения, ежеквартальной премии по итогам работы главе сельского поселения и муниципальным служащим устанавливаются в соответствии с замещаемой ими должностью согласно приложению № 5 к настоящему Положению.</w:t>
      </w: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="00D67970">
        <w:rPr>
          <w:rFonts w:ascii="Times New Roman" w:eastAsia="Arial" w:hAnsi="Times New Roman" w:cs="Times New Roman"/>
          <w:sz w:val="28"/>
          <w:szCs w:val="28"/>
        </w:rPr>
        <w:t>При определении суммы денежного поощрения и премии по результатам работы в расчет принимается должностной оклад, получаемый главой сельского поселения и муниципальными служащими, действующий на момент принятия нормативно-правового акта.</w:t>
      </w: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="00D67970">
        <w:rPr>
          <w:rFonts w:ascii="Times New Roman" w:eastAsia="Arial" w:hAnsi="Times New Roman" w:cs="Times New Roman"/>
          <w:sz w:val="28"/>
          <w:szCs w:val="28"/>
        </w:rPr>
        <w:t>Выплата из фонда стимулирования ежемесячного денежного поощрения, ежеквартальной премии по итогам работы производится:</w:t>
      </w: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- </w:t>
      </w:r>
      <w:r w:rsidR="00D67970">
        <w:rPr>
          <w:rFonts w:ascii="Times New Roman" w:eastAsia="Arial" w:hAnsi="Times New Roman" w:cs="Times New Roman"/>
          <w:sz w:val="28"/>
          <w:szCs w:val="28"/>
        </w:rPr>
        <w:t>Главе сельского поселения - на основании решения Совета депутатов Салазгорьского сельского поселения;</w:t>
      </w:r>
    </w:p>
    <w:p w:rsidR="00D67970" w:rsidRPr="002172EC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-</w:t>
      </w:r>
      <w:r w:rsidR="00D67970">
        <w:rPr>
          <w:rFonts w:ascii="Times New Roman" w:eastAsia="Arial" w:hAnsi="Times New Roman" w:cs="Times New Roman"/>
          <w:sz w:val="28"/>
          <w:szCs w:val="28"/>
        </w:rPr>
        <w:t>муниципальному служащему - на основании распоряжения администрации Салазгорьского сельского поселения.</w:t>
      </w:r>
      <w:bookmarkStart w:id="8" w:name="sub_1080"/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8. Размеры единовременной выплаты при предоставлении ежегодного оплачиваемого отпуска и материальной помощи для главы сельского поселения и муниципальных служащих</w:t>
      </w:r>
      <w:bookmarkEnd w:id="8"/>
    </w:p>
    <w:p w:rsidR="00D67970" w:rsidRDefault="00D67970" w:rsidP="00FC51E8">
      <w:pPr>
        <w:rPr>
          <w:rFonts w:ascii="Arial" w:eastAsia="Times New Roman" w:hAnsi="Arial"/>
          <w:sz w:val="26"/>
          <w:szCs w:val="26"/>
        </w:rPr>
      </w:pP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1.</w:t>
      </w:r>
      <w:r w:rsidR="00D67970">
        <w:rPr>
          <w:rFonts w:ascii="Times New Roman" w:eastAsia="Arial" w:hAnsi="Times New Roman" w:cs="Times New Roman"/>
          <w:sz w:val="28"/>
          <w:szCs w:val="28"/>
        </w:rPr>
        <w:t>Размеры общей суммы единовременной выплаты при предоставлении ежегодного оплачиваемого отпуска для главы сельского поселения и муниципальных служащих составляют два должностных оклада в год.</w:t>
      </w:r>
    </w:p>
    <w:p w:rsidR="00D67970" w:rsidRDefault="002172EC" w:rsidP="00FC51E8">
      <w:pPr>
        <w:shd w:val="clear" w:color="auto" w:fill="FFFFFF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2.</w:t>
      </w:r>
      <w:r w:rsidR="00D67970">
        <w:rPr>
          <w:rFonts w:ascii="Times New Roman" w:eastAsia="Arial" w:hAnsi="Times New Roman" w:cs="Times New Roman"/>
          <w:sz w:val="28"/>
          <w:szCs w:val="28"/>
        </w:rPr>
        <w:t xml:space="preserve">Размеры материальной помощи для главы сельского поселения и муниципальных служащих составляют два должностных оклада в год. </w:t>
      </w:r>
    </w:p>
    <w:p w:rsidR="00D67970" w:rsidRDefault="00D67970" w:rsidP="00FC51E8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Выплата материальной помощи производится:</w:t>
      </w: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-</w:t>
      </w:r>
      <w:r w:rsidR="00D67970">
        <w:rPr>
          <w:rFonts w:ascii="Times New Roman" w:eastAsia="Arial" w:hAnsi="Times New Roman" w:cs="Times New Roman"/>
          <w:sz w:val="28"/>
          <w:szCs w:val="28"/>
        </w:rPr>
        <w:t>Главе сельского поселения - по заявлению, на основании решения Совета депутатов Салазгорьского сельского поселения;</w:t>
      </w:r>
    </w:p>
    <w:p w:rsidR="00D67970" w:rsidRDefault="002172EC" w:rsidP="00FC51E8">
      <w:pPr>
        <w:shd w:val="clear" w:color="auto" w:fill="FFFFFF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-</w:t>
      </w:r>
      <w:r w:rsidR="00D67970">
        <w:rPr>
          <w:rFonts w:ascii="Times New Roman" w:eastAsia="Arial" w:hAnsi="Times New Roman" w:cs="Times New Roman"/>
          <w:sz w:val="28"/>
          <w:szCs w:val="28"/>
        </w:rPr>
        <w:t>муниципальному служащему - по заявлению, на основании распоряжения администрации Салазгорьского сельского поселения.</w:t>
      </w:r>
    </w:p>
    <w:p w:rsidR="00D67970" w:rsidRDefault="002172EC" w:rsidP="00FC51E8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="00D67970">
        <w:rPr>
          <w:rFonts w:ascii="Times New Roman" w:eastAsia="Arial" w:hAnsi="Times New Roman" w:cs="Times New Roman"/>
          <w:sz w:val="28"/>
          <w:szCs w:val="28"/>
        </w:rPr>
        <w:t>3. 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D67970" w:rsidRDefault="002172EC" w:rsidP="00FC5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7970">
        <w:rPr>
          <w:rFonts w:ascii="Times New Roman" w:hAnsi="Times New Roman" w:cs="Times New Roman"/>
          <w:sz w:val="28"/>
          <w:szCs w:val="28"/>
        </w:rPr>
        <w:t xml:space="preserve">4. Кроме того, за счет средств фонда оплаты труда главе сельского поселения, муниципальным служащим выплачивается: </w:t>
      </w:r>
    </w:p>
    <w:p w:rsidR="00D67970" w:rsidRDefault="00D67970" w:rsidP="00FC5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 сельского поселения по решению Совета депутатов Салазгорьского сельского поселения, муниципальным служащим по распоряжению администрации Салазгорьского сельского поселения, выплачивается единовременная выплата:</w:t>
      </w:r>
    </w:p>
    <w:p w:rsidR="00D67970" w:rsidRDefault="00D67970" w:rsidP="00FC5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 юбилейной дате, кратной пяти – два должностных оклада;</w:t>
      </w:r>
    </w:p>
    <w:p w:rsidR="00D67970" w:rsidRDefault="00D67970" w:rsidP="00FC5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 дате выхода на пенсию – плановое месячное денежное содержание;</w:t>
      </w:r>
    </w:p>
    <w:p w:rsidR="00D67970" w:rsidRPr="002172EC" w:rsidRDefault="002172EC" w:rsidP="00FC5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67970">
        <w:rPr>
          <w:rFonts w:ascii="Times New Roman" w:hAnsi="Times New Roman" w:cs="Times New Roman"/>
          <w:sz w:val="28"/>
          <w:szCs w:val="28"/>
        </w:rPr>
        <w:t>) к профессиональному, общероссийским праздникам, праздничным датам муниципального образования – плановое месячное денежное содержание.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bookmarkStart w:id="9" w:name="sub_1090"/>
      <w:r>
        <w:rPr>
          <w:rFonts w:ascii="Times New Roman" w:eastAsia="Arial" w:hAnsi="Times New Roman"/>
          <w:sz w:val="28"/>
          <w:szCs w:val="28"/>
        </w:rPr>
        <w:t>9. Размеры ежемесячной процентной надбавки к должностному окладу за работу со сведениями, составляющими государственную тайну, и премии за выполнение особо важных и сложных заданий</w:t>
      </w:r>
      <w:bookmarkEnd w:id="9"/>
    </w:p>
    <w:p w:rsidR="00D67970" w:rsidRDefault="00D67970" w:rsidP="00FC51E8">
      <w:pPr>
        <w:rPr>
          <w:rFonts w:ascii="Arial" w:eastAsia="Times New Roman" w:hAnsi="Arial"/>
          <w:sz w:val="26"/>
          <w:szCs w:val="26"/>
        </w:rPr>
      </w:pPr>
    </w:p>
    <w:p w:rsid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Размер премии за выполнение особо важных и сложных заданий для главы сельского поселения и муниципального служащего составляют</w:t>
      </w:r>
      <w:r w:rsidR="00617B71">
        <w:rPr>
          <w:rFonts w:ascii="Times New Roman" w:hAnsi="Times New Roman" w:cs="Times New Roman"/>
          <w:sz w:val="28"/>
          <w:szCs w:val="28"/>
        </w:rPr>
        <w:t xml:space="preserve"> одно</w:t>
      </w:r>
      <w:r>
        <w:rPr>
          <w:rFonts w:ascii="Times New Roman" w:hAnsi="Times New Roman" w:cs="Times New Roman"/>
          <w:sz w:val="28"/>
          <w:szCs w:val="28"/>
        </w:rPr>
        <w:t xml:space="preserve"> плановое месячн</w:t>
      </w:r>
      <w:r w:rsidR="00617B71">
        <w:rPr>
          <w:rFonts w:ascii="Times New Roman" w:hAnsi="Times New Roman" w:cs="Times New Roman"/>
          <w:sz w:val="28"/>
          <w:szCs w:val="28"/>
        </w:rPr>
        <w:t xml:space="preserve">ое денежное содержание не более 5 раз в год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7970" w:rsidRDefault="00D67970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Выплата из фонда стимулирования премий за выполнение особо важных и сложных заданий производится:</w:t>
      </w:r>
    </w:p>
    <w:p w:rsidR="00D67970" w:rsidRDefault="002172EC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-</w:t>
      </w:r>
      <w:r w:rsidR="00D67970">
        <w:rPr>
          <w:rFonts w:ascii="Times New Roman" w:eastAsia="Arial" w:hAnsi="Times New Roman" w:cs="Times New Roman"/>
          <w:sz w:val="28"/>
          <w:szCs w:val="28"/>
        </w:rPr>
        <w:t>Главе сельского поселения - на основании решения Совета депутатов Салазгорьского сельского поселения;</w:t>
      </w:r>
    </w:p>
    <w:p w:rsidR="00D67970" w:rsidRDefault="002172EC" w:rsidP="00FC51E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-</w:t>
      </w:r>
      <w:r w:rsidR="00D67970">
        <w:rPr>
          <w:rFonts w:ascii="Times New Roman" w:eastAsia="Arial" w:hAnsi="Times New Roman" w:cs="Times New Roman"/>
          <w:sz w:val="28"/>
          <w:szCs w:val="28"/>
        </w:rPr>
        <w:t>муниципальному служащему - на основании распоряжения администрации Салазгорьского сельского поселения.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left="709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firstLine="709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10. Плановый фонд месячного денежного содержания главы </w:t>
      </w:r>
      <w:r>
        <w:rPr>
          <w:rFonts w:ascii="Times New Roman" w:eastAsia="Arial" w:hAnsi="Times New Roman"/>
          <w:sz w:val="28"/>
          <w:szCs w:val="28"/>
        </w:rPr>
        <w:lastRenderedPageBreak/>
        <w:t>сельского поселения и муниципальных служащих</w:t>
      </w:r>
    </w:p>
    <w:p w:rsidR="00D67970" w:rsidRDefault="00D67970" w:rsidP="00FC51E8">
      <w:pPr>
        <w:rPr>
          <w:rFonts w:ascii="Arial" w:eastAsia="Times New Roman" w:hAnsi="Arial"/>
          <w:sz w:val="26"/>
          <w:szCs w:val="26"/>
        </w:rPr>
      </w:pP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="00D67970">
        <w:rPr>
          <w:rFonts w:ascii="Times New Roman" w:eastAsia="Arial" w:hAnsi="Times New Roman" w:cs="Times New Roman"/>
          <w:sz w:val="28"/>
          <w:szCs w:val="28"/>
        </w:rPr>
        <w:t>Плановый фонд месячного денежного содержания главы сельского поселения и муниципальных служащих подразделяется на:</w:t>
      </w:r>
    </w:p>
    <w:p w:rsidR="00D67970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="00D67970">
        <w:rPr>
          <w:rFonts w:ascii="Times New Roman" w:eastAsia="Arial" w:hAnsi="Times New Roman" w:cs="Times New Roman"/>
          <w:sz w:val="28"/>
          <w:szCs w:val="28"/>
        </w:rPr>
        <w:t>-фонд  гарантированных выплат, который включает в себя: должностной оклад главы сельского поселения и муниципальных служащих в соответствии с замещаемой ими должностью, ежемесячную надбавку к должностному окладу за выслугу лет, муниципальным служащим ежемесячную надбавку к должностному окладу за классный чин, ежемесячной надбавки к должностному окладу за особые условия  работы (муниципальной службы);</w:t>
      </w:r>
    </w:p>
    <w:p w:rsidR="00D67970" w:rsidRPr="002172EC" w:rsidRDefault="002172EC" w:rsidP="00FC51E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="00D67970">
        <w:rPr>
          <w:rFonts w:ascii="Times New Roman" w:eastAsia="Arial" w:hAnsi="Times New Roman" w:cs="Times New Roman"/>
          <w:sz w:val="28"/>
          <w:szCs w:val="28"/>
        </w:rPr>
        <w:t>-плановый месячный фонд стимулирования, который состоит из ежемесячного денежного поощрения.</w:t>
      </w:r>
    </w:p>
    <w:p w:rsidR="00D67970" w:rsidRDefault="00D67970" w:rsidP="00FC51E8">
      <w:pPr>
        <w:pStyle w:val="6"/>
        <w:keepNext/>
        <w:shd w:val="clear" w:color="auto" w:fill="FFFFFF"/>
        <w:spacing w:before="0" w:after="0" w:line="276" w:lineRule="auto"/>
        <w:ind w:left="709" w:firstLine="709"/>
        <w:rPr>
          <w:rFonts w:ascii="Times New Roman" w:eastAsia="Arial" w:hAnsi="Times New Roman"/>
          <w:sz w:val="28"/>
          <w:szCs w:val="28"/>
        </w:rPr>
      </w:pPr>
      <w:bookmarkStart w:id="10" w:name="sub_101010"/>
      <w:r>
        <w:rPr>
          <w:rFonts w:ascii="Times New Roman" w:eastAsia="Arial" w:hAnsi="Times New Roman"/>
          <w:sz w:val="28"/>
          <w:szCs w:val="28"/>
        </w:rPr>
        <w:t>11. Порядок формирования фонда стимулирования</w:t>
      </w:r>
      <w:bookmarkEnd w:id="10"/>
    </w:p>
    <w:p w:rsidR="00D67970" w:rsidRDefault="00D67970" w:rsidP="00FC51E8">
      <w:pPr>
        <w:rPr>
          <w:rFonts w:ascii="Arial" w:eastAsia="Times New Roman" w:hAnsi="Arial"/>
          <w:sz w:val="26"/>
          <w:szCs w:val="26"/>
        </w:rPr>
      </w:pPr>
    </w:p>
    <w:p w:rsidR="00D67970" w:rsidRPr="002172EC" w:rsidRDefault="002172EC" w:rsidP="00FC51E8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67970">
        <w:rPr>
          <w:rFonts w:ascii="Times New Roman" w:hAnsi="Times New Roman" w:cs="Times New Roman"/>
          <w:sz w:val="28"/>
          <w:szCs w:val="28"/>
        </w:rPr>
        <w:t>Порядок формирования фонда стимулирования органов местного самоуправления Салазгорьского сельского поселения и условия выплаты должностному лицу и муниципальному служащему ежемесячной надбавки к должностному окладу за особые условия работы, особые условия муниципальной службы, ежемесячного денежного поощрения, ежеквартальной премии по результатам работы с учетом выполнения основных показателей социально-экономического развития Салазгорьского сельского поселения устанавливается согласно решения Совета депутатов Салазгорьского сельского поселения от 16.05.2013 г. № 6 «Об утверждении Положения</w:t>
      </w:r>
      <w:r w:rsidR="00D679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970">
        <w:rPr>
          <w:rFonts w:ascii="Times New Roman" w:hAnsi="Times New Roman" w:cs="Times New Roman"/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Салазгорьского сельского поселения» с изменениями от 25.09.2017 г. № 32.                                                        </w:t>
      </w:r>
      <w:r w:rsidR="00D67970">
        <w:rPr>
          <w:rStyle w:val="a4"/>
          <w:rFonts w:ascii="Times New Roman" w:hAnsi="Times New Roman" w:cs="Times New Roman"/>
          <w:b w:val="0"/>
          <w:bCs w:val="0"/>
          <w:color w:val="000000"/>
        </w:rPr>
        <w:t xml:space="preserve">                  </w:t>
      </w:r>
    </w:p>
    <w:p w:rsidR="00D67970" w:rsidRDefault="00D67970" w:rsidP="00FC51E8">
      <w:pPr>
        <w:ind w:right="-235"/>
        <w:rPr>
          <w:rFonts w:ascii="Times New Roman" w:hAnsi="Times New Roman" w:cs="Times New Roman"/>
          <w:bCs/>
          <w:sz w:val="28"/>
          <w:szCs w:val="28"/>
        </w:rPr>
      </w:pPr>
    </w:p>
    <w:p w:rsidR="00D67970" w:rsidRDefault="00D67970" w:rsidP="00FC51E8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D67970" w:rsidRDefault="00D67970" w:rsidP="00FC51E8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502EB6" w:rsidRPr="00502EB6" w:rsidRDefault="00502EB6" w:rsidP="00502EB6">
      <w:pPr>
        <w:rPr>
          <w:lang w:eastAsia="zh-CN"/>
        </w:rPr>
      </w:pP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lastRenderedPageBreak/>
        <w:t>Приложение 1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к Положению о размерах и условиях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Салазгорьского сельского поселения</w:t>
      </w:r>
    </w:p>
    <w:p w:rsidR="00D67970" w:rsidRDefault="00D00B48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от 15.10.2020 г. №31</w:t>
      </w:r>
      <w:r w:rsidR="00D67970"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 xml:space="preserve"> </w:t>
      </w:r>
    </w:p>
    <w:p w:rsidR="00D67970" w:rsidRDefault="00D67970" w:rsidP="00D679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 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Перечень должностей муниципальной службы в администрации Салазгорьского сельского поселения</w:t>
      </w:r>
    </w:p>
    <w:p w:rsidR="00D67970" w:rsidRDefault="00D67970" w:rsidP="00D67970">
      <w:pPr>
        <w:pStyle w:val="5"/>
        <w:shd w:val="clear" w:color="auto" w:fill="FFFFFF"/>
        <w:spacing w:before="0" w:after="0"/>
        <w:ind w:firstLine="709"/>
        <w:jc w:val="center"/>
        <w:rPr>
          <w:rFonts w:ascii="Times New Roman" w:eastAsia="Arial" w:hAnsi="Times New Roman"/>
          <w:iCs w:val="0"/>
          <w:sz w:val="28"/>
          <w:szCs w:val="28"/>
        </w:rPr>
      </w:pPr>
    </w:p>
    <w:p w:rsidR="00D67970" w:rsidRPr="00D67970" w:rsidRDefault="00D67970" w:rsidP="00D6797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67970">
        <w:rPr>
          <w:rFonts w:ascii="Times New Roman" w:eastAsia="Arial" w:hAnsi="Times New Roman" w:cs="Times New Roman"/>
          <w:b/>
          <w:i/>
          <w:sz w:val="28"/>
          <w:szCs w:val="28"/>
        </w:rPr>
        <w:t>Высшая группа должностей</w:t>
      </w:r>
    </w:p>
    <w:p w:rsidR="00D67970" w:rsidRPr="00D67970" w:rsidRDefault="00D67970" w:rsidP="00D67970">
      <w:pPr>
        <w:pStyle w:val="a3"/>
        <w:rPr>
          <w:rFonts w:ascii="Times New Roman" w:eastAsia="Arial" w:hAnsi="Times New Roman" w:cs="Times New Roman"/>
          <w:sz w:val="28"/>
          <w:szCs w:val="28"/>
        </w:rPr>
      </w:pPr>
    </w:p>
    <w:p w:rsidR="00D67970" w:rsidRPr="00D67970" w:rsidRDefault="00D67970" w:rsidP="00D679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Заместитель главы сельского поселения</w:t>
      </w:r>
    </w:p>
    <w:p w:rsidR="00D67970" w:rsidRPr="00D67970" w:rsidRDefault="00D67970" w:rsidP="00D679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7970" w:rsidRPr="00D67970" w:rsidRDefault="00D67970" w:rsidP="00D6797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67970">
        <w:rPr>
          <w:rFonts w:ascii="Times New Roman" w:hAnsi="Times New Roman" w:cs="Times New Roman"/>
          <w:b/>
          <w:i/>
          <w:sz w:val="28"/>
          <w:szCs w:val="28"/>
        </w:rPr>
        <w:t>Старшая группа должностей</w:t>
      </w:r>
    </w:p>
    <w:p w:rsidR="00D67970" w:rsidRPr="00D67970" w:rsidRDefault="00D67970" w:rsidP="00D67970">
      <w:pPr>
        <w:pStyle w:val="a3"/>
        <w:rPr>
          <w:rFonts w:ascii="Times New Roman" w:eastAsia="Arial" w:hAnsi="Times New Roman" w:cs="Times New Roman"/>
          <w:sz w:val="28"/>
          <w:szCs w:val="28"/>
        </w:rPr>
      </w:pPr>
    </w:p>
    <w:p w:rsidR="00D67970" w:rsidRPr="00D67970" w:rsidRDefault="00D67970" w:rsidP="00D67970">
      <w:pPr>
        <w:pStyle w:val="a3"/>
        <w:rPr>
          <w:rFonts w:ascii="Times New Roman" w:eastAsia="Arial" w:hAnsi="Times New Roman" w:cs="Times New Roman"/>
          <w:sz w:val="28"/>
          <w:szCs w:val="28"/>
        </w:rPr>
      </w:pPr>
      <w:r w:rsidRPr="00D67970">
        <w:rPr>
          <w:rFonts w:ascii="Times New Roman" w:eastAsia="Arial" w:hAnsi="Times New Roman" w:cs="Times New Roman"/>
          <w:sz w:val="28"/>
          <w:szCs w:val="28"/>
        </w:rPr>
        <w:t>Ведущий специалист</w:t>
      </w:r>
    </w:p>
    <w:p w:rsidR="00D67970" w:rsidRPr="00D67970" w:rsidRDefault="00D67970" w:rsidP="00D67970">
      <w:pPr>
        <w:pStyle w:val="3"/>
        <w:numPr>
          <w:ilvl w:val="0"/>
          <w:numId w:val="0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D67970" w:rsidRDefault="00D67970" w:rsidP="00D67970"/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Приложение 2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к Положению о размерах и условиях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Салазгорьского сельского поселения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 xml:space="preserve"> от _________2020 г. №___ 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7970" w:rsidRDefault="00D67970" w:rsidP="00D67970">
      <w:pPr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 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Размеры должностных окладов главы сельского поселения и муниципальных служащих Салазгорьского сельского поселения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0067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87"/>
        <w:gridCol w:w="2280"/>
      </w:tblGrid>
      <w:tr w:rsidR="00D67970" w:rsidTr="00D67970"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 xml:space="preserve">  </w:t>
      </w:r>
    </w:p>
    <w:tbl>
      <w:tblPr>
        <w:tblW w:w="10055" w:type="dxa"/>
        <w:tblInd w:w="118" w:type="dxa"/>
        <w:tblCellMar>
          <w:left w:w="0" w:type="dxa"/>
          <w:right w:w="0" w:type="dxa"/>
        </w:tblCellMar>
        <w:tblLook w:val="04A0"/>
      </w:tblPr>
      <w:tblGrid>
        <w:gridCol w:w="7787"/>
        <w:gridCol w:w="2268"/>
      </w:tblGrid>
      <w:tr w:rsidR="00D67970" w:rsidTr="00D67970"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 w:rsidP="005E5282">
            <w:pPr>
              <w:pStyle w:val="1"/>
              <w:numPr>
                <w:ilvl w:val="0"/>
                <w:numId w:val="1"/>
              </w:numPr>
              <w:shd w:val="clear" w:color="auto" w:fill="FFFFFF"/>
              <w:spacing w:before="0" w:after="0"/>
              <w:ind w:right="3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color w:val="auto"/>
                <w:sz w:val="28"/>
                <w:szCs w:val="28"/>
              </w:rPr>
              <w:t xml:space="preserve">Должностные лица </w:t>
            </w:r>
          </w:p>
          <w:p w:rsidR="00D67970" w:rsidRDefault="00D67970" w:rsidP="005E5282">
            <w:pPr>
              <w:pStyle w:val="1"/>
              <w:numPr>
                <w:ilvl w:val="0"/>
                <w:numId w:val="1"/>
              </w:numPr>
              <w:shd w:val="clear" w:color="auto" w:fill="FFFFFF"/>
              <w:spacing w:before="0" w:after="0"/>
              <w:ind w:right="3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color w:val="auto"/>
                <w:sz w:val="28"/>
                <w:szCs w:val="28"/>
              </w:rPr>
              <w:t xml:space="preserve"> Салазгорьского сельского поселения </w:t>
            </w:r>
          </w:p>
        </w:tc>
      </w:tr>
      <w:tr w:rsidR="00D67970" w:rsidTr="00D67970"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Глава Салазгорьского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70" w:rsidRDefault="00BC61EF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4078</w:t>
            </w:r>
          </w:p>
        </w:tc>
      </w:tr>
      <w:tr w:rsidR="00D67970" w:rsidTr="00D67970"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970" w:rsidRDefault="00D67970" w:rsidP="00BC61EF">
            <w:pPr>
              <w:pStyle w:val="1"/>
              <w:numPr>
                <w:ilvl w:val="0"/>
                <w:numId w:val="1"/>
              </w:numPr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color w:val="auto"/>
                <w:sz w:val="28"/>
                <w:szCs w:val="28"/>
              </w:rPr>
              <w:t>Муниципальные должности муниципальной службы Салазгорьского сельского поселения</w:t>
            </w:r>
          </w:p>
        </w:tc>
      </w:tr>
      <w:tr w:rsidR="00D67970" w:rsidTr="00D67970">
        <w:trPr>
          <w:trHeight w:val="350"/>
        </w:trPr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Салазгорьского сельского поселения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="00BC61EF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548</w:t>
            </w:r>
          </w:p>
        </w:tc>
      </w:tr>
      <w:tr w:rsidR="00D67970" w:rsidTr="00D67970">
        <w:trPr>
          <w:trHeight w:val="350"/>
        </w:trPr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BC61EF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3083</w:t>
            </w:r>
          </w:p>
        </w:tc>
      </w:tr>
    </w:tbl>
    <w:p w:rsidR="00D67970" w:rsidRPr="00714E36" w:rsidRDefault="00D67970" w:rsidP="00714E36">
      <w:pPr>
        <w:ind w:left="4820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 xml:space="preserve">      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Приложение 3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к Положению о размерах и условиях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Салазгорьского сельского поселения</w:t>
      </w:r>
    </w:p>
    <w:p w:rsidR="00D67970" w:rsidRDefault="00D00B48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от 15.10.2020 г. № 31</w:t>
      </w:r>
      <w:r w:rsidR="00D67970"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 xml:space="preserve"> 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 Размеры ежемесячной надбавки к должностному окладу муниципального служащего за классный чин</w:t>
      </w:r>
    </w:p>
    <w:p w:rsidR="00D67970" w:rsidRDefault="00D67970" w:rsidP="00D679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 </w:t>
      </w:r>
    </w:p>
    <w:tbl>
      <w:tblPr>
        <w:tblW w:w="9787" w:type="dxa"/>
        <w:tblInd w:w="-196" w:type="dxa"/>
        <w:tblLayout w:type="fixed"/>
        <w:tblLook w:val="04A0"/>
      </w:tblPr>
      <w:tblGrid>
        <w:gridCol w:w="6238"/>
        <w:gridCol w:w="3549"/>
      </w:tblGrid>
      <w:tr w:rsidR="00CA7A6B" w:rsidTr="00CA7A6B"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Классные чины, присваиваемые в соответствии с Законом РМ от 14.06.2011г. №21-З «О порядке присвоения и сохранения классных чинов муниципальных служащих в РМ»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 xml:space="preserve">Размер ежемесячной надбавки </w:t>
            </w:r>
          </w:p>
          <w:p w:rsid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за классный чин (в процентах</w:t>
            </w:r>
          </w:p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от должностного оклада)</w:t>
            </w:r>
          </w:p>
        </w:tc>
      </w:tr>
      <w:tr w:rsidR="00CA7A6B" w:rsidTr="00CA7A6B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Высшая группа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502EB6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</w:t>
            </w:r>
            <w:r w:rsidR="00CA7A6B" w:rsidRPr="00CA7A6B">
              <w:rPr>
                <w:color w:val="000000" w:themeColor="text1"/>
                <w:sz w:val="24"/>
                <w:szCs w:val="24"/>
              </w:rPr>
              <w:t>Действительный муниципальный советник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55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Действительный муниципальный советник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54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Действительный муниципальный советник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53</w:t>
            </w:r>
          </w:p>
        </w:tc>
      </w:tr>
      <w:tr w:rsidR="00CA7A6B" w:rsidTr="00CA7A6B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Главная группа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Муниципальный советник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51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Муниципальный советник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50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Муниципальный советник 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49</w:t>
            </w:r>
          </w:p>
        </w:tc>
      </w:tr>
      <w:tr w:rsidR="00CA7A6B" w:rsidTr="00CA7A6B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Ведущая группа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502EB6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</w:t>
            </w:r>
            <w:r w:rsidR="00CA7A6B" w:rsidRPr="00CA7A6B">
              <w:rPr>
                <w:color w:val="000000" w:themeColor="text1"/>
                <w:sz w:val="24"/>
                <w:szCs w:val="24"/>
              </w:rPr>
              <w:t>Советник муниципальной службы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47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Советник муниципальной службы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45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Советник муниципальной службы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43</w:t>
            </w:r>
          </w:p>
        </w:tc>
      </w:tr>
      <w:tr w:rsidR="00CA7A6B" w:rsidTr="00CA7A6B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A7A6B">
              <w:rPr>
                <w:b/>
                <w:color w:val="000000" w:themeColor="text1"/>
                <w:sz w:val="24"/>
                <w:szCs w:val="24"/>
              </w:rPr>
              <w:t>Старшая группа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502EB6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</w:t>
            </w:r>
            <w:r w:rsidR="00CA7A6B" w:rsidRPr="00CA7A6B">
              <w:rPr>
                <w:color w:val="000000" w:themeColor="text1"/>
                <w:sz w:val="24"/>
                <w:szCs w:val="24"/>
              </w:rPr>
              <w:t>Референт  муниципальной службы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41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Референт муниципальной службы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CA7A6B">
              <w:rPr>
                <w:color w:val="000000" w:themeColor="text1"/>
                <w:sz w:val="24"/>
                <w:szCs w:val="24"/>
              </w:rPr>
              <w:t>39</w:t>
            </w:r>
          </w:p>
        </w:tc>
      </w:tr>
      <w:tr w:rsidR="00CA7A6B" w:rsidTr="00CA7A6B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7A6B" w:rsidRPr="00CA7A6B" w:rsidRDefault="00CA7A6B" w:rsidP="00CA7A6B">
            <w:pPr>
              <w:widowControl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A7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Референт муниципальной службы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6B" w:rsidRPr="00CA7A6B" w:rsidRDefault="00CA7A6B" w:rsidP="00CA7A6B">
            <w:pPr>
              <w:pStyle w:val="a6"/>
              <w:snapToGrid w:val="0"/>
              <w:ind w:left="742" w:hanging="742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</w:t>
            </w:r>
            <w:r w:rsidRPr="00CA7A6B">
              <w:rPr>
                <w:color w:val="000000" w:themeColor="text1"/>
                <w:sz w:val="24"/>
                <w:szCs w:val="24"/>
              </w:rPr>
              <w:t>37</w:t>
            </w:r>
          </w:p>
        </w:tc>
      </w:tr>
    </w:tbl>
    <w:p w:rsidR="00CA7A6B" w:rsidRDefault="00CA7A6B" w:rsidP="00CA7A6B">
      <w:pPr>
        <w:pStyle w:val="a6"/>
        <w:ind w:left="1080"/>
        <w:jc w:val="both"/>
        <w:rPr>
          <w:color w:val="000000" w:themeColor="text1"/>
        </w:rPr>
      </w:pPr>
    </w:p>
    <w:p w:rsidR="00CA7A6B" w:rsidRDefault="00CA7A6B" w:rsidP="00CA7A6B">
      <w:pPr>
        <w:ind w:firstLine="720"/>
        <w:jc w:val="both"/>
        <w:rPr>
          <w:color w:val="000000" w:themeColor="text1"/>
          <w:sz w:val="24"/>
          <w:szCs w:val="24"/>
        </w:rPr>
      </w:pPr>
    </w:p>
    <w:p w:rsidR="00D67970" w:rsidRDefault="00D67970" w:rsidP="00D67970">
      <w:pPr>
        <w:ind w:left="1080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</w:rPr>
        <w:t> </w:t>
      </w:r>
    </w:p>
    <w:p w:rsidR="00D67970" w:rsidRDefault="00D67970" w:rsidP="00D67970">
      <w:pPr>
        <w:pStyle w:val="3"/>
        <w:numPr>
          <w:ilvl w:val="0"/>
          <w:numId w:val="0"/>
        </w:numPr>
        <w:shd w:val="clear" w:color="auto" w:fill="FFFFFF"/>
        <w:tabs>
          <w:tab w:val="left" w:pos="708"/>
        </w:tabs>
        <w:spacing w:before="0" w:after="0"/>
        <w:jc w:val="both"/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</w:pPr>
    </w:p>
    <w:p w:rsidR="00D67970" w:rsidRDefault="00D67970" w:rsidP="00D67970">
      <w:pPr>
        <w:pStyle w:val="3"/>
        <w:numPr>
          <w:ilvl w:val="0"/>
          <w:numId w:val="0"/>
        </w:numPr>
        <w:shd w:val="clear" w:color="auto" w:fill="FFFFFF"/>
        <w:tabs>
          <w:tab w:val="left" w:pos="708"/>
        </w:tabs>
        <w:spacing w:before="0" w:after="0"/>
        <w:jc w:val="both"/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</w:pPr>
    </w:p>
    <w:p w:rsidR="00D67970" w:rsidRDefault="00D67970" w:rsidP="00D67970">
      <w:pPr>
        <w:pStyle w:val="3"/>
        <w:numPr>
          <w:ilvl w:val="0"/>
          <w:numId w:val="0"/>
        </w:numPr>
        <w:shd w:val="clear" w:color="auto" w:fill="FFFFFF"/>
        <w:tabs>
          <w:tab w:val="left" w:pos="708"/>
        </w:tabs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> 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left="709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714E36" w:rsidRPr="00714E36" w:rsidRDefault="00714E36" w:rsidP="00714E36">
      <w:pPr>
        <w:rPr>
          <w:lang w:eastAsia="zh-CN"/>
        </w:rPr>
      </w:pP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lastRenderedPageBreak/>
        <w:t>Приложение №4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к Положению о размерах и условиях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Салазгорьского сельского поселения</w:t>
      </w:r>
    </w:p>
    <w:p w:rsidR="00D67970" w:rsidRDefault="00D00B48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от 15.10.</w:t>
      </w:r>
      <w:r w:rsidR="00D67970"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2020 г. №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 xml:space="preserve"> 31</w:t>
      </w:r>
    </w:p>
    <w:p w:rsidR="00D67970" w:rsidRDefault="00D67970" w:rsidP="00D679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Размеры</w:t>
      </w:r>
      <w:r>
        <w:rPr>
          <w:rFonts w:ascii="Times New Roman" w:eastAsia="Arial" w:hAnsi="Times New Roman" w:cs="Times New Roman"/>
          <w:color w:val="auto"/>
          <w:sz w:val="28"/>
          <w:szCs w:val="28"/>
        </w:rPr>
        <w:br/>
        <w:t>ежемесячной надбавки к должностному окладу главы сельского поселения и муниципальных служащих за особые условия муниципальной службы</w:t>
      </w:r>
    </w:p>
    <w:p w:rsidR="00D67970" w:rsidRDefault="00D67970" w:rsidP="00D6797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45" w:rightFromText="45" w:vertAnchor="text" w:tblpY="1"/>
        <w:tblOverlap w:val="never"/>
        <w:tblW w:w="0" w:type="auto"/>
        <w:tblCellMar>
          <w:left w:w="0" w:type="dxa"/>
          <w:right w:w="0" w:type="dxa"/>
        </w:tblCellMar>
        <w:tblLook w:val="04A0"/>
      </w:tblPr>
      <w:tblGrid>
        <w:gridCol w:w="3870"/>
        <w:gridCol w:w="5701"/>
      </w:tblGrid>
      <w:tr w:rsidR="00D67970" w:rsidTr="00D67970">
        <w:tc>
          <w:tcPr>
            <w:tcW w:w="4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Размеры ежемесячной надбавки к должностному окладу должностных лиц  и муниципальных служащих за особые условия муниципальной службы (в процентах от должностного оклада)</w:t>
            </w:r>
          </w:p>
        </w:tc>
      </w:tr>
      <w:tr w:rsidR="00D67970" w:rsidTr="00D67970">
        <w:tc>
          <w:tcPr>
            <w:tcW w:w="40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Глава сельского поселения</w:t>
            </w:r>
          </w:p>
        </w:tc>
        <w:tc>
          <w:tcPr>
            <w:tcW w:w="5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150</w:t>
            </w:r>
          </w:p>
        </w:tc>
      </w:tr>
      <w:tr w:rsidR="00D67970" w:rsidTr="00D67970">
        <w:tc>
          <w:tcPr>
            <w:tcW w:w="40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100</w:t>
            </w:r>
          </w:p>
        </w:tc>
      </w:tr>
    </w:tbl>
    <w:p w:rsidR="00D67970" w:rsidRDefault="00D67970" w:rsidP="00D67970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Приложение 5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к Положению о размерах и условиях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D67970" w:rsidRDefault="00D67970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Салазгорьского сельского поселения</w:t>
      </w:r>
    </w:p>
    <w:p w:rsidR="00D67970" w:rsidRDefault="00D00B48" w:rsidP="00D67970">
      <w:pPr>
        <w:pStyle w:val="3"/>
        <w:numPr>
          <w:ilvl w:val="2"/>
          <w:numId w:val="1"/>
        </w:numPr>
        <w:shd w:val="clear" w:color="auto" w:fill="FFFFFF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 от 15.10.</w:t>
      </w:r>
      <w:r w:rsidR="00D67970"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>2020 г. №</w:t>
      </w:r>
      <w:r>
        <w:rPr>
          <w:rFonts w:ascii="Times New Roman" w:eastAsia="Arial" w:hAnsi="Times New Roman" w:cs="Times New Roman"/>
          <w:b w:val="0"/>
          <w:bCs w:val="0"/>
          <w:color w:val="auto"/>
          <w:sz w:val="22"/>
          <w:szCs w:val="22"/>
        </w:rPr>
        <w:t xml:space="preserve"> 31</w:t>
      </w:r>
    </w:p>
    <w:p w:rsidR="00D67970" w:rsidRDefault="00D67970" w:rsidP="00D679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 </w:t>
      </w:r>
    </w:p>
    <w:p w:rsidR="00D67970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Размеры</w:t>
      </w:r>
      <w:r>
        <w:rPr>
          <w:rFonts w:ascii="Times New Roman" w:eastAsia="Arial" w:hAnsi="Times New Roman" w:cs="Times New Roman"/>
          <w:color w:val="auto"/>
          <w:sz w:val="28"/>
          <w:szCs w:val="28"/>
        </w:rPr>
        <w:br/>
        <w:t>ежемесячного денежного поощрения, ежеквартальной премии</w:t>
      </w:r>
      <w:r>
        <w:rPr>
          <w:rFonts w:ascii="Times New Roman" w:eastAsia="Arial" w:hAnsi="Times New Roman" w:cs="Times New Roman"/>
          <w:color w:val="auto"/>
          <w:sz w:val="28"/>
          <w:szCs w:val="28"/>
        </w:rPr>
        <w:br/>
        <w:t>по итогам работы главы сельского поселения и муниципальных служащих</w:t>
      </w:r>
    </w:p>
    <w:p w:rsidR="00D67970" w:rsidRPr="00502EB6" w:rsidRDefault="00D67970" w:rsidP="00D67970">
      <w:pPr>
        <w:pStyle w:val="4"/>
        <w:numPr>
          <w:ilvl w:val="3"/>
          <w:numId w:val="1"/>
        </w:numPr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 </w:t>
      </w:r>
    </w:p>
    <w:tbl>
      <w:tblPr>
        <w:tblpPr w:leftFromText="45" w:rightFromText="45" w:vertAnchor="text" w:tblpY="1"/>
        <w:tblOverlap w:val="never"/>
        <w:tblW w:w="10026" w:type="dxa"/>
        <w:tblCellMar>
          <w:left w:w="0" w:type="dxa"/>
          <w:right w:w="0" w:type="dxa"/>
        </w:tblCellMar>
        <w:tblLook w:val="04A0"/>
      </w:tblPr>
      <w:tblGrid>
        <w:gridCol w:w="3652"/>
        <w:gridCol w:w="3114"/>
        <w:gridCol w:w="3260"/>
      </w:tblGrid>
      <w:tr w:rsidR="00D67970" w:rsidTr="00D67970">
        <w:trPr>
          <w:trHeight w:val="12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970" w:rsidRDefault="00D67970">
            <w:pPr>
              <w:widowControl w:val="0"/>
              <w:suppressAutoHyphens/>
              <w:autoSpaceDE w:val="0"/>
              <w:ind w:left="245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 w:rsidP="00502EB6">
            <w:pPr>
              <w:widowControl w:val="0"/>
              <w:suppressAutoHyphens/>
              <w:autoSpaceDE w:val="0"/>
              <w:ind w:firstLine="29"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Размер ежемесячного денежного поощрения (в процентах от должностного оклада)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 w:rsidP="00502E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Размер ежеквартальной премии</w:t>
            </w:r>
          </w:p>
          <w:p w:rsidR="00D67970" w:rsidRDefault="00D67970" w:rsidP="00502EB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D67970" w:rsidTr="00D67970">
        <w:tc>
          <w:tcPr>
            <w:tcW w:w="36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290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67970" w:rsidTr="00D67970">
        <w:tc>
          <w:tcPr>
            <w:tcW w:w="36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D67970" w:rsidRDefault="00D67970">
            <w:pPr>
              <w:widowControl w:val="0"/>
              <w:suppressAutoHyphens/>
              <w:autoSpaceDE w:val="0"/>
              <w:ind w:firstLine="720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125</w:t>
            </w:r>
          </w:p>
        </w:tc>
      </w:tr>
    </w:tbl>
    <w:p w:rsidR="00D67970" w:rsidRDefault="00D67970" w:rsidP="00D67970">
      <w:pPr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 </w:t>
      </w:r>
    </w:p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 </w:t>
      </w:r>
    </w:p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D67970" w:rsidRDefault="00D67970" w:rsidP="00D67970">
      <w:pPr>
        <w:pStyle w:val="1"/>
        <w:numPr>
          <w:ilvl w:val="0"/>
          <w:numId w:val="1"/>
        </w:numPr>
        <w:shd w:val="clear" w:color="auto" w:fill="FFFFFF"/>
        <w:spacing w:before="0" w:after="0"/>
        <w:ind w:right="6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Arial" w:hAnsi="Times New Roman" w:cs="Times New Roman"/>
          <w:color w:val="auto"/>
          <w:sz w:val="28"/>
          <w:szCs w:val="28"/>
        </w:rPr>
        <w:t> </w:t>
      </w:r>
    </w:p>
    <w:p w:rsidR="00D67970" w:rsidRDefault="00D67970" w:rsidP="00D67970">
      <w:pPr>
        <w:pStyle w:val="1"/>
        <w:shd w:val="clear" w:color="auto" w:fill="FFFFFF"/>
        <w:tabs>
          <w:tab w:val="left" w:pos="708"/>
        </w:tabs>
        <w:spacing w:before="0" w:after="0"/>
        <w:ind w:left="0" w:right="6"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D67970" w:rsidRDefault="00D67970" w:rsidP="00D67970">
      <w:pPr>
        <w:pStyle w:val="1"/>
        <w:shd w:val="clear" w:color="auto" w:fill="FFFFFF"/>
        <w:tabs>
          <w:tab w:val="left" w:pos="708"/>
        </w:tabs>
        <w:spacing w:before="0" w:after="0"/>
        <w:ind w:left="0" w:right="6"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D67970" w:rsidRDefault="00D67970" w:rsidP="00D67970">
      <w:pPr>
        <w:pStyle w:val="1"/>
        <w:shd w:val="clear" w:color="auto" w:fill="FFFFFF"/>
        <w:tabs>
          <w:tab w:val="left" w:pos="708"/>
        </w:tabs>
        <w:spacing w:before="0" w:after="0"/>
        <w:ind w:left="0" w:right="6"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D67970" w:rsidRDefault="00D67970" w:rsidP="00D67970">
      <w:pPr>
        <w:pStyle w:val="1"/>
        <w:shd w:val="clear" w:color="auto" w:fill="FFFFFF"/>
        <w:tabs>
          <w:tab w:val="left" w:pos="708"/>
        </w:tabs>
        <w:spacing w:before="0" w:after="0"/>
        <w:ind w:left="0" w:right="6"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D67970" w:rsidRDefault="00D67970" w:rsidP="00D67970">
      <w:pPr>
        <w:pStyle w:val="1"/>
        <w:shd w:val="clear" w:color="auto" w:fill="FFFFFF"/>
        <w:tabs>
          <w:tab w:val="left" w:pos="708"/>
        </w:tabs>
        <w:spacing w:before="0" w:after="0"/>
        <w:ind w:left="0" w:right="6"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D67970" w:rsidRDefault="00D67970" w:rsidP="00D67970">
      <w:pPr>
        <w:pStyle w:val="1"/>
        <w:shd w:val="clear" w:color="auto" w:fill="FFFFFF"/>
        <w:tabs>
          <w:tab w:val="left" w:pos="708"/>
        </w:tabs>
        <w:spacing w:before="0" w:after="0"/>
        <w:ind w:left="0" w:right="6"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D67970" w:rsidRDefault="00D67970" w:rsidP="00D67970">
      <w:pPr>
        <w:rPr>
          <w:rFonts w:ascii="Arial" w:hAnsi="Arial" w:cs="Arial"/>
          <w:sz w:val="26"/>
          <w:szCs w:val="26"/>
        </w:rPr>
      </w:pPr>
    </w:p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D67970" w:rsidRDefault="00D67970" w:rsidP="00D67970"/>
    <w:p w:rsidR="00C35D43" w:rsidRDefault="00C35D43"/>
    <w:sectPr w:rsidR="00C35D43" w:rsidSect="0043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C552FB"/>
    <w:multiLevelType w:val="hybridMultilevel"/>
    <w:tmpl w:val="DB76BC84"/>
    <w:lvl w:ilvl="0" w:tplc="5D38918A">
      <w:start w:val="1"/>
      <w:numFmt w:val="decimal"/>
      <w:lvlText w:val="%1."/>
      <w:lvlJc w:val="left"/>
      <w:pPr>
        <w:ind w:left="1789" w:hanging="10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67970"/>
    <w:rsid w:val="00020F71"/>
    <w:rsid w:val="00130C7E"/>
    <w:rsid w:val="002172EC"/>
    <w:rsid w:val="00421FAD"/>
    <w:rsid w:val="00430240"/>
    <w:rsid w:val="00502EB6"/>
    <w:rsid w:val="005B18D1"/>
    <w:rsid w:val="00617B71"/>
    <w:rsid w:val="00714E36"/>
    <w:rsid w:val="008F66CA"/>
    <w:rsid w:val="00A90F23"/>
    <w:rsid w:val="00AE2E91"/>
    <w:rsid w:val="00BC61EF"/>
    <w:rsid w:val="00C11FB0"/>
    <w:rsid w:val="00C35D43"/>
    <w:rsid w:val="00C66AA1"/>
    <w:rsid w:val="00C81C53"/>
    <w:rsid w:val="00CA7A6B"/>
    <w:rsid w:val="00D00B48"/>
    <w:rsid w:val="00D67970"/>
    <w:rsid w:val="00DB59AA"/>
    <w:rsid w:val="00EE311C"/>
    <w:rsid w:val="00F94A10"/>
    <w:rsid w:val="00FC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240"/>
  </w:style>
  <w:style w:type="paragraph" w:styleId="1">
    <w:name w:val="heading 1"/>
    <w:basedOn w:val="a"/>
    <w:next w:val="a"/>
    <w:link w:val="10"/>
    <w:uiPriority w:val="9"/>
    <w:qFormat/>
    <w:rsid w:val="00D67970"/>
    <w:pPr>
      <w:widowControl w:val="0"/>
      <w:suppressAutoHyphens/>
      <w:autoSpaceDE w:val="0"/>
      <w:spacing w:before="108" w:after="108" w:line="240" w:lineRule="auto"/>
      <w:ind w:left="1789" w:hanging="1080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semiHidden/>
    <w:unhideWhenUsed/>
    <w:qFormat/>
    <w:rsid w:val="00D67970"/>
    <w:pPr>
      <w:numPr>
        <w:ilvl w:val="1"/>
      </w:numPr>
      <w:ind w:left="1789" w:hanging="1080"/>
      <w:outlineLvl w:val="1"/>
    </w:pPr>
  </w:style>
  <w:style w:type="paragraph" w:styleId="3">
    <w:name w:val="heading 3"/>
    <w:basedOn w:val="2"/>
    <w:next w:val="a"/>
    <w:link w:val="30"/>
    <w:unhideWhenUsed/>
    <w:qFormat/>
    <w:rsid w:val="00D67970"/>
    <w:pPr>
      <w:numPr>
        <w:ilvl w:val="2"/>
      </w:numPr>
      <w:ind w:left="1789" w:hanging="1080"/>
      <w:outlineLvl w:val="2"/>
    </w:pPr>
  </w:style>
  <w:style w:type="paragraph" w:styleId="4">
    <w:name w:val="heading 4"/>
    <w:basedOn w:val="3"/>
    <w:next w:val="a"/>
    <w:link w:val="40"/>
    <w:unhideWhenUsed/>
    <w:qFormat/>
    <w:rsid w:val="00D67970"/>
    <w:pPr>
      <w:numPr>
        <w:ilvl w:val="3"/>
      </w:numPr>
      <w:ind w:left="1789" w:hanging="1080"/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970"/>
    <w:pPr>
      <w:widowControl w:val="0"/>
      <w:suppressAutoHyphens/>
      <w:autoSpaceDE w:val="0"/>
      <w:spacing w:before="240" w:after="60" w:line="240" w:lineRule="auto"/>
      <w:ind w:firstLine="720"/>
      <w:jc w:val="both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styleId="6">
    <w:name w:val="heading 6"/>
    <w:basedOn w:val="a"/>
    <w:next w:val="a"/>
    <w:link w:val="60"/>
    <w:uiPriority w:val="9"/>
    <w:unhideWhenUsed/>
    <w:qFormat/>
    <w:rsid w:val="00D67970"/>
    <w:pPr>
      <w:widowControl w:val="0"/>
      <w:suppressAutoHyphens/>
      <w:autoSpaceDE w:val="0"/>
      <w:spacing w:before="240" w:after="60" w:line="240" w:lineRule="auto"/>
      <w:ind w:firstLine="720"/>
      <w:jc w:val="both"/>
      <w:outlineLvl w:val="5"/>
    </w:pPr>
    <w:rPr>
      <w:rFonts w:ascii="Calibri" w:eastAsia="Times New Roman" w:hAnsi="Calibri" w:cs="Times New Roman"/>
      <w:b/>
      <w:bCs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970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semiHidden/>
    <w:rsid w:val="00D67970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D67970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D67970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50">
    <w:name w:val="Заголовок 5 Знак"/>
    <w:basedOn w:val="a0"/>
    <w:link w:val="5"/>
    <w:uiPriority w:val="9"/>
    <w:semiHidden/>
    <w:rsid w:val="00D67970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0"/>
    <w:link w:val="6"/>
    <w:uiPriority w:val="9"/>
    <w:rsid w:val="00D67970"/>
    <w:rPr>
      <w:rFonts w:ascii="Calibri" w:eastAsia="Times New Roman" w:hAnsi="Calibri" w:cs="Times New Roman"/>
      <w:b/>
      <w:bCs/>
      <w:lang w:eastAsia="zh-CN"/>
    </w:rPr>
  </w:style>
  <w:style w:type="paragraph" w:styleId="a3">
    <w:name w:val="No Spacing"/>
    <w:uiPriority w:val="1"/>
    <w:qFormat/>
    <w:rsid w:val="00D6797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a4">
    <w:name w:val="Цветовое выделение"/>
    <w:rsid w:val="00D67970"/>
    <w:rPr>
      <w:b/>
      <w:bCs/>
      <w:color w:val="26282F"/>
    </w:rPr>
  </w:style>
  <w:style w:type="character" w:customStyle="1" w:styleId="a5">
    <w:name w:val="Гипертекстовая ссылка"/>
    <w:basedOn w:val="a4"/>
    <w:rsid w:val="00D67970"/>
    <w:rPr>
      <w:color w:val="106BBE"/>
    </w:rPr>
  </w:style>
  <w:style w:type="paragraph" w:styleId="a6">
    <w:name w:val="List Paragraph"/>
    <w:basedOn w:val="a"/>
    <w:uiPriority w:val="99"/>
    <w:qFormat/>
    <w:rsid w:val="00CA7A6B"/>
    <w:pPr>
      <w:widowControl w:val="0"/>
      <w:autoSpaceDE w:val="0"/>
      <w:spacing w:after="0" w:line="240" w:lineRule="auto"/>
      <w:ind w:left="720" w:hanging="288"/>
      <w:contextualSpacing/>
    </w:pPr>
    <w:rPr>
      <w:rFonts w:ascii="Times New Roman" w:eastAsia="Times New Roman" w:hAnsi="Times New Roman" w:cs="Times New Roman"/>
      <w:color w:val="1F497D" w:themeColor="text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16663-8CBC-41BC-B38B-1BC9B8563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2511</Words>
  <Characters>14316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22</cp:revision>
  <cp:lastPrinted>2020-10-15T08:42:00Z</cp:lastPrinted>
  <dcterms:created xsi:type="dcterms:W3CDTF">2020-10-15T08:29:00Z</dcterms:created>
  <dcterms:modified xsi:type="dcterms:W3CDTF">2020-10-23T08:29:00Z</dcterms:modified>
</cp:coreProperties>
</file>