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61E" w:rsidRPr="00F1161E" w:rsidRDefault="00F1161E" w:rsidP="00F1161E">
      <w:pPr>
        <w:shd w:val="clear" w:color="auto" w:fill="FFFFFF"/>
        <w:spacing w:after="60"/>
        <w:ind w:firstLine="709"/>
        <w:jc w:val="center"/>
        <w:outlineLvl w:val="1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АДМИНИСТРАЦИЯ </w:t>
      </w:r>
    </w:p>
    <w:p w:rsidR="00F1161E" w:rsidRPr="00F1161E" w:rsidRDefault="00F1161E" w:rsidP="00F1161E">
      <w:pPr>
        <w:shd w:val="clear" w:color="auto" w:fill="FFFFFF"/>
        <w:spacing w:after="60"/>
        <w:ind w:firstLine="709"/>
        <w:jc w:val="center"/>
        <w:outlineLvl w:val="1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НИКОЛЬСКОГО СЕЛЬСКОГО ПОСЕЛЕНИЯ </w:t>
      </w:r>
    </w:p>
    <w:p w:rsidR="00F1161E" w:rsidRPr="00F1161E" w:rsidRDefault="00F1161E" w:rsidP="00F1161E">
      <w:pPr>
        <w:shd w:val="clear" w:color="auto" w:fill="FFFFFF"/>
        <w:spacing w:after="60"/>
        <w:ind w:firstLine="709"/>
        <w:jc w:val="center"/>
        <w:outlineLvl w:val="1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ТОРБЕЕВСКОГО МУНИЦИПАЛЬНОГО РАЙОНА РЕСПУБЛИКИ МОРДОВИЯ</w:t>
      </w:r>
    </w:p>
    <w:p w:rsidR="00F1161E" w:rsidRPr="00F1161E" w:rsidRDefault="00F1161E" w:rsidP="00F1161E">
      <w:pPr>
        <w:shd w:val="clear" w:color="auto" w:fill="FFFFFF"/>
        <w:ind w:firstLine="709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                            </w:t>
      </w:r>
    </w:p>
    <w:p w:rsidR="00F1161E" w:rsidRPr="00F1161E" w:rsidRDefault="00F1161E" w:rsidP="00F1161E">
      <w:pPr>
        <w:shd w:val="clear" w:color="auto" w:fill="FFFFFF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 С Т А Н О В Л Е Н И Е</w:t>
      </w:r>
    </w:p>
    <w:p w:rsidR="00F1161E" w:rsidRPr="00F1161E" w:rsidRDefault="00F1161E" w:rsidP="00612CEB">
      <w:pPr>
        <w:shd w:val="clear" w:color="auto" w:fill="FFFFFF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1161E" w:rsidRPr="00F1161E" w:rsidRDefault="000164BD" w:rsidP="00612CEB">
      <w:pPr>
        <w:shd w:val="clear" w:color="auto" w:fill="FFFFFF"/>
        <w:jc w:val="center"/>
        <w:outlineLvl w:val="3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20.11</w:t>
      </w:r>
      <w:r w:rsidR="00F1161E"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.2020 г.                           </w:t>
      </w:r>
      <w:r w:rsidR="00612CE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</w:t>
      </w:r>
      <w:r w:rsidR="00F1161E"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A247F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</w:p>
    <w:p w:rsidR="00A247FE" w:rsidRPr="00A247FE" w:rsidRDefault="00A2256B" w:rsidP="00A247FE">
      <w:pPr>
        <w:spacing w:line="25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F1161E">
        <w:rPr>
          <w:caps/>
          <w:color w:val="000000"/>
          <w:sz w:val="32"/>
          <w:szCs w:val="32"/>
        </w:rPr>
        <w:t> </w:t>
      </w:r>
      <w:r w:rsidRPr="00F1161E">
        <w:rPr>
          <w:color w:val="333333"/>
        </w:rPr>
        <w:t> </w:t>
      </w:r>
      <w:r w:rsidR="00A247FE" w:rsidRPr="00A247F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 внесении изменений в План правотворческой деятельности органов местного самоуправления </w:t>
      </w:r>
      <w:r w:rsidR="00A247F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Никольского</w:t>
      </w:r>
      <w:r w:rsidR="00A247FE" w:rsidRPr="00A247F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  на 4 квартал 2020года, утвержденный постановлением администрации </w:t>
      </w:r>
      <w:r w:rsidR="00A247F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Никольского</w:t>
      </w:r>
      <w:r w:rsidR="00A247FE" w:rsidRPr="00A247F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 от 0</w:t>
      </w:r>
      <w:r w:rsidR="00A247F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5</w:t>
      </w:r>
      <w:r w:rsidR="00A247FE" w:rsidRPr="00A247F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октября 2020 г. №4</w:t>
      </w:r>
      <w:r w:rsidR="00A247F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9</w:t>
      </w:r>
    </w:p>
    <w:p w:rsidR="00A247FE" w:rsidRPr="00A247FE" w:rsidRDefault="00A247FE" w:rsidP="00A247FE">
      <w:pPr>
        <w:suppressAutoHyphens/>
        <w:spacing w:after="0" w:line="25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A247FE" w:rsidRPr="00A247FE" w:rsidRDefault="00A247FE" w:rsidP="00A247FE">
      <w:pPr>
        <w:suppressAutoHyphens/>
        <w:spacing w:after="0" w:line="252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A247FE" w:rsidRPr="00A247FE" w:rsidRDefault="00A247FE" w:rsidP="00A247FE">
      <w:pPr>
        <w:suppressAutoHyphens/>
        <w:spacing w:after="0" w:line="252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247F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С целью совершенствования работы по формированию нормативно-правовой базы органов местного самоуправления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Никольского</w:t>
      </w:r>
      <w:r w:rsidRPr="00A247F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поселения, в </w:t>
      </w:r>
      <w:r w:rsidRPr="00A247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Никольского</w:t>
      </w:r>
      <w:r w:rsidRPr="00A247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сельского поселения, администрация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Никольского</w:t>
      </w:r>
      <w:r w:rsidRPr="00A247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постановляет: </w:t>
      </w:r>
    </w:p>
    <w:p w:rsidR="00A247FE" w:rsidRPr="00A247FE" w:rsidRDefault="00A247FE" w:rsidP="00A247FE">
      <w:pPr>
        <w:suppressAutoHyphens/>
        <w:spacing w:after="0" w:line="252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247FE" w:rsidRPr="00A247FE" w:rsidRDefault="00A247FE" w:rsidP="00A247FE">
      <w:pPr>
        <w:suppressAutoHyphens/>
        <w:spacing w:after="0" w:line="252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A247F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1. Внести в  План правотворческой деятельности органов местного самоуправления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Никольского</w:t>
      </w:r>
      <w:r w:rsidRPr="00A247F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 на 4 квартал 2020 года,утвержденный постановление администрации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Никольского</w:t>
      </w:r>
      <w:r w:rsidRPr="00A247F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от  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</w:t>
      </w:r>
      <w:r w:rsidRPr="00A247F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октября 2020 г. №4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</w:t>
      </w:r>
      <w:r w:rsidRPr="00A247F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следующие изменения:</w:t>
      </w:r>
    </w:p>
    <w:p w:rsidR="00A247FE" w:rsidRPr="00A247FE" w:rsidRDefault="00A247FE" w:rsidP="00A247FE">
      <w:pPr>
        <w:suppressAutoHyphens/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247F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« </w:t>
      </w:r>
      <w:r w:rsidRPr="00A247F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Раздел 2. Мероприятия по разработке и принятию муниципальных правовых актов, дополнить пунктами следующего содержания: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3112"/>
        <w:gridCol w:w="2827"/>
        <w:gridCol w:w="2640"/>
      </w:tblGrid>
      <w:tr w:rsidR="00A247FE" w:rsidRPr="00A247FE" w:rsidTr="00A247FE">
        <w:trPr>
          <w:trHeight w:val="5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№</w:t>
            </w:r>
          </w:p>
          <w:p w:rsidR="00A247FE" w:rsidRPr="00A247FE" w:rsidRDefault="00A247FE" w:rsidP="00A247FE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Ответственные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Сроки</w:t>
            </w:r>
          </w:p>
        </w:tc>
      </w:tr>
      <w:tr w:rsidR="00A247FE" w:rsidRPr="00A247FE" w:rsidTr="00A247FE">
        <w:trPr>
          <w:trHeight w:val="5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FE" w:rsidRPr="00A247FE" w:rsidRDefault="00A247FE" w:rsidP="00A247F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61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A247FE" w:rsidRPr="00A247FE" w:rsidRDefault="00A247FE" w:rsidP="00A247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Решение Совета депутатов «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О внесении изменений в Положение об оплате труда работников  по общеотраслевым должностям служащих, общеотраслевым профессиям рабочих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Никольского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сельского 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 xml:space="preserve">поселения </w:t>
            </w:r>
            <w:proofErr w:type="spellStart"/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Торбеевского</w:t>
            </w:r>
            <w:proofErr w:type="spellEnd"/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муниципального района Республики Мордовия, утвержденное решением Совета депутатов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Никольского</w:t>
            </w:r>
            <w:r w:rsidR="00612C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сельского поселения от 14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.0</w:t>
            </w:r>
            <w:r w:rsidR="00612C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.2009 г. № </w:t>
            </w:r>
            <w:r w:rsidR="00612C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16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</w:p>
          <w:p w:rsidR="00A247FE" w:rsidRPr="00A247FE" w:rsidRDefault="00A247FE" w:rsidP="00A247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A247FE" w:rsidRPr="00A247FE" w:rsidRDefault="00A247FE" w:rsidP="00A247FE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Заместитель главы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Никольского</w:t>
            </w: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Н.А.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4 квартал</w:t>
            </w:r>
          </w:p>
        </w:tc>
      </w:tr>
      <w:tr w:rsidR="00A247FE" w:rsidRPr="00A247FE" w:rsidTr="00A247FE">
        <w:trPr>
          <w:trHeight w:val="5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FE" w:rsidRPr="00A247FE" w:rsidRDefault="00A247FE" w:rsidP="00A247F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Решение Совета депутатов «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О повышении должностных окладов в органах местного самоуправления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Никольского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сельского поселения» </w:t>
            </w:r>
          </w:p>
          <w:p w:rsidR="00A247FE" w:rsidRPr="00A247FE" w:rsidRDefault="00A247FE" w:rsidP="00A247F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61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Заместитель главы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Никольского</w:t>
            </w: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Н.А.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4 квартал</w:t>
            </w:r>
          </w:p>
        </w:tc>
      </w:tr>
      <w:tr w:rsidR="00A247FE" w:rsidRPr="00A247FE" w:rsidTr="00A247FE">
        <w:trPr>
          <w:trHeight w:val="5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Постановление администрации «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 утверждении Положения о транспортном обслуживании главы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Никольского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и муниципальных служащих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Никольского</w:t>
            </w:r>
            <w:r w:rsidRPr="00A247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поселения, обеспечиваемом в связи с исполнением должностных обязанностей»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Заместитель главы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Никольского</w:t>
            </w: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Манушкина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Н.А.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7FE" w:rsidRPr="00A247FE" w:rsidRDefault="00A247FE" w:rsidP="00A247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247F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4 квартал</w:t>
            </w:r>
          </w:p>
        </w:tc>
      </w:tr>
    </w:tbl>
    <w:p w:rsidR="00A247FE" w:rsidRPr="00A247FE" w:rsidRDefault="00A247FE" w:rsidP="00A247FE">
      <w:pPr>
        <w:suppressAutoHyphens/>
        <w:spacing w:after="0" w:line="252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247FE" w:rsidRPr="00A247FE" w:rsidRDefault="00A247FE" w:rsidP="00A247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47F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3.</w:t>
      </w:r>
      <w:r w:rsidRPr="00A247FE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подлежит официальному опубликованию в информационном бюллетене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A247FE">
        <w:rPr>
          <w:rFonts w:ascii="Times New Roman" w:eastAsia="Times New Roman" w:hAnsi="Times New Roman" w:cs="Times New Roman"/>
          <w:sz w:val="28"/>
          <w:szCs w:val="28"/>
        </w:rPr>
        <w:t>ико</w:t>
      </w:r>
      <w:r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A247FE">
        <w:rPr>
          <w:rFonts w:ascii="Times New Roman" w:eastAsia="Times New Roman" w:hAnsi="Times New Roman" w:cs="Times New Roman"/>
          <w:sz w:val="28"/>
          <w:szCs w:val="28"/>
        </w:rPr>
        <w:t>вский</w:t>
      </w:r>
      <w:proofErr w:type="spellEnd"/>
      <w:r w:rsidRPr="00A247FE">
        <w:rPr>
          <w:rFonts w:ascii="Times New Roman" w:eastAsia="Times New Roman" w:hAnsi="Times New Roman" w:cs="Times New Roman"/>
          <w:sz w:val="28"/>
          <w:szCs w:val="28"/>
        </w:rPr>
        <w:t xml:space="preserve"> вестник», размещению на официальном сайте </w:t>
      </w:r>
      <w:proofErr w:type="spellStart"/>
      <w:r w:rsidRPr="00A247F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47F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сети Интернет на странице </w:t>
      </w:r>
      <w:r>
        <w:rPr>
          <w:rFonts w:ascii="Times New Roman" w:eastAsia="Times New Roman" w:hAnsi="Times New Roman" w:cs="Times New Roman"/>
          <w:sz w:val="28"/>
          <w:szCs w:val="28"/>
        </w:rPr>
        <w:t>Никольского</w:t>
      </w:r>
      <w:r w:rsidRPr="00A247F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B347BE" w:rsidRDefault="00B347BE" w:rsidP="00A247FE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rFonts w:eastAsia="Calibri"/>
          <w:noProof/>
          <w:sz w:val="24"/>
          <w:szCs w:val="24"/>
        </w:rPr>
      </w:pPr>
      <w:bookmarkStart w:id="0" w:name="_GoBack"/>
      <w:bookmarkEnd w:id="0"/>
    </w:p>
    <w:p w:rsidR="00B347BE" w:rsidRDefault="00B347BE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A2256B" w:rsidRPr="00A247FE" w:rsidRDefault="000164BD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A247FE">
        <w:rPr>
          <w:rFonts w:ascii="Times New Roman" w:eastAsia="Calibri" w:hAnsi="Times New Roman" w:cs="Times New Roman"/>
          <w:noProof/>
          <w:sz w:val="28"/>
          <w:szCs w:val="28"/>
        </w:rPr>
        <w:t>И.о.</w:t>
      </w:r>
      <w:r w:rsidR="00A2256B" w:rsidRPr="00A247FE">
        <w:rPr>
          <w:rFonts w:ascii="Times New Roman" w:eastAsia="Calibri" w:hAnsi="Times New Roman" w:cs="Times New Roman"/>
          <w:noProof/>
          <w:sz w:val="28"/>
          <w:szCs w:val="28"/>
        </w:rPr>
        <w:t>Глав</w:t>
      </w:r>
      <w:r w:rsidRPr="00A247FE">
        <w:rPr>
          <w:rFonts w:ascii="Times New Roman" w:eastAsia="Calibri" w:hAnsi="Times New Roman" w:cs="Times New Roman"/>
          <w:noProof/>
          <w:sz w:val="28"/>
          <w:szCs w:val="28"/>
        </w:rPr>
        <w:t>ы</w:t>
      </w:r>
      <w:r w:rsidR="00612CEB">
        <w:rPr>
          <w:rFonts w:ascii="Times New Roman" w:eastAsia="Calibri" w:hAnsi="Times New Roman" w:cs="Times New Roman"/>
          <w:noProof/>
          <w:sz w:val="28"/>
          <w:szCs w:val="28"/>
        </w:rPr>
        <w:t xml:space="preserve"> </w:t>
      </w:r>
      <w:r w:rsidR="00F1161E" w:rsidRPr="00A247FE">
        <w:rPr>
          <w:rFonts w:ascii="Times New Roman" w:eastAsia="Calibri" w:hAnsi="Times New Roman" w:cs="Times New Roman"/>
          <w:noProof/>
          <w:sz w:val="28"/>
          <w:szCs w:val="28"/>
        </w:rPr>
        <w:t>Никольского</w:t>
      </w:r>
    </w:p>
    <w:p w:rsidR="00A2256B" w:rsidRPr="00A247FE" w:rsidRDefault="00A2256B" w:rsidP="00A247FE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247FE">
        <w:rPr>
          <w:rFonts w:ascii="Times New Roman" w:eastAsia="Calibri" w:hAnsi="Times New Roman" w:cs="Times New Roman"/>
          <w:noProof/>
          <w:sz w:val="28"/>
          <w:szCs w:val="28"/>
        </w:rPr>
        <w:t xml:space="preserve">сельского поселения                                                              </w:t>
      </w:r>
      <w:r w:rsidR="000164BD" w:rsidRPr="00A247FE">
        <w:rPr>
          <w:rFonts w:ascii="Times New Roman" w:eastAsia="Calibri" w:hAnsi="Times New Roman" w:cs="Times New Roman"/>
          <w:noProof/>
          <w:sz w:val="28"/>
          <w:szCs w:val="28"/>
        </w:rPr>
        <w:t>В.В.Карпушова</w:t>
      </w:r>
    </w:p>
    <w:sectPr w:rsidR="00A2256B" w:rsidRPr="00A247FE" w:rsidSect="005261D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6B8"/>
    <w:rsid w:val="000164BD"/>
    <w:rsid w:val="00063CEC"/>
    <w:rsid w:val="0012442A"/>
    <w:rsid w:val="00201122"/>
    <w:rsid w:val="00216E8C"/>
    <w:rsid w:val="00263B3D"/>
    <w:rsid w:val="00334C3E"/>
    <w:rsid w:val="0035348F"/>
    <w:rsid w:val="003E3E43"/>
    <w:rsid w:val="0043544D"/>
    <w:rsid w:val="00457B93"/>
    <w:rsid w:val="004B106F"/>
    <w:rsid w:val="005261D2"/>
    <w:rsid w:val="00534563"/>
    <w:rsid w:val="005A49BA"/>
    <w:rsid w:val="005B7090"/>
    <w:rsid w:val="00612CEB"/>
    <w:rsid w:val="00784896"/>
    <w:rsid w:val="008371C2"/>
    <w:rsid w:val="009175EF"/>
    <w:rsid w:val="009A60CF"/>
    <w:rsid w:val="009B2724"/>
    <w:rsid w:val="009C1A9B"/>
    <w:rsid w:val="009D76DF"/>
    <w:rsid w:val="00A07C5B"/>
    <w:rsid w:val="00A2256B"/>
    <w:rsid w:val="00A247FE"/>
    <w:rsid w:val="00A270A2"/>
    <w:rsid w:val="00B347BE"/>
    <w:rsid w:val="00C006C7"/>
    <w:rsid w:val="00C3612A"/>
    <w:rsid w:val="00D15D47"/>
    <w:rsid w:val="00D247F4"/>
    <w:rsid w:val="00D82E83"/>
    <w:rsid w:val="00DC5EC0"/>
    <w:rsid w:val="00DD7CF7"/>
    <w:rsid w:val="00E577A4"/>
    <w:rsid w:val="00EB56B8"/>
    <w:rsid w:val="00EF4AE4"/>
    <w:rsid w:val="00F1161E"/>
    <w:rsid w:val="00F86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2">
    <w:name w:val="heading 2"/>
    <w:basedOn w:val="a"/>
    <w:link w:val="20"/>
    <w:uiPriority w:val="9"/>
    <w:qFormat/>
    <w:rsid w:val="00A225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225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225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A225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4C3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2256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2256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225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2256B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aa">
    <w:name w:val="Table Grid"/>
    <w:basedOn w:val="a1"/>
    <w:uiPriority w:val="59"/>
    <w:rsid w:val="00EF4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User</cp:lastModifiedBy>
  <cp:revision>24</cp:revision>
  <cp:lastPrinted>2020-04-17T09:29:00Z</cp:lastPrinted>
  <dcterms:created xsi:type="dcterms:W3CDTF">2020-04-13T09:54:00Z</dcterms:created>
  <dcterms:modified xsi:type="dcterms:W3CDTF">2020-11-20T17:14:00Z</dcterms:modified>
</cp:coreProperties>
</file>