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882" w:rsidRPr="0003012A" w:rsidRDefault="00FF6882" w:rsidP="000301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012A" w:rsidRPr="0003012A" w:rsidRDefault="0003012A" w:rsidP="000301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012A" w:rsidRDefault="0003012A" w:rsidP="00030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012A">
        <w:rPr>
          <w:rFonts w:ascii="Times New Roman" w:hAnsi="Times New Roman" w:cs="Times New Roman"/>
          <w:sz w:val="28"/>
          <w:szCs w:val="28"/>
        </w:rPr>
        <w:t xml:space="preserve">     С </w:t>
      </w:r>
      <w:r>
        <w:rPr>
          <w:rFonts w:ascii="Times New Roman" w:hAnsi="Times New Roman" w:cs="Times New Roman"/>
          <w:sz w:val="28"/>
          <w:szCs w:val="28"/>
        </w:rPr>
        <w:t xml:space="preserve">26 ноября по 04 декабря 2020 года в Российской Федерации будет проводиться Всероссийская Акция «Стоп ВИЧ/СПИД», приуроченная к Всероссийскому Дню борьбы со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 декабря 2020 года).</w:t>
      </w:r>
    </w:p>
    <w:p w:rsidR="0003012A" w:rsidRPr="0003012A" w:rsidRDefault="0003012A" w:rsidP="00030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период проведения акции будет организована работа тематической  «горячей линии» и консультацией по профилактике ВИЧ-инфекции по телефонам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Республике Мордовия, ФБУЗ «Центр гигиены и  эпидемиологии в Республике Мордовия», время работы «горячих линий» с 26 ноября по 04 декабря 2020 года: понедельник-пятница с 9-00 ч. до 16-00 ч., телефоны «горячей линии»: 24-02-52, 24-16-89 – Управление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Республике Мордовия;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33-33-17 – ФБУЗ «Центр гигиены и эпидемиология в Республике Мордовия».  </w:t>
      </w:r>
    </w:p>
    <w:sectPr w:rsidR="0003012A" w:rsidRPr="0003012A" w:rsidSect="00FF6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012A"/>
    <w:rsid w:val="0003012A"/>
    <w:rsid w:val="00214CED"/>
    <w:rsid w:val="00623F85"/>
    <w:rsid w:val="00FF6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8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Гусева</dc:creator>
  <cp:keywords/>
  <dc:description/>
  <cp:lastModifiedBy>Гусева</cp:lastModifiedBy>
  <cp:revision>2</cp:revision>
  <dcterms:created xsi:type="dcterms:W3CDTF">2020-11-27T06:50:00Z</dcterms:created>
  <dcterms:modified xsi:type="dcterms:W3CDTF">2020-11-27T06:57:00Z</dcterms:modified>
</cp:coreProperties>
</file>