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708" w:rsidRPr="00F873E5" w:rsidRDefault="00993708" w:rsidP="00993708">
      <w:pPr>
        <w:pStyle w:val="1"/>
        <w:ind w:right="-425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АДМИНИСТРАЦИЯ ВАРЖЕЛЯЙСКОГО СЕЛЬСКОГО ПОСЕЛЕНИЯ ТОРБЕЕВСКОГО МУНИЦИПАЛЬНОГО РАЙОНА РЕСПУБЛИКИ МОРДОВИЯ</w:t>
      </w:r>
    </w:p>
    <w:p w:rsidR="00993708" w:rsidRDefault="00993708" w:rsidP="00993708">
      <w:pPr>
        <w:pStyle w:val="1"/>
        <w:ind w:left="142" w:right="-425"/>
        <w:rPr>
          <w:rFonts w:ascii="Times New Roman" w:hAnsi="Times New Roman"/>
          <w:sz w:val="32"/>
          <w:szCs w:val="32"/>
        </w:rPr>
      </w:pPr>
    </w:p>
    <w:p w:rsidR="00993708" w:rsidRPr="00F873E5" w:rsidRDefault="00993708" w:rsidP="00993708">
      <w:pPr>
        <w:rPr>
          <w:b/>
        </w:rPr>
      </w:pPr>
      <w:r w:rsidRPr="00F873E5">
        <w:rPr>
          <w:b/>
        </w:rPr>
        <w:t xml:space="preserve">                                                                                  ПОСТАНОВЛЕНИЕ</w:t>
      </w:r>
    </w:p>
    <w:p w:rsidR="00993708" w:rsidRPr="005F182B" w:rsidRDefault="00993708" w:rsidP="00993708">
      <w:pPr>
        <w:pStyle w:val="1"/>
        <w:ind w:left="142" w:right="-425"/>
        <w:rPr>
          <w:rFonts w:ascii="Times New Roman" w:hAnsi="Times New Roman"/>
          <w:sz w:val="32"/>
          <w:szCs w:val="32"/>
        </w:rPr>
      </w:pPr>
      <w:r w:rsidRPr="008578C5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7.6pt;margin-top:152.1pt;width:38.8pt;height:12.6pt;z-index:251660288;mso-position-horizontal-relative:page;mso-position-vertical-relative:page" filled="f" stroked="f">
            <v:textbox style="mso-next-textbox:#_x0000_s1026" inset="0,0,0,0">
              <w:txbxContent>
                <w:p w:rsidR="00993708" w:rsidRDefault="00993708" w:rsidP="00993708">
                  <w:pPr>
                    <w:pStyle w:val="a6"/>
                    <w:jc w:val="left"/>
                    <w:rPr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</w:p>
    <w:p w:rsidR="00993708" w:rsidRDefault="00993708" w:rsidP="00993708">
      <w:pPr>
        <w:ind w:left="284" w:right="-425" w:hanging="142"/>
        <w:rPr>
          <w:sz w:val="28"/>
        </w:rPr>
      </w:pPr>
      <w:r>
        <w:rPr>
          <w:sz w:val="28"/>
        </w:rPr>
        <w:t xml:space="preserve">  «02 » </w:t>
      </w:r>
      <w:r w:rsidRPr="00C71E3C">
        <w:rPr>
          <w:sz w:val="28"/>
        </w:rPr>
        <w:t xml:space="preserve"> </w:t>
      </w:r>
      <w:r>
        <w:rPr>
          <w:sz w:val="28"/>
        </w:rPr>
        <w:t>декабря 2020</w:t>
      </w:r>
      <w:r w:rsidRPr="00C71E3C">
        <w:rPr>
          <w:sz w:val="28"/>
        </w:rPr>
        <w:t xml:space="preserve"> </w:t>
      </w:r>
      <w:r>
        <w:rPr>
          <w:sz w:val="28"/>
        </w:rPr>
        <w:t>г.</w:t>
      </w:r>
      <w:r w:rsidRPr="00C71E3C">
        <w:rPr>
          <w:sz w:val="28"/>
        </w:rPr>
        <w:t xml:space="preserve">      </w:t>
      </w:r>
      <w:r>
        <w:rPr>
          <w:sz w:val="28"/>
        </w:rPr>
        <w:t xml:space="preserve">        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.В</w:t>
      </w:r>
      <w:proofErr w:type="gramEnd"/>
      <w:r>
        <w:rPr>
          <w:sz w:val="28"/>
        </w:rPr>
        <w:t>аржеляй</w:t>
      </w:r>
      <w:proofErr w:type="spellEnd"/>
      <w:r>
        <w:rPr>
          <w:sz w:val="28"/>
        </w:rPr>
        <w:t xml:space="preserve"> </w:t>
      </w:r>
      <w:r w:rsidRPr="00C71E3C">
        <w:rPr>
          <w:sz w:val="28"/>
        </w:rPr>
        <w:t xml:space="preserve">          </w:t>
      </w:r>
      <w:r>
        <w:rPr>
          <w:sz w:val="28"/>
        </w:rPr>
        <w:t xml:space="preserve">                       № 53</w:t>
      </w:r>
      <w:r w:rsidRPr="00C71E3C">
        <w:rPr>
          <w:sz w:val="28"/>
        </w:rPr>
        <w:t xml:space="preserve">                 </w:t>
      </w:r>
      <w:r>
        <w:rPr>
          <w:sz w:val="28"/>
        </w:rPr>
        <w:t xml:space="preserve">                                </w:t>
      </w:r>
    </w:p>
    <w:p w:rsidR="00993708" w:rsidRDefault="00993708" w:rsidP="00993708">
      <w:pPr>
        <w:jc w:val="center"/>
        <w:rPr>
          <w:sz w:val="28"/>
        </w:rPr>
      </w:pPr>
      <w:r>
        <w:rPr>
          <w:sz w:val="28"/>
        </w:rPr>
        <w:t xml:space="preserve">    </w:t>
      </w:r>
    </w:p>
    <w:p w:rsidR="00993708" w:rsidRDefault="00993708" w:rsidP="00993708">
      <w:pPr>
        <w:rPr>
          <w:sz w:val="28"/>
        </w:rPr>
      </w:pPr>
    </w:p>
    <w:p w:rsidR="00993708" w:rsidRPr="00F873E5" w:rsidRDefault="00993708" w:rsidP="00993708">
      <w:pPr>
        <w:rPr>
          <w:sz w:val="28"/>
        </w:rPr>
      </w:pPr>
      <w:r>
        <w:rPr>
          <w:sz w:val="28"/>
          <w:szCs w:val="28"/>
          <w:shd w:val="clear" w:color="auto" w:fill="FFFFFF"/>
        </w:rPr>
        <w:t xml:space="preserve">      </w:t>
      </w:r>
      <w:r w:rsidRPr="00B94E79">
        <w:rPr>
          <w:sz w:val="28"/>
          <w:szCs w:val="28"/>
          <w:shd w:val="clear" w:color="auto" w:fill="FFFFFF"/>
        </w:rPr>
        <w:t xml:space="preserve">О создании  комиссии </w:t>
      </w:r>
    </w:p>
    <w:p w:rsidR="00993708" w:rsidRPr="00B94E79" w:rsidRDefault="00993708" w:rsidP="00993708">
      <w:pPr>
        <w:tabs>
          <w:tab w:val="left" w:pos="0"/>
        </w:tabs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</w:t>
      </w:r>
      <w:r w:rsidRPr="00B94E79">
        <w:rPr>
          <w:sz w:val="28"/>
          <w:szCs w:val="28"/>
          <w:shd w:val="clear" w:color="auto" w:fill="FFFFFF"/>
        </w:rPr>
        <w:t>по обследованию зеленых насаждений</w:t>
      </w:r>
    </w:p>
    <w:p w:rsidR="00993708" w:rsidRPr="00F873E5" w:rsidRDefault="00993708" w:rsidP="00993708">
      <w:pPr>
        <w:rPr>
          <w:rFonts w:cs="Tahoma"/>
          <w:sz w:val="28"/>
          <w:szCs w:val="28"/>
        </w:rPr>
      </w:pPr>
    </w:p>
    <w:p w:rsidR="00993708" w:rsidRDefault="00993708" w:rsidP="00993708">
      <w:pPr>
        <w:rPr>
          <w:sz w:val="28"/>
          <w:szCs w:val="28"/>
        </w:rPr>
      </w:pPr>
    </w:p>
    <w:p w:rsidR="00993708" w:rsidRPr="00B94E79" w:rsidRDefault="00993708" w:rsidP="00993708">
      <w:pPr>
        <w:widowControl w:val="0"/>
        <w:suppressAutoHyphens/>
        <w:ind w:left="284" w:firstLine="425"/>
        <w:jc w:val="both"/>
        <w:rPr>
          <w:sz w:val="28"/>
          <w:szCs w:val="28"/>
          <w:shd w:val="clear" w:color="auto" w:fill="FFFFFF"/>
        </w:rPr>
      </w:pPr>
      <w:r w:rsidRPr="00B94E79">
        <w:rPr>
          <w:sz w:val="28"/>
          <w:szCs w:val="28"/>
        </w:rPr>
        <w:t xml:space="preserve">В соответствии с Федеральным </w:t>
      </w:r>
      <w:hyperlink r:id="rId5" w:history="1">
        <w:r w:rsidRPr="00B94E79">
          <w:rPr>
            <w:sz w:val="28"/>
            <w:szCs w:val="28"/>
          </w:rPr>
          <w:t>законом</w:t>
        </w:r>
      </w:hyperlink>
      <w:r w:rsidRPr="00B94E79">
        <w:rPr>
          <w:sz w:val="28"/>
          <w:szCs w:val="28"/>
        </w:rPr>
        <w:t xml:space="preserve"> от 06.10.2003 № 131-ФЗ </w:t>
      </w:r>
      <w:r>
        <w:rPr>
          <w:sz w:val="28"/>
          <w:szCs w:val="28"/>
        </w:rPr>
        <w:t xml:space="preserve">                  </w:t>
      </w:r>
      <w:r w:rsidRPr="00B94E79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со ст. 7 Федерального </w:t>
      </w:r>
      <w:hyperlink r:id="rId6" w:history="1">
        <w:proofErr w:type="gramStart"/>
        <w:r w:rsidRPr="00B94E79">
          <w:rPr>
            <w:sz w:val="28"/>
            <w:szCs w:val="28"/>
          </w:rPr>
          <w:t>закон</w:t>
        </w:r>
        <w:proofErr w:type="gramEnd"/>
      </w:hyperlink>
      <w:r w:rsidRPr="00B94E79">
        <w:rPr>
          <w:sz w:val="28"/>
          <w:szCs w:val="28"/>
        </w:rPr>
        <w:t>а от 10.01.2002 № 7-ФЗ</w:t>
      </w:r>
      <w:r>
        <w:rPr>
          <w:sz w:val="28"/>
          <w:szCs w:val="28"/>
        </w:rPr>
        <w:t xml:space="preserve">                       </w:t>
      </w:r>
      <w:r w:rsidRPr="00B94E79">
        <w:rPr>
          <w:sz w:val="28"/>
          <w:szCs w:val="28"/>
        </w:rPr>
        <w:t xml:space="preserve"> «Об охране окружающей среды</w:t>
      </w:r>
      <w:r w:rsidRPr="00B94E79">
        <w:rPr>
          <w:sz w:val="28"/>
          <w:szCs w:val="28"/>
          <w:shd w:val="clear" w:color="auto" w:fill="FFFFFF"/>
        </w:rPr>
        <w:t>»,</w:t>
      </w:r>
      <w:r w:rsidRPr="00B94E79">
        <w:rPr>
          <w:sz w:val="28"/>
          <w:szCs w:val="28"/>
        </w:rPr>
        <w:t xml:space="preserve"> администрация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B94E79">
        <w:rPr>
          <w:sz w:val="28"/>
          <w:szCs w:val="28"/>
        </w:rPr>
        <w:t>ПОСТАНОВЛЯЕТ:</w:t>
      </w:r>
    </w:p>
    <w:p w:rsidR="00993708" w:rsidRPr="00B94E79" w:rsidRDefault="00993708" w:rsidP="00993708">
      <w:pPr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284" w:firstLine="425"/>
        <w:jc w:val="both"/>
        <w:rPr>
          <w:sz w:val="28"/>
          <w:szCs w:val="28"/>
        </w:rPr>
      </w:pPr>
      <w:r w:rsidRPr="00B94E79">
        <w:rPr>
          <w:sz w:val="28"/>
          <w:szCs w:val="28"/>
        </w:rPr>
        <w:t xml:space="preserve">Создать постоянно действующую комиссию по обследованию зеленых насаждений, расположенных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993708" w:rsidRPr="00B94E79" w:rsidRDefault="00993708" w:rsidP="00993708">
      <w:pPr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284" w:firstLine="425"/>
        <w:jc w:val="both"/>
        <w:rPr>
          <w:sz w:val="28"/>
          <w:szCs w:val="28"/>
        </w:rPr>
      </w:pPr>
      <w:r w:rsidRPr="00B94E79">
        <w:rPr>
          <w:sz w:val="28"/>
          <w:szCs w:val="28"/>
        </w:rPr>
        <w:t>Утвердить Положение о комиссии по обследованию зеленых насажден</w:t>
      </w:r>
      <w:r>
        <w:rPr>
          <w:sz w:val="28"/>
          <w:szCs w:val="28"/>
        </w:rPr>
        <w:t xml:space="preserve">ий, расположенных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согласно приложению № 1.</w:t>
      </w:r>
    </w:p>
    <w:p w:rsidR="00993708" w:rsidRPr="00B94E79" w:rsidRDefault="00993708" w:rsidP="00993708">
      <w:pPr>
        <w:pStyle w:val="ConsPlusNormal"/>
        <w:widowControl/>
        <w:numPr>
          <w:ilvl w:val="0"/>
          <w:numId w:val="1"/>
        </w:numPr>
        <w:tabs>
          <w:tab w:val="left" w:pos="1134"/>
        </w:tabs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4E79">
        <w:rPr>
          <w:rFonts w:ascii="Times New Roman" w:hAnsi="Times New Roman" w:cs="Times New Roman"/>
          <w:sz w:val="28"/>
          <w:szCs w:val="28"/>
        </w:rPr>
        <w:t xml:space="preserve">Утвердить состав комиссии по обследованию зеленых насаждений,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согласно приложению </w:t>
      </w:r>
      <w:r w:rsidRPr="00B94E79">
        <w:rPr>
          <w:rFonts w:ascii="Times New Roman" w:hAnsi="Times New Roman" w:cs="Times New Roman"/>
          <w:sz w:val="28"/>
          <w:szCs w:val="28"/>
        </w:rPr>
        <w:t>№ 2.</w:t>
      </w:r>
    </w:p>
    <w:p w:rsidR="00993708" w:rsidRPr="00B94E79" w:rsidRDefault="00993708" w:rsidP="00993708">
      <w:pPr>
        <w:pStyle w:val="ConsPlusNormal"/>
        <w:widowControl/>
        <w:numPr>
          <w:ilvl w:val="0"/>
          <w:numId w:val="1"/>
        </w:numPr>
        <w:tabs>
          <w:tab w:val="left" w:pos="1134"/>
        </w:tabs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94E79">
        <w:rPr>
          <w:rFonts w:ascii="Times New Roman" w:hAnsi="Times New Roman" w:cs="Times New Roman"/>
          <w:sz w:val="28"/>
          <w:szCs w:val="28"/>
        </w:rPr>
        <w:t xml:space="preserve">Утвердить форму акта обследования зеленых насаждений, расположенных на территории муниципального образования 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B94E79">
        <w:rPr>
          <w:rFonts w:ascii="Times New Roman" w:hAnsi="Times New Roman" w:cs="Times New Roman"/>
          <w:sz w:val="28"/>
          <w:szCs w:val="28"/>
        </w:rPr>
        <w:t xml:space="preserve"> согласно приложению № 3.</w:t>
      </w:r>
    </w:p>
    <w:p w:rsidR="00993708" w:rsidRPr="00B94E79" w:rsidRDefault="00993708" w:rsidP="00993708">
      <w:pPr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uppressAutoHyphens/>
        <w:spacing w:after="0" w:line="240" w:lineRule="auto"/>
        <w:ind w:left="284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Ведущему специалисту администрации </w:t>
      </w:r>
      <w:proofErr w:type="spellStart"/>
      <w:r>
        <w:rPr>
          <w:sz w:val="28"/>
          <w:szCs w:val="28"/>
        </w:rPr>
        <w:t>Гавриной</w:t>
      </w:r>
      <w:proofErr w:type="spellEnd"/>
      <w:r>
        <w:rPr>
          <w:sz w:val="28"/>
          <w:szCs w:val="28"/>
        </w:rPr>
        <w:t xml:space="preserve"> Т.В. </w:t>
      </w:r>
      <w:proofErr w:type="gramStart"/>
      <w:r w:rsidRPr="00B94E79">
        <w:rPr>
          <w:sz w:val="28"/>
          <w:szCs w:val="28"/>
        </w:rPr>
        <w:t>разместить</w:t>
      </w:r>
      <w:proofErr w:type="gramEnd"/>
      <w:r w:rsidRPr="00B94E79">
        <w:rPr>
          <w:sz w:val="28"/>
          <w:szCs w:val="28"/>
        </w:rPr>
        <w:t xml:space="preserve"> настоящее постановление на официальном сай</w:t>
      </w:r>
      <w:r>
        <w:rPr>
          <w:sz w:val="28"/>
          <w:szCs w:val="28"/>
        </w:rPr>
        <w:t xml:space="preserve">те муниципального образования -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 сельское поселение</w:t>
      </w:r>
      <w:r w:rsidRPr="00B94E79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993708" w:rsidRDefault="00993708" w:rsidP="00993708">
      <w:pPr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uppressAutoHyphens/>
        <w:spacing w:after="0" w:line="240" w:lineRule="auto"/>
        <w:ind w:left="284" w:firstLine="425"/>
        <w:jc w:val="both"/>
        <w:rPr>
          <w:sz w:val="28"/>
          <w:szCs w:val="28"/>
        </w:rPr>
      </w:pPr>
      <w:r w:rsidRPr="00B94E79">
        <w:rPr>
          <w:sz w:val="28"/>
          <w:szCs w:val="28"/>
        </w:rPr>
        <w:t>Настоящее постановление вступает в силу с момента его подписания.</w:t>
      </w:r>
    </w:p>
    <w:p w:rsidR="00993708" w:rsidRPr="00B94E79" w:rsidRDefault="00993708" w:rsidP="00993708">
      <w:pPr>
        <w:tabs>
          <w:tab w:val="left" w:pos="851"/>
          <w:tab w:val="left" w:pos="993"/>
          <w:tab w:val="left" w:pos="1134"/>
        </w:tabs>
        <w:suppressAutoHyphens/>
        <w:jc w:val="both"/>
        <w:rPr>
          <w:sz w:val="28"/>
          <w:szCs w:val="28"/>
        </w:rPr>
      </w:pPr>
    </w:p>
    <w:p w:rsidR="00993708" w:rsidRPr="00B94E79" w:rsidRDefault="00993708" w:rsidP="00993708">
      <w:pPr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uppressAutoHyphens/>
        <w:spacing w:after="0" w:line="240" w:lineRule="auto"/>
        <w:ind w:left="284" w:firstLine="425"/>
        <w:jc w:val="both"/>
        <w:rPr>
          <w:sz w:val="28"/>
          <w:szCs w:val="28"/>
        </w:rPr>
      </w:pPr>
      <w:bookmarkStart w:id="0" w:name="_GoBack"/>
      <w:bookmarkEnd w:id="0"/>
      <w:proofErr w:type="gramStart"/>
      <w:r w:rsidRPr="00B94E79">
        <w:rPr>
          <w:sz w:val="28"/>
          <w:szCs w:val="28"/>
        </w:rPr>
        <w:t>Контроль за</w:t>
      </w:r>
      <w:proofErr w:type="gramEnd"/>
      <w:r w:rsidRPr="00B94E79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 xml:space="preserve"> оставляю за собой.</w:t>
      </w:r>
    </w:p>
    <w:p w:rsidR="00993708" w:rsidRPr="00B94E79" w:rsidRDefault="00993708" w:rsidP="00993708">
      <w:pPr>
        <w:tabs>
          <w:tab w:val="left" w:pos="0"/>
        </w:tabs>
        <w:ind w:right="141"/>
        <w:jc w:val="both"/>
        <w:rPr>
          <w:color w:val="000000"/>
          <w:sz w:val="28"/>
          <w:szCs w:val="28"/>
        </w:rPr>
      </w:pPr>
    </w:p>
    <w:p w:rsidR="00993708" w:rsidRPr="00EE4DD9" w:rsidRDefault="00993708" w:rsidP="00993708">
      <w:pPr>
        <w:pStyle w:val="a3"/>
        <w:rPr>
          <w:noProof/>
          <w:sz w:val="28"/>
          <w:szCs w:val="28"/>
        </w:rPr>
      </w:pPr>
      <w:r w:rsidRPr="00EE4DD9">
        <w:rPr>
          <w:noProof/>
          <w:sz w:val="28"/>
          <w:szCs w:val="28"/>
        </w:rPr>
        <w:lastRenderedPageBreak/>
        <w:t xml:space="preserve">  Глава Варжеляйского</w:t>
      </w:r>
    </w:p>
    <w:p w:rsidR="00993708" w:rsidRPr="00EE4DD9" w:rsidRDefault="00993708" w:rsidP="00993708">
      <w:pPr>
        <w:pStyle w:val="a3"/>
        <w:rPr>
          <w:sz w:val="28"/>
        </w:rPr>
      </w:pPr>
      <w:r w:rsidRPr="00EE4DD9">
        <w:rPr>
          <w:noProof/>
          <w:sz w:val="28"/>
          <w:szCs w:val="28"/>
        </w:rPr>
        <w:t xml:space="preserve">  сельского поселения:                                                          В.В.Иванов</w:t>
      </w:r>
    </w:p>
    <w:p w:rsidR="00993708" w:rsidRPr="00EE4DD9" w:rsidRDefault="00993708" w:rsidP="00993708">
      <w:pPr>
        <w:pStyle w:val="a3"/>
        <w:jc w:val="center"/>
        <w:rPr>
          <w:color w:val="000000"/>
          <w:sz w:val="28"/>
          <w:szCs w:val="28"/>
        </w:rPr>
      </w:pPr>
    </w:p>
    <w:p w:rsidR="00993708" w:rsidRPr="00EE4DD9" w:rsidRDefault="00993708" w:rsidP="00993708">
      <w:pPr>
        <w:autoSpaceDE w:val="0"/>
        <w:ind w:right="-1"/>
        <w:jc w:val="both"/>
        <w:rPr>
          <w:rFonts w:eastAsia="Arial CYR" w:cs="Arial CYR"/>
          <w:sz w:val="28"/>
          <w:szCs w:val="28"/>
          <w:lang/>
        </w:rPr>
      </w:pPr>
    </w:p>
    <w:p w:rsidR="00993708" w:rsidRDefault="00993708" w:rsidP="00993708">
      <w:pPr>
        <w:pStyle w:val="a3"/>
        <w:rPr>
          <w:sz w:val="20"/>
          <w:lang w:val="ru-RU"/>
        </w:rPr>
      </w:pPr>
    </w:p>
    <w:p w:rsidR="00993708" w:rsidRDefault="00993708" w:rsidP="00993708">
      <w:pPr>
        <w:pStyle w:val="a3"/>
        <w:rPr>
          <w:sz w:val="20"/>
          <w:lang w:val="ru-RU"/>
        </w:rPr>
      </w:pPr>
    </w:p>
    <w:p w:rsidR="00993708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</w:p>
    <w:p w:rsidR="00993708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</w:p>
    <w:p w:rsidR="00993708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</w:p>
    <w:p w:rsidR="00993708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</w:p>
    <w:p w:rsidR="00993708" w:rsidRPr="00B94E79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  <w:r w:rsidRPr="00B94E79">
        <w:rPr>
          <w:sz w:val="28"/>
          <w:szCs w:val="28"/>
          <w:shd w:val="clear" w:color="auto" w:fill="FFFFFF"/>
        </w:rPr>
        <w:t>Приложение № 1</w:t>
      </w:r>
    </w:p>
    <w:p w:rsidR="00993708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Pr="00B94E79">
        <w:rPr>
          <w:sz w:val="28"/>
          <w:szCs w:val="28"/>
          <w:shd w:val="clear" w:color="auto" w:fill="FFFFFF"/>
        </w:rPr>
        <w:t>к постановлению администрации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</w:t>
      </w:r>
    </w:p>
    <w:p w:rsidR="00993708" w:rsidRPr="00B94E79" w:rsidRDefault="00993708" w:rsidP="00993708">
      <w:pPr>
        <w:tabs>
          <w:tab w:val="left" w:pos="6120"/>
        </w:tabs>
        <w:jc w:val="both"/>
        <w:rPr>
          <w:sz w:val="28"/>
          <w:szCs w:val="28"/>
          <w:shd w:val="clear" w:color="auto" w:fill="FFFFFF"/>
        </w:rPr>
      </w:pPr>
    </w:p>
    <w:p w:rsidR="00993708" w:rsidRPr="00BC0084" w:rsidRDefault="00993708" w:rsidP="00993708">
      <w:pPr>
        <w:tabs>
          <w:tab w:val="left" w:pos="6120"/>
        </w:tabs>
        <w:jc w:val="both"/>
        <w:rPr>
          <w:szCs w:val="28"/>
          <w:shd w:val="clear" w:color="auto" w:fill="FFFFFF"/>
        </w:rPr>
      </w:pPr>
    </w:p>
    <w:p w:rsidR="00993708" w:rsidRPr="00BC0084" w:rsidRDefault="00993708" w:rsidP="00993708">
      <w:pPr>
        <w:tabs>
          <w:tab w:val="left" w:pos="6120"/>
        </w:tabs>
        <w:jc w:val="both"/>
        <w:rPr>
          <w:szCs w:val="28"/>
          <w:shd w:val="clear" w:color="auto" w:fill="FFFFFF"/>
        </w:rPr>
      </w:pPr>
    </w:p>
    <w:p w:rsidR="00993708" w:rsidRPr="00FB4DF5" w:rsidRDefault="00993708" w:rsidP="00993708">
      <w:pPr>
        <w:tabs>
          <w:tab w:val="left" w:pos="6120"/>
        </w:tabs>
        <w:jc w:val="center"/>
        <w:rPr>
          <w:sz w:val="28"/>
          <w:szCs w:val="28"/>
          <w:shd w:val="clear" w:color="auto" w:fill="FFFFFF"/>
        </w:rPr>
      </w:pPr>
      <w:r w:rsidRPr="00FB4DF5">
        <w:rPr>
          <w:sz w:val="28"/>
          <w:szCs w:val="28"/>
          <w:shd w:val="clear" w:color="auto" w:fill="FFFFFF"/>
        </w:rPr>
        <w:t>ПОЛОЖЕНИЕ</w:t>
      </w:r>
    </w:p>
    <w:p w:rsidR="00993708" w:rsidRPr="00FB4DF5" w:rsidRDefault="00993708" w:rsidP="00993708">
      <w:pPr>
        <w:tabs>
          <w:tab w:val="left" w:pos="6120"/>
        </w:tabs>
        <w:jc w:val="center"/>
        <w:rPr>
          <w:sz w:val="28"/>
          <w:szCs w:val="28"/>
          <w:shd w:val="clear" w:color="auto" w:fill="FFFFFF"/>
        </w:rPr>
      </w:pPr>
      <w:r w:rsidRPr="00FB4DF5">
        <w:rPr>
          <w:sz w:val="28"/>
          <w:szCs w:val="28"/>
          <w:shd w:val="clear" w:color="auto" w:fill="FFFFFF"/>
        </w:rPr>
        <w:t xml:space="preserve">о комиссии по обследованию зеленых насаждений на территории муниципального образования – 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</w:t>
      </w:r>
    </w:p>
    <w:p w:rsidR="00993708" w:rsidRPr="00FB4DF5" w:rsidRDefault="00993708" w:rsidP="00993708">
      <w:pPr>
        <w:jc w:val="both"/>
        <w:rPr>
          <w:sz w:val="28"/>
          <w:szCs w:val="28"/>
        </w:rPr>
      </w:pPr>
    </w:p>
    <w:p w:rsidR="00993708" w:rsidRPr="00FB4DF5" w:rsidRDefault="00993708" w:rsidP="00993708">
      <w:pPr>
        <w:numPr>
          <w:ilvl w:val="0"/>
          <w:numId w:val="2"/>
        </w:numPr>
        <w:spacing w:after="0" w:line="240" w:lineRule="auto"/>
        <w:jc w:val="center"/>
        <w:rPr>
          <w:sz w:val="28"/>
          <w:szCs w:val="28"/>
        </w:rPr>
      </w:pPr>
      <w:r w:rsidRPr="00FB4DF5">
        <w:rPr>
          <w:sz w:val="28"/>
          <w:szCs w:val="28"/>
        </w:rPr>
        <w:t>Общие положения</w:t>
      </w:r>
    </w:p>
    <w:p w:rsidR="00993708" w:rsidRPr="00FB4DF5" w:rsidRDefault="00993708" w:rsidP="00993708">
      <w:pPr>
        <w:jc w:val="both"/>
        <w:rPr>
          <w:sz w:val="28"/>
          <w:szCs w:val="28"/>
        </w:rPr>
      </w:pPr>
    </w:p>
    <w:p w:rsidR="00993708" w:rsidRPr="00FB4DF5" w:rsidRDefault="00993708" w:rsidP="00993708">
      <w:pPr>
        <w:numPr>
          <w:ilvl w:val="1"/>
          <w:numId w:val="3"/>
        </w:numPr>
        <w:tabs>
          <w:tab w:val="left" w:pos="1276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>Комиссия по обследованию и состоянию зеленых насаждений (далее – Комиссия) является постоянно действующим коллегиальным органом.</w:t>
      </w:r>
    </w:p>
    <w:p w:rsidR="00993708" w:rsidRPr="00FB4DF5" w:rsidRDefault="00993708" w:rsidP="00993708">
      <w:pPr>
        <w:numPr>
          <w:ilvl w:val="1"/>
          <w:numId w:val="3"/>
        </w:numPr>
        <w:tabs>
          <w:tab w:val="left" w:pos="1276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 xml:space="preserve">Комиссия в своей деятельности руководствуется </w:t>
      </w:r>
      <w:r w:rsidRPr="00FB4DF5">
        <w:rPr>
          <w:sz w:val="28"/>
          <w:szCs w:val="28"/>
          <w:shd w:val="clear" w:color="auto" w:fill="F4F4F4"/>
        </w:rPr>
        <w:t>Конституцией РФ, федеральными конституционными законами, федеральными законами, указами и распоряжениями Президента Российской Федерации, Уставом</w:t>
      </w:r>
      <w:r w:rsidRPr="00FB4DF5">
        <w:rPr>
          <w:sz w:val="28"/>
          <w:szCs w:val="28"/>
        </w:rPr>
        <w:t xml:space="preserve"> муниципального образования –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B4DF5">
        <w:rPr>
          <w:sz w:val="28"/>
          <w:szCs w:val="28"/>
          <w:shd w:val="clear" w:color="auto" w:fill="FFFFFF"/>
        </w:rPr>
        <w:t>, иными правовыми актами администрац</w:t>
      </w:r>
      <w:r>
        <w:rPr>
          <w:sz w:val="28"/>
          <w:szCs w:val="28"/>
          <w:shd w:val="clear" w:color="auto" w:fill="FFFFFF"/>
        </w:rPr>
        <w:t xml:space="preserve">ии муниципального образования </w:t>
      </w:r>
      <w:r w:rsidRPr="00FB4DF5">
        <w:rPr>
          <w:sz w:val="28"/>
          <w:szCs w:val="28"/>
          <w:shd w:val="clear" w:color="auto" w:fill="FFFFFF"/>
        </w:rPr>
        <w:t xml:space="preserve"> и настоящим положением.</w:t>
      </w:r>
    </w:p>
    <w:p w:rsidR="00993708" w:rsidRPr="00FB4DF5" w:rsidRDefault="00993708" w:rsidP="00993708">
      <w:pPr>
        <w:jc w:val="both"/>
        <w:rPr>
          <w:sz w:val="28"/>
          <w:szCs w:val="28"/>
        </w:rPr>
      </w:pPr>
    </w:p>
    <w:p w:rsidR="00993708" w:rsidRPr="00FB4DF5" w:rsidRDefault="00993708" w:rsidP="00993708">
      <w:pPr>
        <w:numPr>
          <w:ilvl w:val="0"/>
          <w:numId w:val="2"/>
        </w:numPr>
        <w:spacing w:after="0" w:line="240" w:lineRule="auto"/>
        <w:jc w:val="center"/>
        <w:rPr>
          <w:sz w:val="28"/>
          <w:szCs w:val="28"/>
        </w:rPr>
      </w:pPr>
      <w:r w:rsidRPr="00FB4DF5">
        <w:rPr>
          <w:sz w:val="28"/>
          <w:szCs w:val="28"/>
        </w:rPr>
        <w:t>Задачи Комиссии</w:t>
      </w:r>
    </w:p>
    <w:p w:rsidR="00993708" w:rsidRPr="00FB4DF5" w:rsidRDefault="00993708" w:rsidP="00993708">
      <w:pPr>
        <w:ind w:left="720"/>
        <w:jc w:val="center"/>
        <w:rPr>
          <w:sz w:val="28"/>
          <w:szCs w:val="28"/>
        </w:rPr>
      </w:pPr>
    </w:p>
    <w:p w:rsidR="00993708" w:rsidRPr="00FB4DF5" w:rsidRDefault="00993708" w:rsidP="00993708">
      <w:pPr>
        <w:pStyle w:val="text3cl"/>
        <w:numPr>
          <w:ilvl w:val="0"/>
          <w:numId w:val="4"/>
        </w:numPr>
        <w:spacing w:before="0" w:after="0"/>
        <w:ind w:firstLine="720"/>
        <w:jc w:val="both"/>
        <w:rPr>
          <w:sz w:val="28"/>
          <w:szCs w:val="28"/>
        </w:rPr>
      </w:pPr>
      <w:r w:rsidRPr="00FB4DF5">
        <w:rPr>
          <w:sz w:val="28"/>
          <w:szCs w:val="28"/>
        </w:rPr>
        <w:t xml:space="preserve">Основной задачей Комиссии является принятие решения о необходимости работ по сносу или обрезке зеленых насаждений на территории муниципального образования –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 сельское поселение</w:t>
      </w:r>
      <w:r w:rsidRPr="00FB4DF5">
        <w:rPr>
          <w:sz w:val="28"/>
          <w:szCs w:val="28"/>
        </w:rPr>
        <w:t>, также необходимости проведения иных видов работ и мероприятий в отношении зеленых насаждений, произрастающих на террито</w:t>
      </w:r>
      <w:r>
        <w:rPr>
          <w:sz w:val="28"/>
          <w:szCs w:val="28"/>
        </w:rPr>
        <w:t>рии муниципального образования</w:t>
      </w:r>
      <w:r w:rsidRPr="00FB4DF5">
        <w:rPr>
          <w:sz w:val="28"/>
          <w:szCs w:val="28"/>
        </w:rPr>
        <w:t>.</w:t>
      </w:r>
    </w:p>
    <w:p w:rsidR="00993708" w:rsidRPr="00FB4DF5" w:rsidRDefault="00993708" w:rsidP="00993708">
      <w:pPr>
        <w:pStyle w:val="text3cl"/>
        <w:numPr>
          <w:ilvl w:val="0"/>
          <w:numId w:val="4"/>
        </w:numPr>
        <w:spacing w:before="0" w:after="0"/>
        <w:ind w:firstLine="720"/>
        <w:jc w:val="both"/>
        <w:rPr>
          <w:sz w:val="28"/>
          <w:szCs w:val="28"/>
        </w:rPr>
      </w:pPr>
      <w:r w:rsidRPr="00FB4DF5">
        <w:rPr>
          <w:sz w:val="28"/>
          <w:szCs w:val="28"/>
        </w:rPr>
        <w:t>Комиссия в соответствии с возложенной на нее задачей выполняет следующие функции:</w:t>
      </w:r>
    </w:p>
    <w:p w:rsidR="00993708" w:rsidRPr="00FB4DF5" w:rsidRDefault="00993708" w:rsidP="00993708">
      <w:pPr>
        <w:widowControl w:val="0"/>
        <w:numPr>
          <w:ilvl w:val="0"/>
          <w:numId w:val="8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>проводит обследование заявляемых к вынужденному уничтожению (повреждению) зеленых насаждений;</w:t>
      </w:r>
    </w:p>
    <w:p w:rsidR="00993708" w:rsidRPr="00FB4DF5" w:rsidRDefault="00993708" w:rsidP="00993708">
      <w:pPr>
        <w:numPr>
          <w:ilvl w:val="0"/>
          <w:numId w:val="8"/>
        </w:numPr>
        <w:tabs>
          <w:tab w:val="left" w:pos="0"/>
          <w:tab w:val="left" w:pos="1134"/>
        </w:tabs>
        <w:spacing w:before="36" w:after="36" w:line="240" w:lineRule="auto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>определяют качественное состояние зеленых насаждений (хорошее, удовлетворительное, неудовлетворительное, аварийное (для деревьев)), руководствуясь рекомендациями по оценке жизнеспособности деревьев и правилам их отбора и назначения к вырубке и пересадке, являющимся приложением № 3 к настоящему Положению.</w:t>
      </w:r>
    </w:p>
    <w:p w:rsidR="00993708" w:rsidRPr="00FB4DF5" w:rsidRDefault="00993708" w:rsidP="00993708">
      <w:pPr>
        <w:pStyle w:val="text3cl"/>
        <w:numPr>
          <w:ilvl w:val="0"/>
          <w:numId w:val="4"/>
        </w:numPr>
        <w:spacing w:before="0" w:after="0"/>
        <w:ind w:firstLine="720"/>
        <w:jc w:val="both"/>
        <w:rPr>
          <w:sz w:val="28"/>
          <w:szCs w:val="28"/>
        </w:rPr>
      </w:pPr>
      <w:r w:rsidRPr="00FB4DF5">
        <w:rPr>
          <w:sz w:val="28"/>
          <w:szCs w:val="28"/>
          <w:shd w:val="clear" w:color="auto" w:fill="F4F4F4"/>
        </w:rPr>
        <w:t>Комиссия в соответствии с возложенными на нее задачами и выполняемыми функциями имеет право:</w:t>
      </w:r>
    </w:p>
    <w:p w:rsidR="00993708" w:rsidRDefault="00993708" w:rsidP="00993708">
      <w:pPr>
        <w:pStyle w:val="text3cl"/>
        <w:numPr>
          <w:ilvl w:val="0"/>
          <w:numId w:val="5"/>
        </w:numPr>
        <w:tabs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 xml:space="preserve"> привлекать (в случае необходимости) представителей инженерных сетей, </w:t>
      </w:r>
      <w:proofErr w:type="spellStart"/>
      <w:r w:rsidRPr="00FB4DF5">
        <w:rPr>
          <w:sz w:val="28"/>
          <w:szCs w:val="28"/>
        </w:rPr>
        <w:t>жилищно-эксплутационных</w:t>
      </w:r>
      <w:proofErr w:type="spellEnd"/>
      <w:r w:rsidRPr="00FB4DF5">
        <w:rPr>
          <w:sz w:val="28"/>
          <w:szCs w:val="28"/>
        </w:rPr>
        <w:t xml:space="preserve"> служб, других специалистов;</w:t>
      </w:r>
    </w:p>
    <w:p w:rsidR="00993708" w:rsidRDefault="00993708" w:rsidP="00993708">
      <w:pPr>
        <w:pStyle w:val="text3cl"/>
        <w:tabs>
          <w:tab w:val="left" w:pos="1134"/>
        </w:tabs>
        <w:spacing w:before="0" w:after="0"/>
        <w:jc w:val="both"/>
        <w:rPr>
          <w:sz w:val="28"/>
          <w:szCs w:val="28"/>
        </w:rPr>
      </w:pPr>
    </w:p>
    <w:p w:rsidR="00993708" w:rsidRPr="00FB4DF5" w:rsidRDefault="00993708" w:rsidP="00993708">
      <w:pPr>
        <w:pStyle w:val="text3cl"/>
        <w:tabs>
          <w:tab w:val="left" w:pos="1134"/>
        </w:tabs>
        <w:spacing w:before="0" w:after="0"/>
        <w:jc w:val="both"/>
        <w:rPr>
          <w:sz w:val="28"/>
          <w:szCs w:val="28"/>
        </w:rPr>
      </w:pPr>
    </w:p>
    <w:p w:rsidR="00993708" w:rsidRPr="00FB4DF5" w:rsidRDefault="00993708" w:rsidP="00993708">
      <w:pPr>
        <w:pStyle w:val="text3cl"/>
        <w:tabs>
          <w:tab w:val="left" w:pos="1134"/>
        </w:tabs>
        <w:spacing w:before="0" w:after="0"/>
        <w:jc w:val="both"/>
        <w:rPr>
          <w:sz w:val="28"/>
          <w:szCs w:val="28"/>
        </w:rPr>
      </w:pPr>
    </w:p>
    <w:p w:rsidR="00993708" w:rsidRPr="00FB4DF5" w:rsidRDefault="00993708" w:rsidP="00993708">
      <w:pPr>
        <w:pStyle w:val="text3cl"/>
        <w:numPr>
          <w:ilvl w:val="0"/>
          <w:numId w:val="5"/>
        </w:numPr>
        <w:tabs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 xml:space="preserve"> взаимодействовать с органами государственной власти, общественными объединениями и гражданами по вопросам, относящимся к компетенции Комиссии.</w:t>
      </w:r>
    </w:p>
    <w:p w:rsidR="00993708" w:rsidRDefault="00993708" w:rsidP="00993708">
      <w:pPr>
        <w:spacing w:before="36" w:after="36"/>
        <w:ind w:left="360"/>
        <w:jc w:val="center"/>
        <w:rPr>
          <w:sz w:val="28"/>
          <w:szCs w:val="28"/>
          <w:shd w:val="clear" w:color="auto" w:fill="FFFFFF"/>
        </w:rPr>
      </w:pPr>
    </w:p>
    <w:p w:rsidR="00993708" w:rsidRDefault="00993708" w:rsidP="00993708">
      <w:pPr>
        <w:numPr>
          <w:ilvl w:val="0"/>
          <w:numId w:val="2"/>
        </w:numPr>
        <w:spacing w:before="36" w:after="36" w:line="240" w:lineRule="auto"/>
        <w:jc w:val="center"/>
        <w:rPr>
          <w:sz w:val="28"/>
          <w:szCs w:val="28"/>
          <w:shd w:val="clear" w:color="auto" w:fill="FFFFFF"/>
        </w:rPr>
      </w:pPr>
      <w:r w:rsidRPr="00FB4DF5">
        <w:rPr>
          <w:sz w:val="28"/>
          <w:szCs w:val="28"/>
          <w:shd w:val="clear" w:color="auto" w:fill="FFFFFF"/>
        </w:rPr>
        <w:t>Деятельность Комиссии</w:t>
      </w:r>
    </w:p>
    <w:p w:rsidR="00993708" w:rsidRDefault="00993708" w:rsidP="00993708">
      <w:pPr>
        <w:spacing w:before="36" w:after="36"/>
        <w:ind w:left="720"/>
        <w:rPr>
          <w:sz w:val="28"/>
          <w:szCs w:val="28"/>
          <w:shd w:val="clear" w:color="auto" w:fill="FFFFFF"/>
        </w:rPr>
      </w:pPr>
    </w:p>
    <w:p w:rsidR="00993708" w:rsidRPr="00FB4DF5" w:rsidRDefault="00993708" w:rsidP="00993708">
      <w:pPr>
        <w:pStyle w:val="a5"/>
        <w:spacing w:before="100" w:beforeAutospacing="1" w:after="100" w:afterAutospacing="1" w:line="240" w:lineRule="auto"/>
        <w:contextualSpacing w:val="0"/>
        <w:jc w:val="both"/>
        <w:rPr>
          <w:vanish/>
          <w:sz w:val="28"/>
          <w:szCs w:val="28"/>
          <w:shd w:val="clear" w:color="auto" w:fill="FFFFFF"/>
        </w:rPr>
      </w:pPr>
    </w:p>
    <w:p w:rsidR="00993708" w:rsidRPr="00FB4DF5" w:rsidRDefault="00993708" w:rsidP="00993708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contextualSpacing w:val="0"/>
        <w:jc w:val="both"/>
        <w:rPr>
          <w:vanish/>
          <w:sz w:val="28"/>
          <w:szCs w:val="28"/>
          <w:shd w:val="clear" w:color="auto" w:fill="FFFFFF"/>
        </w:rPr>
      </w:pPr>
    </w:p>
    <w:p w:rsidR="00993708" w:rsidRPr="00FB4DF5" w:rsidRDefault="00993708" w:rsidP="00993708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contextualSpacing w:val="0"/>
        <w:jc w:val="both"/>
        <w:rPr>
          <w:vanish/>
          <w:sz w:val="28"/>
          <w:szCs w:val="28"/>
          <w:shd w:val="clear" w:color="auto" w:fill="FFFFFF"/>
        </w:rPr>
      </w:pPr>
    </w:p>
    <w:p w:rsidR="00993708" w:rsidRPr="00FB4DF5" w:rsidRDefault="00993708" w:rsidP="00993708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contextualSpacing w:val="0"/>
        <w:jc w:val="both"/>
        <w:rPr>
          <w:vanish/>
          <w:sz w:val="28"/>
          <w:szCs w:val="28"/>
          <w:shd w:val="clear" w:color="auto" w:fill="FFFFFF"/>
        </w:rPr>
      </w:pPr>
    </w:p>
    <w:p w:rsidR="00993708" w:rsidRPr="00FB4DF5" w:rsidRDefault="00993708" w:rsidP="00993708">
      <w:pPr>
        <w:pStyle w:val="rtejustify"/>
        <w:numPr>
          <w:ilvl w:val="1"/>
          <w:numId w:val="6"/>
        </w:numPr>
        <w:tabs>
          <w:tab w:val="left" w:pos="1276"/>
        </w:tabs>
        <w:spacing w:before="36" w:after="36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>Комиссию возглавляет председатель, который руководит деятельностью Комиссии и который несет ответственность за исполнение возложенных на Комиссию обязанностей.</w:t>
      </w:r>
    </w:p>
    <w:p w:rsidR="00993708" w:rsidRPr="00FB4DF5" w:rsidRDefault="00993708" w:rsidP="00993708">
      <w:pPr>
        <w:pStyle w:val="rtejustify"/>
        <w:numPr>
          <w:ilvl w:val="1"/>
          <w:numId w:val="6"/>
        </w:numPr>
        <w:tabs>
          <w:tab w:val="left" w:pos="1276"/>
        </w:tabs>
        <w:spacing w:before="36" w:after="36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  <w:shd w:val="clear" w:color="auto" w:fill="F4F4F4"/>
        </w:rPr>
        <w:t>Заседание Комиссии считается правомочным, если на нем присутствует большинство членов комиссии.</w:t>
      </w:r>
    </w:p>
    <w:p w:rsidR="00993708" w:rsidRPr="00FB4DF5" w:rsidRDefault="00993708" w:rsidP="00993708">
      <w:pPr>
        <w:pStyle w:val="rtejustify"/>
        <w:numPr>
          <w:ilvl w:val="1"/>
          <w:numId w:val="6"/>
        </w:numPr>
        <w:tabs>
          <w:tab w:val="left" w:pos="1276"/>
        </w:tabs>
        <w:spacing w:before="36" w:after="36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 xml:space="preserve">Решения на заседаниях комиссии принимаются открытым голосованием, большинством голосов, присутствующих на заседании членов комиссии. </w:t>
      </w:r>
    </w:p>
    <w:p w:rsidR="00993708" w:rsidRPr="00FB4DF5" w:rsidRDefault="00993708" w:rsidP="00993708">
      <w:pPr>
        <w:pStyle w:val="rtejustify"/>
        <w:numPr>
          <w:ilvl w:val="1"/>
          <w:numId w:val="6"/>
        </w:numPr>
        <w:tabs>
          <w:tab w:val="left" w:pos="1276"/>
        </w:tabs>
        <w:spacing w:before="36" w:after="36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 xml:space="preserve">Каждый член комиссии обладает правом одного голоса. </w:t>
      </w:r>
    </w:p>
    <w:p w:rsidR="00993708" w:rsidRPr="00FB4DF5" w:rsidRDefault="00993708" w:rsidP="00993708">
      <w:pPr>
        <w:pStyle w:val="rtejustify"/>
        <w:numPr>
          <w:ilvl w:val="1"/>
          <w:numId w:val="6"/>
        </w:numPr>
        <w:tabs>
          <w:tab w:val="left" w:pos="1276"/>
        </w:tabs>
        <w:spacing w:before="36" w:after="36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>При равенстве голосов принятым считается решение, за которое проголосовал председательствующий на заседании.</w:t>
      </w:r>
    </w:p>
    <w:p w:rsidR="00993708" w:rsidRPr="00FB4DF5" w:rsidRDefault="00993708" w:rsidP="00993708">
      <w:pPr>
        <w:pStyle w:val="rtejustify"/>
        <w:numPr>
          <w:ilvl w:val="1"/>
          <w:numId w:val="6"/>
        </w:numPr>
        <w:tabs>
          <w:tab w:val="left" w:pos="1276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  <w:shd w:val="clear" w:color="auto" w:fill="FFFFFF"/>
        </w:rPr>
        <w:t>Председатель Комиссии и иные члены Комиссии:</w:t>
      </w:r>
    </w:p>
    <w:p w:rsidR="00993708" w:rsidRPr="00FB4DF5" w:rsidRDefault="00993708" w:rsidP="00993708">
      <w:pPr>
        <w:pStyle w:val="rtejustify"/>
        <w:numPr>
          <w:ilvl w:val="0"/>
          <w:numId w:val="7"/>
        </w:numPr>
        <w:tabs>
          <w:tab w:val="left" w:pos="1276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  <w:shd w:val="clear" w:color="auto" w:fill="FFFFFF"/>
        </w:rPr>
        <w:t>предварительно, до начала обследования зеленых насаждений, знакомятся с заявками граждан, должностных и юридических лиц, на основании которых будет проводиться обследование;</w:t>
      </w:r>
    </w:p>
    <w:p w:rsidR="00993708" w:rsidRPr="00FB4DF5" w:rsidRDefault="00993708" w:rsidP="00993708">
      <w:pPr>
        <w:pStyle w:val="rtejustify"/>
        <w:numPr>
          <w:ilvl w:val="0"/>
          <w:numId w:val="7"/>
        </w:numPr>
        <w:tabs>
          <w:tab w:val="left" w:pos="1276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  <w:shd w:val="clear" w:color="auto" w:fill="FFFFFF"/>
        </w:rPr>
        <w:t>формулируют выводы (предложения) по результатам проведенных обследований, отражаемые в актах обследования зеленых насаждений.</w:t>
      </w:r>
    </w:p>
    <w:p w:rsidR="00993708" w:rsidRPr="00FB4DF5" w:rsidRDefault="00993708" w:rsidP="00993708">
      <w:pPr>
        <w:widowControl w:val="0"/>
        <w:numPr>
          <w:ilvl w:val="0"/>
          <w:numId w:val="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>По результатам проведенного обследования Комиссией составляется акт обследования зеленых насаждений (далее – Акт). В Акте обосновывается необходимость или отсутствие необходимости вынужденного уничтожения (повреждения) зеленых насаждений и форма возмещения ущерба, причиненного вследствие вынужденного уничтожения (повреждения) зеленых насаждений. Акт подписывается всеми членами Комиссии и утверждается председателем Комиссии.</w:t>
      </w:r>
    </w:p>
    <w:p w:rsidR="00993708" w:rsidRPr="008C412C" w:rsidRDefault="00993708" w:rsidP="00993708">
      <w:pPr>
        <w:widowControl w:val="0"/>
        <w:numPr>
          <w:ilvl w:val="0"/>
          <w:numId w:val="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>В случае определения Комиссией необходимости вынужденного уничтожения (повреждения) зеленых насаждений для ликвидации аварийных и иных ситуаций и их последствий, создающих угрозу здоровью, жизни и имуществу граждан, работа Комиссии завершается составлением Акта, дающего право незамедлительного проведения работ. Акт выдается заявителю в порядке, предусмотренном Административным регламентом.</w:t>
      </w:r>
    </w:p>
    <w:p w:rsidR="00993708" w:rsidRPr="00FB4DF5" w:rsidRDefault="00993708" w:rsidP="00993708">
      <w:pPr>
        <w:widowControl w:val="0"/>
        <w:tabs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93708" w:rsidRPr="00FB4DF5" w:rsidRDefault="00993708" w:rsidP="00993708">
      <w:pPr>
        <w:widowControl w:val="0"/>
        <w:numPr>
          <w:ilvl w:val="0"/>
          <w:numId w:val="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 xml:space="preserve">В случае определения Комиссией необходимости вынужденного уничтожения (повреждения) зеленых насаждений без возмещения ущерба издается распоряжение администрации муниципального образования – городской округ город </w:t>
      </w:r>
      <w:proofErr w:type="spellStart"/>
      <w:r w:rsidRPr="00FB4DF5">
        <w:rPr>
          <w:sz w:val="28"/>
          <w:szCs w:val="28"/>
        </w:rPr>
        <w:t>Касимов</w:t>
      </w:r>
      <w:proofErr w:type="spellEnd"/>
      <w:r w:rsidRPr="00FB4DF5">
        <w:rPr>
          <w:sz w:val="28"/>
          <w:szCs w:val="28"/>
        </w:rPr>
        <w:t xml:space="preserve"> (далее - Распоряжение) о разрешении сноса зеленых насаждений. </w:t>
      </w:r>
    </w:p>
    <w:p w:rsidR="00993708" w:rsidRPr="00FB4DF5" w:rsidRDefault="00993708" w:rsidP="00993708">
      <w:pPr>
        <w:pStyle w:val="rtejustify"/>
        <w:numPr>
          <w:ilvl w:val="1"/>
          <w:numId w:val="6"/>
        </w:numPr>
        <w:tabs>
          <w:tab w:val="left" w:pos="1276"/>
        </w:tabs>
        <w:spacing w:before="36" w:after="36"/>
        <w:ind w:left="0" w:firstLine="709"/>
        <w:jc w:val="both"/>
        <w:rPr>
          <w:sz w:val="28"/>
          <w:szCs w:val="28"/>
        </w:rPr>
      </w:pPr>
      <w:r w:rsidRPr="00FB4DF5">
        <w:rPr>
          <w:sz w:val="28"/>
          <w:szCs w:val="28"/>
        </w:rPr>
        <w:t>Комиссии проводятся по мере необходимости.</w:t>
      </w:r>
    </w:p>
    <w:p w:rsidR="00993708" w:rsidRDefault="00993708" w:rsidP="00993708">
      <w:pPr>
        <w:spacing w:line="312" w:lineRule="atLeast"/>
        <w:jc w:val="both"/>
        <w:textAlignment w:val="baseline"/>
        <w:rPr>
          <w:sz w:val="28"/>
          <w:szCs w:val="28"/>
        </w:rPr>
      </w:pPr>
    </w:p>
    <w:p w:rsidR="00993708" w:rsidRDefault="00993708" w:rsidP="00993708">
      <w:pPr>
        <w:spacing w:line="312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</w:t>
      </w:r>
    </w:p>
    <w:p w:rsidR="00993708" w:rsidRPr="008C412C" w:rsidRDefault="00993708" w:rsidP="00993708">
      <w:pPr>
        <w:spacing w:line="312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В.В. Иванов</w:t>
      </w:r>
    </w:p>
    <w:p w:rsidR="00993708" w:rsidRDefault="00993708" w:rsidP="00993708">
      <w:pPr>
        <w:tabs>
          <w:tab w:val="left" w:pos="6120"/>
        </w:tabs>
        <w:rPr>
          <w:szCs w:val="28"/>
          <w:shd w:val="clear" w:color="auto" w:fill="FFFFFF"/>
        </w:rPr>
      </w:pPr>
    </w:p>
    <w:p w:rsidR="00993708" w:rsidRDefault="00993708" w:rsidP="00993708">
      <w:pPr>
        <w:tabs>
          <w:tab w:val="left" w:pos="6120"/>
        </w:tabs>
        <w:rPr>
          <w:sz w:val="28"/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                                                                                                                   </w:t>
      </w:r>
      <w:r>
        <w:rPr>
          <w:sz w:val="28"/>
          <w:szCs w:val="28"/>
          <w:shd w:val="clear" w:color="auto" w:fill="FFFFFF"/>
        </w:rPr>
        <w:t>Приложение №2</w:t>
      </w:r>
    </w:p>
    <w:p w:rsidR="00993708" w:rsidRDefault="00993708" w:rsidP="00993708">
      <w:pPr>
        <w:tabs>
          <w:tab w:val="left" w:pos="6120"/>
        </w:tabs>
        <w:ind w:left="576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к постановлению администрации </w:t>
      </w:r>
      <w:proofErr w:type="spellStart"/>
      <w:r>
        <w:rPr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поселения.</w:t>
      </w:r>
      <w:r>
        <w:rPr>
          <w:sz w:val="28"/>
          <w:szCs w:val="28"/>
          <w:shd w:val="clear" w:color="auto" w:fill="FFFFFF"/>
        </w:rPr>
        <w:tab/>
        <w:t xml:space="preserve"> </w:t>
      </w:r>
    </w:p>
    <w:p w:rsidR="00993708" w:rsidRPr="00B94E79" w:rsidRDefault="00993708" w:rsidP="00993708">
      <w:pPr>
        <w:tabs>
          <w:tab w:val="left" w:pos="6120"/>
        </w:tabs>
        <w:rPr>
          <w:sz w:val="28"/>
          <w:szCs w:val="28"/>
          <w:shd w:val="clear" w:color="auto" w:fill="FFFFFF"/>
        </w:rPr>
      </w:pPr>
    </w:p>
    <w:p w:rsidR="00993708" w:rsidRPr="00B94E79" w:rsidRDefault="00993708" w:rsidP="00993708">
      <w:pPr>
        <w:tabs>
          <w:tab w:val="left" w:pos="6120"/>
        </w:tabs>
        <w:jc w:val="both"/>
        <w:rPr>
          <w:sz w:val="28"/>
          <w:szCs w:val="28"/>
          <w:shd w:val="clear" w:color="auto" w:fill="FFFFFF"/>
        </w:rPr>
      </w:pPr>
    </w:p>
    <w:p w:rsidR="00993708" w:rsidRDefault="00993708" w:rsidP="00993708">
      <w:pPr>
        <w:jc w:val="center"/>
        <w:rPr>
          <w:b/>
          <w:szCs w:val="28"/>
        </w:rPr>
      </w:pPr>
    </w:p>
    <w:p w:rsidR="00993708" w:rsidRPr="00016956" w:rsidRDefault="00993708" w:rsidP="00993708">
      <w:pPr>
        <w:jc w:val="center"/>
        <w:rPr>
          <w:sz w:val="28"/>
          <w:szCs w:val="28"/>
        </w:rPr>
      </w:pPr>
      <w:r w:rsidRPr="00016956">
        <w:rPr>
          <w:sz w:val="28"/>
          <w:szCs w:val="28"/>
        </w:rPr>
        <w:t>Состав комиссии по обследованию зеленых насаждений</w:t>
      </w:r>
    </w:p>
    <w:p w:rsidR="00993708" w:rsidRDefault="00993708" w:rsidP="00993708">
      <w:pPr>
        <w:jc w:val="both"/>
        <w:rPr>
          <w:szCs w:val="28"/>
        </w:rPr>
      </w:pPr>
    </w:p>
    <w:p w:rsidR="00993708" w:rsidRDefault="00993708" w:rsidP="00993708">
      <w:pPr>
        <w:jc w:val="both"/>
        <w:rPr>
          <w:szCs w:val="28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tbl>
      <w:tblPr>
        <w:tblpPr w:leftFromText="180" w:rightFromText="180" w:vertAnchor="text" w:horzAnchor="margin" w:tblpY="33"/>
        <w:tblW w:w="0" w:type="auto"/>
        <w:tblLook w:val="04A0"/>
      </w:tblPr>
      <w:tblGrid>
        <w:gridCol w:w="3089"/>
        <w:gridCol w:w="6375"/>
      </w:tblGrid>
      <w:tr w:rsidR="00993708" w:rsidRPr="008F117C" w:rsidTr="00CA0274">
        <w:trPr>
          <w:trHeight w:val="586"/>
        </w:trPr>
        <w:tc>
          <w:tcPr>
            <w:tcW w:w="3089" w:type="dxa"/>
          </w:tcPr>
          <w:p w:rsidR="00993708" w:rsidRPr="00016956" w:rsidRDefault="00993708" w:rsidP="00CA0274">
            <w:pPr>
              <w:pStyle w:val="text3cl"/>
              <w:tabs>
                <w:tab w:val="left" w:pos="1276"/>
              </w:tabs>
              <w:spacing w:before="0" w:after="0"/>
              <w:jc w:val="both"/>
              <w:rPr>
                <w:sz w:val="28"/>
                <w:szCs w:val="28"/>
              </w:rPr>
            </w:pPr>
            <w:r w:rsidRPr="00016956">
              <w:rPr>
                <w:color w:val="000000"/>
                <w:sz w:val="28"/>
                <w:szCs w:val="28"/>
              </w:rPr>
              <w:t>Председатель комиссии:</w:t>
            </w:r>
          </w:p>
          <w:p w:rsidR="00993708" w:rsidRPr="00122BEB" w:rsidRDefault="00993708" w:rsidP="00CA0274">
            <w:pPr>
              <w:pStyle w:val="text3cl"/>
              <w:tabs>
                <w:tab w:val="left" w:pos="1276"/>
              </w:tabs>
              <w:spacing w:before="0" w:after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375" w:type="dxa"/>
          </w:tcPr>
          <w:p w:rsidR="00993708" w:rsidRPr="008F117C" w:rsidRDefault="00993708" w:rsidP="00CA0274">
            <w:pPr>
              <w:pStyle w:val="text3cl"/>
              <w:tabs>
                <w:tab w:val="left" w:pos="581"/>
                <w:tab w:val="left" w:pos="1276"/>
              </w:tabs>
              <w:spacing w:before="0" w:after="0"/>
              <w:ind w:left="34"/>
              <w:jc w:val="both"/>
              <w:rPr>
                <w:sz w:val="28"/>
                <w:szCs w:val="28"/>
              </w:rPr>
            </w:pPr>
          </w:p>
        </w:tc>
      </w:tr>
      <w:tr w:rsidR="00993708" w:rsidRPr="008F117C" w:rsidTr="00CA0274">
        <w:tc>
          <w:tcPr>
            <w:tcW w:w="3089" w:type="dxa"/>
          </w:tcPr>
          <w:p w:rsidR="00993708" w:rsidRPr="008F117C" w:rsidRDefault="00993708" w:rsidP="00CA0274">
            <w:pPr>
              <w:pStyle w:val="text3cl"/>
              <w:tabs>
                <w:tab w:val="left" w:pos="1276"/>
              </w:tabs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Иванов Валерий Валентинович</w:t>
            </w:r>
          </w:p>
        </w:tc>
        <w:tc>
          <w:tcPr>
            <w:tcW w:w="6375" w:type="dxa"/>
          </w:tcPr>
          <w:p w:rsidR="00993708" w:rsidRPr="00F96678" w:rsidRDefault="00993708" w:rsidP="00993708">
            <w:pPr>
              <w:pStyle w:val="text3cl"/>
              <w:numPr>
                <w:ilvl w:val="0"/>
                <w:numId w:val="9"/>
              </w:numPr>
              <w:tabs>
                <w:tab w:val="left" w:pos="581"/>
                <w:tab w:val="left" w:pos="1276"/>
              </w:tabs>
              <w:spacing w:before="0" w:after="0"/>
              <w:ind w:left="34" w:firstLin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 </w:t>
            </w:r>
            <w:proofErr w:type="spellStart"/>
            <w:r>
              <w:rPr>
                <w:sz w:val="28"/>
                <w:szCs w:val="28"/>
              </w:rPr>
              <w:t>Варжеляйского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</w:p>
        </w:tc>
      </w:tr>
      <w:tr w:rsidR="00993708" w:rsidRPr="008F117C" w:rsidTr="00CA0274">
        <w:tc>
          <w:tcPr>
            <w:tcW w:w="3089" w:type="dxa"/>
          </w:tcPr>
          <w:p w:rsidR="00993708" w:rsidRPr="00122BEB" w:rsidRDefault="00993708" w:rsidP="00CA0274">
            <w:pPr>
              <w:pStyle w:val="text3cl"/>
              <w:tabs>
                <w:tab w:val="left" w:pos="1276"/>
              </w:tabs>
              <w:spacing w:before="0" w:after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993708" w:rsidRPr="00016956" w:rsidRDefault="00993708" w:rsidP="00CA0274">
            <w:pPr>
              <w:pStyle w:val="text3cl"/>
              <w:tabs>
                <w:tab w:val="left" w:pos="1276"/>
              </w:tabs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 w:rsidRPr="00016956">
              <w:rPr>
                <w:color w:val="000000"/>
                <w:sz w:val="28"/>
                <w:szCs w:val="28"/>
              </w:rPr>
              <w:t>Секретарь комиссии:</w:t>
            </w:r>
          </w:p>
          <w:p w:rsidR="00993708" w:rsidRPr="00122BEB" w:rsidRDefault="00993708" w:rsidP="00CA0274">
            <w:pPr>
              <w:pStyle w:val="text3cl"/>
              <w:tabs>
                <w:tab w:val="left" w:pos="1276"/>
              </w:tabs>
              <w:spacing w:before="0" w:after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6375" w:type="dxa"/>
          </w:tcPr>
          <w:p w:rsidR="00993708" w:rsidRPr="008F117C" w:rsidRDefault="00993708" w:rsidP="00CA0274">
            <w:pPr>
              <w:pStyle w:val="text3cl"/>
              <w:tabs>
                <w:tab w:val="left" w:pos="581"/>
                <w:tab w:val="left" w:pos="1276"/>
              </w:tabs>
              <w:spacing w:before="0" w:after="0"/>
              <w:ind w:left="34"/>
              <w:jc w:val="both"/>
              <w:rPr>
                <w:sz w:val="28"/>
                <w:szCs w:val="28"/>
              </w:rPr>
            </w:pPr>
          </w:p>
        </w:tc>
      </w:tr>
      <w:tr w:rsidR="00993708" w:rsidRPr="008F117C" w:rsidTr="00CA0274">
        <w:tc>
          <w:tcPr>
            <w:tcW w:w="3089" w:type="dxa"/>
          </w:tcPr>
          <w:p w:rsidR="00993708" w:rsidRDefault="00993708" w:rsidP="00CA0274">
            <w:pPr>
              <w:pStyle w:val="text3cl"/>
              <w:tabs>
                <w:tab w:val="left" w:pos="1276"/>
              </w:tabs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Гаврина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Татьяна Васильевна</w:t>
            </w:r>
          </w:p>
        </w:tc>
        <w:tc>
          <w:tcPr>
            <w:tcW w:w="6375" w:type="dxa"/>
          </w:tcPr>
          <w:p w:rsidR="00993708" w:rsidRPr="00016956" w:rsidRDefault="00993708" w:rsidP="00993708">
            <w:pPr>
              <w:pStyle w:val="ConsPlusNormal"/>
              <w:numPr>
                <w:ilvl w:val="0"/>
                <w:numId w:val="9"/>
              </w:numPr>
              <w:tabs>
                <w:tab w:val="left" w:pos="581"/>
                <w:tab w:val="left" w:pos="1276"/>
              </w:tabs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69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ведущий специалист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администрации.</w:t>
            </w:r>
          </w:p>
          <w:p w:rsidR="00993708" w:rsidRPr="008F117C" w:rsidRDefault="00993708" w:rsidP="00CA0274">
            <w:pPr>
              <w:pStyle w:val="ConsPlusNormal"/>
              <w:tabs>
                <w:tab w:val="left" w:pos="581"/>
                <w:tab w:val="left" w:pos="1276"/>
              </w:tabs>
              <w:ind w:left="34" w:firstLine="0"/>
              <w:jc w:val="both"/>
              <w:rPr>
                <w:szCs w:val="28"/>
              </w:rPr>
            </w:pPr>
          </w:p>
        </w:tc>
      </w:tr>
      <w:tr w:rsidR="00993708" w:rsidRPr="008F117C" w:rsidTr="00CA0274">
        <w:tc>
          <w:tcPr>
            <w:tcW w:w="3089" w:type="dxa"/>
          </w:tcPr>
          <w:p w:rsidR="00993708" w:rsidRPr="00122BEB" w:rsidRDefault="00993708" w:rsidP="00CA0274">
            <w:pPr>
              <w:pStyle w:val="text3cl"/>
              <w:tabs>
                <w:tab w:val="left" w:pos="1276"/>
              </w:tabs>
              <w:spacing w:before="0" w:after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993708" w:rsidRPr="00016956" w:rsidRDefault="00993708" w:rsidP="00CA0274">
            <w:pPr>
              <w:pStyle w:val="text3cl"/>
              <w:tabs>
                <w:tab w:val="left" w:pos="1276"/>
              </w:tabs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 w:rsidRPr="00016956">
              <w:rPr>
                <w:color w:val="000000"/>
                <w:sz w:val="28"/>
                <w:szCs w:val="28"/>
              </w:rPr>
              <w:t>Члены комиссии:</w:t>
            </w:r>
          </w:p>
          <w:p w:rsidR="00993708" w:rsidRPr="00122BEB" w:rsidRDefault="00993708" w:rsidP="00CA0274">
            <w:pPr>
              <w:pStyle w:val="text3cl"/>
              <w:tabs>
                <w:tab w:val="left" w:pos="1276"/>
              </w:tabs>
              <w:spacing w:before="0" w:after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375" w:type="dxa"/>
          </w:tcPr>
          <w:p w:rsidR="00993708" w:rsidRPr="008F117C" w:rsidRDefault="00993708" w:rsidP="00CA0274">
            <w:pPr>
              <w:pStyle w:val="ConsPlusNormal"/>
              <w:tabs>
                <w:tab w:val="left" w:pos="581"/>
                <w:tab w:val="left" w:pos="1276"/>
              </w:tabs>
              <w:ind w:left="34" w:firstLine="0"/>
              <w:jc w:val="both"/>
              <w:rPr>
                <w:szCs w:val="28"/>
              </w:rPr>
            </w:pPr>
          </w:p>
        </w:tc>
      </w:tr>
      <w:tr w:rsidR="00993708" w:rsidRPr="008F117C" w:rsidTr="00CA0274">
        <w:tc>
          <w:tcPr>
            <w:tcW w:w="3089" w:type="dxa"/>
          </w:tcPr>
          <w:p w:rsidR="00993708" w:rsidRDefault="00993708" w:rsidP="00CA0274">
            <w:pPr>
              <w:pStyle w:val="text3cl"/>
              <w:tabs>
                <w:tab w:val="left" w:pos="1276"/>
              </w:tabs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Акашкин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Александр Михайлович</w:t>
            </w:r>
          </w:p>
          <w:p w:rsidR="00993708" w:rsidRPr="008F117C" w:rsidRDefault="00993708" w:rsidP="00CA0274">
            <w:pPr>
              <w:pStyle w:val="text3cl"/>
              <w:tabs>
                <w:tab w:val="left" w:pos="1276"/>
              </w:tabs>
              <w:spacing w:before="0" w:after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375" w:type="dxa"/>
          </w:tcPr>
          <w:p w:rsidR="00993708" w:rsidRPr="00016956" w:rsidRDefault="00993708" w:rsidP="00993708">
            <w:pPr>
              <w:pStyle w:val="ConsPlusNormal"/>
              <w:numPr>
                <w:ilvl w:val="0"/>
                <w:numId w:val="9"/>
              </w:numPr>
              <w:tabs>
                <w:tab w:val="left" w:pos="581"/>
                <w:tab w:val="left" w:pos="1276"/>
              </w:tabs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депутат сельского поселения.</w:t>
            </w:r>
          </w:p>
          <w:p w:rsidR="00993708" w:rsidRPr="008F117C" w:rsidRDefault="00993708" w:rsidP="00CA0274">
            <w:pPr>
              <w:pStyle w:val="ConsPlusNormal"/>
              <w:tabs>
                <w:tab w:val="left" w:pos="581"/>
                <w:tab w:val="left" w:pos="1276"/>
              </w:tabs>
              <w:ind w:left="34" w:firstLine="0"/>
              <w:jc w:val="both"/>
              <w:rPr>
                <w:rFonts w:ascii="Times New Roman" w:hAnsi="Times New Roman" w:cs="Times New Roman"/>
                <w:szCs w:val="28"/>
                <w:shd w:val="clear" w:color="auto" w:fill="FFFFFF"/>
              </w:rPr>
            </w:pPr>
          </w:p>
        </w:tc>
      </w:tr>
    </w:tbl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6120"/>
        </w:tabs>
        <w:jc w:val="right"/>
        <w:rPr>
          <w:szCs w:val="28"/>
          <w:shd w:val="clear" w:color="auto" w:fill="FFFFFF"/>
        </w:rPr>
      </w:pPr>
    </w:p>
    <w:p w:rsidR="00993708" w:rsidRDefault="00993708" w:rsidP="00993708">
      <w:pPr>
        <w:tabs>
          <w:tab w:val="left" w:pos="6120"/>
        </w:tabs>
        <w:jc w:val="right"/>
        <w:rPr>
          <w:szCs w:val="28"/>
          <w:shd w:val="clear" w:color="auto" w:fill="FFFFFF"/>
        </w:rPr>
      </w:pPr>
    </w:p>
    <w:p w:rsidR="00993708" w:rsidRPr="00B94E79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  <w:r w:rsidRPr="00B94E79">
        <w:rPr>
          <w:sz w:val="28"/>
          <w:szCs w:val="28"/>
          <w:shd w:val="clear" w:color="auto" w:fill="FFFFFF"/>
        </w:rPr>
        <w:t xml:space="preserve">Приложение № </w:t>
      </w:r>
      <w:r>
        <w:rPr>
          <w:sz w:val="28"/>
          <w:szCs w:val="28"/>
          <w:shd w:val="clear" w:color="auto" w:fill="FFFFFF"/>
        </w:rPr>
        <w:t>3</w:t>
      </w:r>
    </w:p>
    <w:p w:rsidR="00993708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  <w:r w:rsidRPr="00B94E79">
        <w:rPr>
          <w:sz w:val="28"/>
          <w:szCs w:val="28"/>
          <w:shd w:val="clear" w:color="auto" w:fill="FFFFFF"/>
        </w:rPr>
        <w:t>к постановлению администрации</w:t>
      </w:r>
    </w:p>
    <w:p w:rsidR="00993708" w:rsidRDefault="00993708" w:rsidP="00993708">
      <w:pPr>
        <w:tabs>
          <w:tab w:val="left" w:pos="6120"/>
        </w:tabs>
        <w:ind w:left="2880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             </w:t>
      </w:r>
      <w:proofErr w:type="spellStart"/>
      <w:r>
        <w:rPr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поселения. </w:t>
      </w:r>
    </w:p>
    <w:p w:rsidR="00993708" w:rsidRPr="00B94E79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</w:p>
    <w:p w:rsidR="00993708" w:rsidRPr="00B94E79" w:rsidRDefault="00993708" w:rsidP="00993708">
      <w:pPr>
        <w:tabs>
          <w:tab w:val="left" w:pos="6120"/>
        </w:tabs>
        <w:jc w:val="both"/>
        <w:rPr>
          <w:sz w:val="28"/>
          <w:szCs w:val="28"/>
          <w:shd w:val="clear" w:color="auto" w:fill="FFFFFF"/>
        </w:rPr>
      </w:pPr>
    </w:p>
    <w:p w:rsidR="00993708" w:rsidRDefault="00993708" w:rsidP="00993708">
      <w:pPr>
        <w:tabs>
          <w:tab w:val="left" w:pos="6120"/>
        </w:tabs>
        <w:jc w:val="right"/>
        <w:rPr>
          <w:szCs w:val="28"/>
          <w:shd w:val="clear" w:color="auto" w:fill="FFFFFF"/>
        </w:rPr>
      </w:pPr>
    </w:p>
    <w:p w:rsidR="00993708" w:rsidRPr="00F95B5B" w:rsidRDefault="00993708" w:rsidP="009937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textAlignment w:val="baseline"/>
        <w:rPr>
          <w:sz w:val="24"/>
        </w:rPr>
      </w:pPr>
      <w:r w:rsidRPr="00F95B5B">
        <w:rPr>
          <w:sz w:val="24"/>
        </w:rPr>
        <w:t xml:space="preserve">АКТ </w:t>
      </w:r>
    </w:p>
    <w:p w:rsidR="00993708" w:rsidRPr="00F95B5B" w:rsidRDefault="00993708" w:rsidP="009937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textAlignment w:val="baseline"/>
        <w:rPr>
          <w:sz w:val="24"/>
        </w:rPr>
      </w:pPr>
      <w:r w:rsidRPr="00F95B5B">
        <w:rPr>
          <w:sz w:val="24"/>
        </w:rPr>
        <w:t>ОБСЛЕДОВАНИЯ ЗЕЛЕНЫХ НАСАЖДЕНИЙ</w:t>
      </w:r>
    </w:p>
    <w:p w:rsidR="00993708" w:rsidRPr="00F95B5B" w:rsidRDefault="00993708" w:rsidP="009937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after="360"/>
        <w:jc w:val="center"/>
        <w:textAlignment w:val="baseline"/>
        <w:rPr>
          <w:sz w:val="24"/>
        </w:rPr>
      </w:pPr>
      <w:r w:rsidRPr="00F95B5B">
        <w:rPr>
          <w:sz w:val="24"/>
        </w:rPr>
        <w:t>"__" ______________ 20__ г.</w:t>
      </w:r>
    </w:p>
    <w:p w:rsidR="00993708" w:rsidRPr="00F95B5B" w:rsidRDefault="00993708" w:rsidP="009937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after="360"/>
        <w:textAlignment w:val="baseline"/>
        <w:rPr>
          <w:sz w:val="24"/>
        </w:rPr>
      </w:pPr>
      <w:r w:rsidRPr="00F95B5B">
        <w:rPr>
          <w:sz w:val="24"/>
        </w:rPr>
        <w:t>Комиссия в составе:</w:t>
      </w:r>
    </w:p>
    <w:p w:rsidR="00993708" w:rsidRPr="00F95B5B" w:rsidRDefault="00993708" w:rsidP="009937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sz w:val="24"/>
        </w:rPr>
      </w:pPr>
      <w:r w:rsidRPr="00F95B5B">
        <w:rPr>
          <w:sz w:val="24"/>
        </w:rPr>
        <w:t>1. ______________________________________________________________</w:t>
      </w:r>
      <w:r>
        <w:rPr>
          <w:sz w:val="24"/>
        </w:rPr>
        <w:t>___________</w:t>
      </w:r>
      <w:r w:rsidRPr="00F95B5B">
        <w:rPr>
          <w:sz w:val="24"/>
        </w:rPr>
        <w:t>____</w:t>
      </w:r>
    </w:p>
    <w:p w:rsidR="00993708" w:rsidRPr="00F95B5B" w:rsidRDefault="00993708" w:rsidP="009937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sz w:val="18"/>
          <w:szCs w:val="18"/>
        </w:rPr>
      </w:pPr>
      <w:r w:rsidRPr="00F95B5B">
        <w:rPr>
          <w:sz w:val="18"/>
          <w:szCs w:val="18"/>
        </w:rPr>
        <w:t xml:space="preserve">                            (Ф.И.О., должность)</w:t>
      </w:r>
    </w:p>
    <w:p w:rsidR="00993708" w:rsidRPr="00F95B5B" w:rsidRDefault="00993708" w:rsidP="009937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sz w:val="24"/>
        </w:rPr>
      </w:pPr>
      <w:r w:rsidRPr="00F95B5B">
        <w:rPr>
          <w:sz w:val="24"/>
        </w:rPr>
        <w:t>2. ___________________________________________________________</w:t>
      </w:r>
      <w:r>
        <w:rPr>
          <w:sz w:val="24"/>
        </w:rPr>
        <w:t>___________</w:t>
      </w:r>
      <w:r w:rsidRPr="00F95B5B">
        <w:rPr>
          <w:sz w:val="24"/>
        </w:rPr>
        <w:t>_______</w:t>
      </w:r>
    </w:p>
    <w:p w:rsidR="00993708" w:rsidRPr="00F95B5B" w:rsidRDefault="00993708" w:rsidP="009937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sz w:val="18"/>
          <w:szCs w:val="18"/>
        </w:rPr>
      </w:pPr>
      <w:r w:rsidRPr="00F95B5B">
        <w:rPr>
          <w:sz w:val="18"/>
          <w:szCs w:val="18"/>
        </w:rPr>
        <w:t xml:space="preserve">                            (Ф.И.О., должность)</w:t>
      </w:r>
    </w:p>
    <w:p w:rsidR="00993708" w:rsidRPr="00F95B5B" w:rsidRDefault="00993708" w:rsidP="009937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sz w:val="24"/>
        </w:rPr>
      </w:pPr>
      <w:r w:rsidRPr="00F95B5B">
        <w:rPr>
          <w:sz w:val="24"/>
        </w:rPr>
        <w:t>3. ______________________________________________________________</w:t>
      </w:r>
      <w:r>
        <w:rPr>
          <w:sz w:val="24"/>
        </w:rPr>
        <w:t>____________</w:t>
      </w:r>
      <w:r w:rsidRPr="00F95B5B">
        <w:rPr>
          <w:sz w:val="24"/>
        </w:rPr>
        <w:t>___</w:t>
      </w:r>
    </w:p>
    <w:p w:rsidR="00993708" w:rsidRPr="00F95B5B" w:rsidRDefault="00993708" w:rsidP="009937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sz w:val="18"/>
          <w:szCs w:val="18"/>
        </w:rPr>
      </w:pPr>
      <w:r w:rsidRPr="00F95B5B">
        <w:rPr>
          <w:sz w:val="18"/>
          <w:szCs w:val="18"/>
        </w:rPr>
        <w:t xml:space="preserve">                            (Ф.И.О., должность)</w:t>
      </w:r>
    </w:p>
    <w:p w:rsidR="00993708" w:rsidRPr="00F95B5B" w:rsidRDefault="00993708" w:rsidP="009937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sz w:val="24"/>
        </w:rPr>
      </w:pP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провела обследование зеленых насаждений __________________________________________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</w:t>
      </w:r>
    </w:p>
    <w:p w:rsidR="00993708" w:rsidRPr="00F95B5B" w:rsidRDefault="00993708" w:rsidP="00993708">
      <w:pPr>
        <w:pStyle w:val="HTML"/>
        <w:shd w:val="clear" w:color="auto" w:fill="FFFFFF"/>
        <w:jc w:val="center"/>
        <w:textAlignment w:val="baseline"/>
        <w:rPr>
          <w:rFonts w:ascii="Times New Roman" w:hAnsi="Times New Roman" w:cs="Times New Roman"/>
          <w:sz w:val="16"/>
          <w:szCs w:val="16"/>
        </w:rPr>
      </w:pPr>
      <w:r w:rsidRPr="00F95B5B">
        <w:rPr>
          <w:rFonts w:ascii="Times New Roman" w:hAnsi="Times New Roman" w:cs="Times New Roman"/>
          <w:sz w:val="16"/>
          <w:szCs w:val="16"/>
        </w:rPr>
        <w:t>(категория, местоположение: район, адрес)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 w:rsidRPr="00F95B5B">
        <w:rPr>
          <w:rFonts w:ascii="Times New Roman" w:hAnsi="Times New Roman" w:cs="Times New Roman"/>
          <w:sz w:val="24"/>
          <w:szCs w:val="24"/>
        </w:rPr>
        <w:t>заявляемых</w:t>
      </w:r>
      <w:proofErr w:type="gramEnd"/>
      <w:r w:rsidRPr="00F95B5B">
        <w:rPr>
          <w:rFonts w:ascii="Times New Roman" w:hAnsi="Times New Roman" w:cs="Times New Roman"/>
          <w:sz w:val="24"/>
          <w:szCs w:val="24"/>
        </w:rPr>
        <w:t xml:space="preserve"> к сносу ______________________________________________________________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16"/>
          <w:szCs w:val="16"/>
        </w:rPr>
      </w:pPr>
      <w:r w:rsidRPr="00F95B5B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F95B5B">
        <w:rPr>
          <w:rFonts w:ascii="Times New Roman" w:hAnsi="Times New Roman" w:cs="Times New Roman"/>
          <w:sz w:val="16"/>
          <w:szCs w:val="16"/>
        </w:rPr>
        <w:t>(наименование заявителя, ФИО гражданина, реквизиты   юридического лица)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в целях ________________________________________________________________________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993708" w:rsidRPr="00F95B5B" w:rsidRDefault="00993708" w:rsidP="00993708">
      <w:pPr>
        <w:pStyle w:val="HTML"/>
        <w:shd w:val="clear" w:color="auto" w:fill="FFFFFF"/>
        <w:jc w:val="center"/>
        <w:textAlignment w:val="baseline"/>
        <w:rPr>
          <w:rFonts w:ascii="Times New Roman" w:hAnsi="Times New Roman" w:cs="Times New Roman"/>
          <w:sz w:val="16"/>
          <w:szCs w:val="16"/>
        </w:rPr>
      </w:pPr>
      <w:r w:rsidRPr="00F95B5B">
        <w:rPr>
          <w:rFonts w:ascii="Times New Roman" w:hAnsi="Times New Roman" w:cs="Times New Roman"/>
          <w:sz w:val="16"/>
          <w:szCs w:val="16"/>
        </w:rPr>
        <w:t>(строительства, ремонта и т.д.)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В ходе обследования установлено: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1560"/>
        <w:gridCol w:w="1625"/>
        <w:gridCol w:w="1191"/>
        <w:gridCol w:w="1297"/>
        <w:gridCol w:w="1625"/>
        <w:gridCol w:w="1598"/>
      </w:tblGrid>
      <w:tr w:rsidR="00993708" w:rsidRPr="00F95B5B" w:rsidTr="00CA0274">
        <w:tc>
          <w:tcPr>
            <w:tcW w:w="675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</w:rPr>
            </w:pPr>
            <w:r w:rsidRPr="00F95B5B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F95B5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95B5B">
              <w:rPr>
                <w:rFonts w:ascii="Times New Roman" w:hAnsi="Times New Roman" w:cs="Times New Roman"/>
              </w:rPr>
              <w:t>/</w:t>
            </w:r>
            <w:proofErr w:type="spellStart"/>
            <w:r w:rsidRPr="00F95B5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560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</w:rPr>
            </w:pPr>
            <w:r w:rsidRPr="00F95B5B">
              <w:rPr>
                <w:rFonts w:ascii="Times New Roman" w:hAnsi="Times New Roman" w:cs="Times New Roman"/>
              </w:rPr>
              <w:t>Категория насаждений</w:t>
            </w:r>
          </w:p>
        </w:tc>
        <w:tc>
          <w:tcPr>
            <w:tcW w:w="1625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ind w:firstLine="56"/>
              <w:textAlignment w:val="baseline"/>
              <w:rPr>
                <w:rFonts w:ascii="Times New Roman" w:hAnsi="Times New Roman" w:cs="Times New Roman"/>
              </w:rPr>
            </w:pPr>
            <w:r w:rsidRPr="00F95B5B">
              <w:rPr>
                <w:rFonts w:ascii="Times New Roman" w:hAnsi="Times New Roman" w:cs="Times New Roman"/>
              </w:rPr>
              <w:t>Порода (вид)</w:t>
            </w:r>
          </w:p>
        </w:tc>
        <w:tc>
          <w:tcPr>
            <w:tcW w:w="1191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ind w:hanging="75"/>
              <w:textAlignment w:val="baseline"/>
              <w:rPr>
                <w:rFonts w:ascii="Times New Roman" w:hAnsi="Times New Roman" w:cs="Times New Roman"/>
              </w:rPr>
            </w:pPr>
            <w:r w:rsidRPr="00F95B5B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297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ind w:firstLine="9"/>
              <w:textAlignment w:val="baseline"/>
              <w:rPr>
                <w:rFonts w:ascii="Times New Roman" w:hAnsi="Times New Roman" w:cs="Times New Roman"/>
              </w:rPr>
            </w:pPr>
            <w:r w:rsidRPr="00F95B5B">
              <w:rPr>
                <w:rFonts w:ascii="Times New Roman" w:hAnsi="Times New Roman" w:cs="Times New Roman"/>
              </w:rPr>
              <w:t>Диаметр на высоте 1,3м, см</w:t>
            </w:r>
          </w:p>
        </w:tc>
        <w:tc>
          <w:tcPr>
            <w:tcW w:w="1625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ind w:hanging="12"/>
              <w:textAlignment w:val="baseline"/>
              <w:rPr>
                <w:rFonts w:ascii="Times New Roman" w:hAnsi="Times New Roman" w:cs="Times New Roman"/>
              </w:rPr>
            </w:pPr>
            <w:r w:rsidRPr="00F95B5B">
              <w:rPr>
                <w:rFonts w:ascii="Times New Roman" w:hAnsi="Times New Roman" w:cs="Times New Roman"/>
              </w:rPr>
              <w:t>Качественное состояние</w:t>
            </w:r>
          </w:p>
        </w:tc>
        <w:tc>
          <w:tcPr>
            <w:tcW w:w="1598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</w:rPr>
            </w:pPr>
            <w:r w:rsidRPr="00F95B5B">
              <w:rPr>
                <w:rFonts w:ascii="Times New Roman" w:hAnsi="Times New Roman" w:cs="Times New Roman"/>
              </w:rPr>
              <w:t>Возможность сохранения для пересадки</w:t>
            </w:r>
          </w:p>
        </w:tc>
      </w:tr>
      <w:tr w:rsidR="00993708" w:rsidRPr="00F95B5B" w:rsidTr="00CA0274">
        <w:tc>
          <w:tcPr>
            <w:tcW w:w="675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ind w:firstLine="72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ind w:firstLine="72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ind w:firstLine="72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ind w:firstLine="72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ind w:firstLine="72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ind w:firstLine="720"/>
              <w:textAlignment w:val="baseline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98" w:type="dxa"/>
          </w:tcPr>
          <w:p w:rsidR="00993708" w:rsidRPr="00F95B5B" w:rsidRDefault="00993708" w:rsidP="00CA0274">
            <w:pPr>
              <w:pStyle w:val="HTML"/>
              <w:widowControl w:val="0"/>
              <w:autoSpaceDE w:val="0"/>
              <w:autoSpaceDN w:val="0"/>
              <w:adjustRightInd w:val="0"/>
              <w:ind w:firstLine="720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Комиссия постановила: 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F95B5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F95B5B">
        <w:rPr>
          <w:rFonts w:ascii="Times New Roman" w:hAnsi="Times New Roman" w:cs="Times New Roman"/>
          <w:sz w:val="24"/>
          <w:szCs w:val="24"/>
        </w:rPr>
        <w:t>_____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F95B5B">
        <w:rPr>
          <w:rFonts w:ascii="Times New Roman" w:hAnsi="Times New Roman" w:cs="Times New Roman"/>
          <w:sz w:val="24"/>
          <w:szCs w:val="24"/>
        </w:rPr>
        <w:t>______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Снос зеленых насаждений разрешить (запретить) в объемах 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F95B5B">
        <w:rPr>
          <w:rFonts w:ascii="Times New Roman" w:hAnsi="Times New Roman" w:cs="Times New Roman"/>
          <w:sz w:val="24"/>
          <w:szCs w:val="24"/>
        </w:rPr>
        <w:t>__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F95B5B">
        <w:rPr>
          <w:rFonts w:ascii="Times New Roman" w:hAnsi="Times New Roman" w:cs="Times New Roman"/>
          <w:sz w:val="24"/>
          <w:szCs w:val="24"/>
        </w:rPr>
        <w:t>___,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 xml:space="preserve">заявителю </w:t>
      </w:r>
      <w:proofErr w:type="gramStart"/>
      <w:r w:rsidRPr="00F95B5B">
        <w:rPr>
          <w:rFonts w:ascii="Times New Roman" w:hAnsi="Times New Roman" w:cs="Times New Roman"/>
          <w:sz w:val="24"/>
          <w:szCs w:val="24"/>
        </w:rPr>
        <w:t>оплатить компенсационную стоимость в</w:t>
      </w:r>
      <w:proofErr w:type="gramEnd"/>
      <w:r w:rsidRPr="00F95B5B">
        <w:rPr>
          <w:rFonts w:ascii="Times New Roman" w:hAnsi="Times New Roman" w:cs="Times New Roman"/>
          <w:sz w:val="24"/>
          <w:szCs w:val="24"/>
        </w:rPr>
        <w:t xml:space="preserve"> сумме 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F95B5B">
        <w:rPr>
          <w:rFonts w:ascii="Times New Roman" w:hAnsi="Times New Roman" w:cs="Times New Roman"/>
          <w:sz w:val="24"/>
          <w:szCs w:val="24"/>
        </w:rPr>
        <w:t>__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(______________________________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________) руб. 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 xml:space="preserve">    Председатель комиссии: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____________________________________    /_________________________________/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 xml:space="preserve">    Члены комиссии: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____________________________________    /_________________________________/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____________________________________    /_________________________________/</w:t>
      </w:r>
    </w:p>
    <w:p w:rsidR="00993708" w:rsidRPr="00F95B5B" w:rsidRDefault="00993708" w:rsidP="00993708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  <w:r w:rsidRPr="00F95B5B">
        <w:rPr>
          <w:rFonts w:ascii="Times New Roman" w:hAnsi="Times New Roman" w:cs="Times New Roman"/>
          <w:sz w:val="24"/>
          <w:szCs w:val="24"/>
        </w:rPr>
        <w:t>____________________________________    /_________________________________/</w:t>
      </w:r>
    </w:p>
    <w:p w:rsidR="00993708" w:rsidRDefault="00993708" w:rsidP="00993708">
      <w:pPr>
        <w:tabs>
          <w:tab w:val="left" w:pos="6120"/>
        </w:tabs>
        <w:jc w:val="right"/>
        <w:rPr>
          <w:szCs w:val="28"/>
          <w:shd w:val="clear" w:color="auto" w:fill="FFFFFF"/>
        </w:rPr>
      </w:pPr>
    </w:p>
    <w:p w:rsidR="00993708" w:rsidRDefault="00993708" w:rsidP="00993708">
      <w:pPr>
        <w:tabs>
          <w:tab w:val="left" w:pos="6120"/>
        </w:tabs>
        <w:jc w:val="right"/>
        <w:rPr>
          <w:szCs w:val="28"/>
          <w:shd w:val="clear" w:color="auto" w:fill="FFFFFF"/>
        </w:rPr>
      </w:pPr>
    </w:p>
    <w:p w:rsidR="00993708" w:rsidRPr="00EF1B7C" w:rsidRDefault="00993708" w:rsidP="00993708">
      <w:pPr>
        <w:pStyle w:val="7"/>
        <w:rPr>
          <w:szCs w:val="28"/>
          <w:lang w:val="ru-RU"/>
        </w:rPr>
      </w:pPr>
      <w:r>
        <w:rPr>
          <w:szCs w:val="28"/>
          <w:lang w:val="ru-RU"/>
        </w:rPr>
        <w:t>Г</w:t>
      </w:r>
      <w:r>
        <w:rPr>
          <w:szCs w:val="28"/>
        </w:rPr>
        <w:t>лав</w:t>
      </w:r>
      <w:r>
        <w:rPr>
          <w:szCs w:val="28"/>
          <w:lang w:val="ru-RU"/>
        </w:rPr>
        <w:t>а</w:t>
      </w:r>
      <w:r>
        <w:rPr>
          <w:szCs w:val="28"/>
        </w:rPr>
        <w:t xml:space="preserve"> </w:t>
      </w:r>
      <w:proofErr w:type="spellStart"/>
      <w:r>
        <w:rPr>
          <w:szCs w:val="28"/>
          <w:lang w:val="ru-RU"/>
        </w:rPr>
        <w:t>Варжеляйского</w:t>
      </w:r>
      <w:proofErr w:type="spellEnd"/>
    </w:p>
    <w:p w:rsidR="00993708" w:rsidRPr="00EF1B7C" w:rsidRDefault="00993708" w:rsidP="00993708">
      <w:pPr>
        <w:pStyle w:val="7"/>
        <w:rPr>
          <w:szCs w:val="28"/>
          <w:lang w:val="ru-RU"/>
        </w:rPr>
      </w:pPr>
      <w:r>
        <w:rPr>
          <w:szCs w:val="28"/>
          <w:lang w:val="ru-RU"/>
        </w:rPr>
        <w:t xml:space="preserve"> сельского поселения</w:t>
      </w:r>
      <w:r w:rsidRPr="00F95B5B">
        <w:rPr>
          <w:szCs w:val="28"/>
        </w:rPr>
        <w:t xml:space="preserve"> </w:t>
      </w:r>
      <w:r>
        <w:rPr>
          <w:szCs w:val="28"/>
          <w:lang w:val="ru-RU"/>
        </w:rPr>
        <w:t xml:space="preserve"> </w:t>
      </w:r>
      <w:r w:rsidRPr="00F95B5B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Pr="00F95B5B">
        <w:rPr>
          <w:szCs w:val="28"/>
        </w:rPr>
        <w:t xml:space="preserve">              </w:t>
      </w:r>
      <w:r>
        <w:rPr>
          <w:szCs w:val="28"/>
        </w:rPr>
        <w:t xml:space="preserve">                               </w:t>
      </w:r>
      <w:r>
        <w:rPr>
          <w:szCs w:val="28"/>
          <w:lang w:val="ru-RU"/>
        </w:rPr>
        <w:t>В</w:t>
      </w:r>
      <w:r>
        <w:rPr>
          <w:szCs w:val="28"/>
        </w:rPr>
        <w:t>.</w:t>
      </w:r>
      <w:r>
        <w:rPr>
          <w:szCs w:val="28"/>
          <w:lang w:val="ru-RU"/>
        </w:rPr>
        <w:t>В</w:t>
      </w:r>
      <w:r>
        <w:rPr>
          <w:szCs w:val="28"/>
        </w:rPr>
        <w:t xml:space="preserve">. </w:t>
      </w:r>
      <w:r>
        <w:rPr>
          <w:szCs w:val="28"/>
          <w:lang w:val="ru-RU"/>
        </w:rPr>
        <w:t>Иванов.</w:t>
      </w: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</w:p>
    <w:p w:rsidR="00993708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</w:p>
    <w:p w:rsidR="00993708" w:rsidRPr="00B94E79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  <w:r w:rsidRPr="00B94E79">
        <w:rPr>
          <w:sz w:val="28"/>
          <w:szCs w:val="28"/>
          <w:shd w:val="clear" w:color="auto" w:fill="FFFFFF"/>
        </w:rPr>
        <w:t xml:space="preserve">Приложение № </w:t>
      </w:r>
      <w:r>
        <w:rPr>
          <w:sz w:val="28"/>
          <w:szCs w:val="28"/>
          <w:shd w:val="clear" w:color="auto" w:fill="FFFFFF"/>
        </w:rPr>
        <w:t>4</w:t>
      </w:r>
    </w:p>
    <w:p w:rsidR="00993708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</w:t>
      </w:r>
      <w:r w:rsidRPr="00B94E79">
        <w:rPr>
          <w:sz w:val="28"/>
          <w:szCs w:val="28"/>
          <w:shd w:val="clear" w:color="auto" w:fill="FFFFFF"/>
        </w:rPr>
        <w:t>к постановлению администрации</w:t>
      </w:r>
    </w:p>
    <w:p w:rsidR="00993708" w:rsidRDefault="00993708" w:rsidP="00993708">
      <w:pPr>
        <w:tabs>
          <w:tab w:val="left" w:pos="6120"/>
        </w:tabs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proofErr w:type="spellStart"/>
      <w:r>
        <w:rPr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</w:t>
      </w:r>
      <w:r>
        <w:rPr>
          <w:sz w:val="28"/>
          <w:szCs w:val="28"/>
          <w:shd w:val="clear" w:color="auto" w:fill="FFFFFF"/>
        </w:rPr>
        <w:tab/>
        <w:t>поселения.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  <w:t xml:space="preserve">  </w:t>
      </w:r>
    </w:p>
    <w:p w:rsidR="00993708" w:rsidRPr="00B94E79" w:rsidRDefault="00993708" w:rsidP="00993708">
      <w:pPr>
        <w:tabs>
          <w:tab w:val="left" w:pos="6120"/>
        </w:tabs>
        <w:jc w:val="right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</w:p>
    <w:p w:rsidR="00993708" w:rsidRPr="00B94E79" w:rsidRDefault="00993708" w:rsidP="00993708">
      <w:pPr>
        <w:tabs>
          <w:tab w:val="left" w:pos="6120"/>
        </w:tabs>
        <w:jc w:val="both"/>
        <w:rPr>
          <w:sz w:val="28"/>
          <w:szCs w:val="28"/>
          <w:shd w:val="clear" w:color="auto" w:fill="FFFFFF"/>
        </w:rPr>
      </w:pPr>
    </w:p>
    <w:p w:rsidR="00993708" w:rsidRDefault="00993708" w:rsidP="00993708">
      <w:pPr>
        <w:tabs>
          <w:tab w:val="left" w:pos="5940"/>
        </w:tabs>
        <w:jc w:val="both"/>
        <w:rPr>
          <w:shd w:val="clear" w:color="auto" w:fill="FFFFFF"/>
        </w:rPr>
      </w:pPr>
    </w:p>
    <w:p w:rsidR="00993708" w:rsidRPr="00016956" w:rsidRDefault="00993708" w:rsidP="00993708">
      <w:pPr>
        <w:jc w:val="center"/>
        <w:rPr>
          <w:sz w:val="28"/>
          <w:szCs w:val="28"/>
        </w:rPr>
      </w:pPr>
      <w:r w:rsidRPr="00016956">
        <w:rPr>
          <w:sz w:val="28"/>
          <w:szCs w:val="28"/>
        </w:rPr>
        <w:t xml:space="preserve">Рекомендации </w:t>
      </w:r>
    </w:p>
    <w:p w:rsidR="00993708" w:rsidRPr="00016956" w:rsidRDefault="00993708" w:rsidP="00993708">
      <w:pPr>
        <w:jc w:val="center"/>
        <w:rPr>
          <w:sz w:val="28"/>
          <w:szCs w:val="28"/>
        </w:rPr>
      </w:pPr>
      <w:r w:rsidRPr="00016956">
        <w:rPr>
          <w:sz w:val="28"/>
          <w:szCs w:val="28"/>
        </w:rPr>
        <w:t xml:space="preserve">по оценке жизнеспособности деревьев и правилам их отбора </w:t>
      </w:r>
    </w:p>
    <w:p w:rsidR="00993708" w:rsidRPr="00016956" w:rsidRDefault="00993708" w:rsidP="00993708">
      <w:pPr>
        <w:jc w:val="center"/>
        <w:rPr>
          <w:sz w:val="28"/>
          <w:szCs w:val="28"/>
        </w:rPr>
      </w:pPr>
      <w:r w:rsidRPr="00016956">
        <w:rPr>
          <w:sz w:val="28"/>
          <w:szCs w:val="28"/>
        </w:rPr>
        <w:t xml:space="preserve">и назначения к вырубке </w:t>
      </w:r>
    </w:p>
    <w:p w:rsidR="00993708" w:rsidRPr="00016956" w:rsidRDefault="00993708" w:rsidP="00993708">
      <w:pPr>
        <w:jc w:val="both"/>
        <w:rPr>
          <w:sz w:val="28"/>
          <w:szCs w:val="28"/>
        </w:rPr>
      </w:pPr>
    </w:p>
    <w:p w:rsidR="00993708" w:rsidRPr="00016956" w:rsidRDefault="00993708" w:rsidP="009937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16956">
        <w:rPr>
          <w:sz w:val="28"/>
          <w:szCs w:val="28"/>
        </w:rPr>
        <w:t xml:space="preserve">В основу принятия решения о целесообразности назначения деревьев к вырубке принимается оценка их состояния (жизнеспособности). </w:t>
      </w:r>
    </w:p>
    <w:p w:rsidR="00993708" w:rsidRPr="00016956" w:rsidRDefault="00993708" w:rsidP="009937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016956">
        <w:rPr>
          <w:sz w:val="28"/>
          <w:szCs w:val="28"/>
        </w:rPr>
        <w:t xml:space="preserve">Состояние деревьев визуально определяется по сумме основных </w:t>
      </w:r>
      <w:proofErr w:type="spellStart"/>
      <w:r w:rsidRPr="00016956">
        <w:rPr>
          <w:sz w:val="28"/>
          <w:szCs w:val="28"/>
        </w:rPr>
        <w:t>биоморфологических</w:t>
      </w:r>
      <w:proofErr w:type="spellEnd"/>
      <w:r w:rsidRPr="00016956">
        <w:rPr>
          <w:sz w:val="28"/>
          <w:szCs w:val="28"/>
        </w:rPr>
        <w:t xml:space="preserve"> признаков, какими являются густота кроны, ее </w:t>
      </w:r>
      <w:proofErr w:type="spellStart"/>
      <w:r w:rsidRPr="00016956">
        <w:rPr>
          <w:sz w:val="28"/>
          <w:szCs w:val="28"/>
        </w:rPr>
        <w:t>облиственность</w:t>
      </w:r>
      <w:proofErr w:type="spellEnd"/>
      <w:r w:rsidRPr="00016956">
        <w:rPr>
          <w:sz w:val="28"/>
          <w:szCs w:val="28"/>
        </w:rPr>
        <w:t xml:space="preserve"> или </w:t>
      </w:r>
      <w:proofErr w:type="spellStart"/>
      <w:r w:rsidRPr="00016956">
        <w:rPr>
          <w:sz w:val="28"/>
          <w:szCs w:val="28"/>
        </w:rPr>
        <w:t>охвоенность</w:t>
      </w:r>
      <w:proofErr w:type="spellEnd"/>
      <w:r w:rsidRPr="00016956">
        <w:rPr>
          <w:sz w:val="28"/>
          <w:szCs w:val="28"/>
        </w:rPr>
        <w:t xml:space="preserve">, соответствие размеров и цвета листьев и хвои и прироста побегов нормальным для данных видов и данного возраста деревьев, наличие или отсутствие отклонений в строении ствола, кроны, ветвей и побегов, </w:t>
      </w:r>
      <w:proofErr w:type="spellStart"/>
      <w:r w:rsidRPr="00016956">
        <w:rPr>
          <w:sz w:val="28"/>
          <w:szCs w:val="28"/>
        </w:rPr>
        <w:t>суховершинность</w:t>
      </w:r>
      <w:proofErr w:type="spellEnd"/>
      <w:r w:rsidRPr="00016956">
        <w:rPr>
          <w:sz w:val="28"/>
          <w:szCs w:val="28"/>
        </w:rPr>
        <w:t xml:space="preserve"> или наличие и доля сухих ветвей в кроне, целостность и состояние коры и</w:t>
      </w:r>
      <w:proofErr w:type="gramEnd"/>
      <w:r w:rsidRPr="00016956">
        <w:rPr>
          <w:sz w:val="28"/>
          <w:szCs w:val="28"/>
        </w:rPr>
        <w:t xml:space="preserve"> луба. </w:t>
      </w:r>
    </w:p>
    <w:p w:rsidR="00993708" w:rsidRPr="00016956" w:rsidRDefault="00993708" w:rsidP="009937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16956">
        <w:rPr>
          <w:sz w:val="28"/>
          <w:szCs w:val="28"/>
        </w:rPr>
        <w:t>Оценка состояния деревьев проводится двумя способами, взаимно дополняющими друг друга. Критерии оценки состояния деревьев обоими способами и их сопоставимость представлены в таблице 1.</w:t>
      </w:r>
    </w:p>
    <w:p w:rsidR="00993708" w:rsidRPr="00016956" w:rsidRDefault="00993708" w:rsidP="00993708">
      <w:pPr>
        <w:jc w:val="both"/>
        <w:rPr>
          <w:sz w:val="28"/>
          <w:szCs w:val="28"/>
        </w:rPr>
      </w:pPr>
    </w:p>
    <w:p w:rsidR="00993708" w:rsidRPr="00016956" w:rsidRDefault="00993708" w:rsidP="00993708">
      <w:pPr>
        <w:jc w:val="both"/>
        <w:rPr>
          <w:sz w:val="28"/>
          <w:szCs w:val="28"/>
        </w:rPr>
      </w:pPr>
      <w:r w:rsidRPr="00016956">
        <w:rPr>
          <w:sz w:val="28"/>
          <w:szCs w:val="28"/>
        </w:rPr>
        <w:t xml:space="preserve">Таблица 1 – </w:t>
      </w:r>
      <w:r w:rsidRPr="00016956">
        <w:rPr>
          <w:sz w:val="28"/>
          <w:szCs w:val="28"/>
          <w:shd w:val="clear" w:color="auto" w:fill="FFFFFF"/>
        </w:rPr>
        <w:t>Критерии оценки категорий состояния деревьев</w:t>
      </w:r>
      <w:r w:rsidRPr="00016956">
        <w:rPr>
          <w:sz w:val="28"/>
          <w:szCs w:val="28"/>
        </w:rPr>
        <w:t>.</w:t>
      </w:r>
    </w:p>
    <w:tbl>
      <w:tblPr>
        <w:tblW w:w="0" w:type="auto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560"/>
        <w:gridCol w:w="2551"/>
        <w:gridCol w:w="1843"/>
        <w:gridCol w:w="3685"/>
      </w:tblGrid>
      <w:tr w:rsidR="00993708" w:rsidRPr="00F95B5B" w:rsidTr="00CA02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240" w:type="dxa"/>
              <w:bottom w:w="120" w:type="dxa"/>
              <w:right w:w="240" w:type="dxa"/>
            </w:tcMar>
            <w:hideMark/>
          </w:tcPr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2" w:right="-94"/>
              <w:textAlignment w:val="baseline"/>
            </w:pPr>
            <w:r w:rsidRPr="00F95B5B">
              <w:t>Качественное</w:t>
            </w:r>
          </w:p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2" w:right="-94"/>
              <w:textAlignment w:val="baseline"/>
            </w:pPr>
            <w:r w:rsidRPr="00F95B5B">
              <w:t>состояние</w:t>
            </w:r>
          </w:p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2" w:right="-94"/>
              <w:textAlignment w:val="baseline"/>
            </w:pPr>
            <w:r w:rsidRPr="00F95B5B">
              <w:t>деревьев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240" w:type="dxa"/>
              <w:bottom w:w="120" w:type="dxa"/>
              <w:right w:w="240" w:type="dxa"/>
            </w:tcMar>
            <w:hideMark/>
          </w:tcPr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3016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2" w:right="-132"/>
              <w:textAlignment w:val="baseline"/>
            </w:pPr>
            <w:r w:rsidRPr="00F95B5B">
              <w:t>Основные признаки</w:t>
            </w:r>
          </w:p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3016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2" w:right="-132"/>
              <w:textAlignment w:val="baseline"/>
            </w:pPr>
          </w:p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3016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2" w:right="-132"/>
              <w:textAlignment w:val="baseline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240" w:type="dxa"/>
              <w:bottom w:w="120" w:type="dxa"/>
              <w:right w:w="240" w:type="dxa"/>
            </w:tcMar>
            <w:hideMark/>
          </w:tcPr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07" w:right="-240"/>
              <w:textAlignment w:val="baseline"/>
            </w:pPr>
            <w:r w:rsidRPr="00F95B5B">
              <w:t>Категория состояния</w:t>
            </w:r>
          </w:p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07" w:right="-240"/>
              <w:textAlignment w:val="baseline"/>
            </w:pPr>
            <w:r w:rsidRPr="00F95B5B">
              <w:t>(жизнеспособности)</w:t>
            </w:r>
          </w:p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07" w:right="-240"/>
              <w:textAlignment w:val="baseline"/>
            </w:pPr>
            <w:r w:rsidRPr="00F95B5B">
              <w:t>деревьев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240" w:type="dxa"/>
              <w:bottom w:w="120" w:type="dxa"/>
              <w:right w:w="240" w:type="dxa"/>
            </w:tcMar>
            <w:hideMark/>
          </w:tcPr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316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98" w:right="-143"/>
              <w:textAlignment w:val="baseline"/>
            </w:pPr>
            <w:r w:rsidRPr="00F95B5B">
              <w:t>Основные признаки</w:t>
            </w:r>
          </w:p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316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98" w:right="-143"/>
              <w:textAlignment w:val="baseline"/>
            </w:pPr>
          </w:p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316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98" w:right="-143"/>
              <w:textAlignment w:val="baseline"/>
            </w:pPr>
          </w:p>
        </w:tc>
      </w:tr>
      <w:tr w:rsidR="00993708" w:rsidRPr="00F95B5B" w:rsidTr="00CA0274"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240" w:type="dxa"/>
              <w:bottom w:w="120" w:type="dxa"/>
              <w:right w:w="240" w:type="dxa"/>
            </w:tcMar>
            <w:hideMark/>
          </w:tcPr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2" w:right="-94"/>
              <w:textAlignment w:val="baseline"/>
            </w:pPr>
            <w:r>
              <w:t>Неудовлетворительное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240" w:type="dxa"/>
              <w:bottom w:w="120" w:type="dxa"/>
              <w:right w:w="240" w:type="dxa"/>
            </w:tcMar>
            <w:hideMark/>
          </w:tcPr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3016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2" w:right="-132"/>
              <w:textAlignment w:val="baseline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240" w:type="dxa"/>
              <w:bottom w:w="120" w:type="dxa"/>
              <w:right w:w="240" w:type="dxa"/>
            </w:tcMar>
            <w:hideMark/>
          </w:tcPr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07" w:right="-240"/>
              <w:textAlignment w:val="baseline"/>
            </w:pPr>
            <w:r w:rsidRPr="00F95B5B">
              <w:t xml:space="preserve"> </w:t>
            </w:r>
            <w:r>
              <w:t xml:space="preserve">4. </w:t>
            </w:r>
            <w:r w:rsidRPr="00F95B5B">
              <w:t xml:space="preserve">Сухостой </w:t>
            </w:r>
            <w:proofErr w:type="gramStart"/>
            <w:r w:rsidRPr="00F95B5B">
              <w:t>прошлых</w:t>
            </w:r>
            <w:proofErr w:type="gramEnd"/>
          </w:p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07" w:right="-240"/>
              <w:textAlignment w:val="baseline"/>
            </w:pPr>
            <w:r w:rsidRPr="00F95B5B">
              <w:t>лет</w:t>
            </w:r>
          </w:p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07" w:right="-240"/>
              <w:textAlignment w:val="baseline"/>
            </w:pPr>
          </w:p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07" w:right="-240"/>
              <w:textAlignment w:val="baseline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240" w:type="dxa"/>
              <w:bottom w:w="120" w:type="dxa"/>
              <w:right w:w="240" w:type="dxa"/>
            </w:tcMar>
            <w:hideMark/>
          </w:tcPr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316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98" w:right="-143"/>
              <w:textAlignment w:val="baseline"/>
            </w:pPr>
            <w:r w:rsidRPr="00F95B5B">
              <w:t>Листва и хвоя осыпалась или</w:t>
            </w:r>
            <w:r>
              <w:t xml:space="preserve"> </w:t>
            </w:r>
            <w:r w:rsidRPr="00F95B5B">
              <w:t>сохранилась лишь частично,</w:t>
            </w:r>
            <w:r>
              <w:t xml:space="preserve"> </w:t>
            </w:r>
            <w:r w:rsidRPr="00F95B5B">
              <w:t>мелкие веточки и часть</w:t>
            </w:r>
            <w:r>
              <w:t xml:space="preserve"> </w:t>
            </w:r>
            <w:r w:rsidRPr="00F95B5B">
              <w:t>ветвей опали, кора</w:t>
            </w:r>
            <w:r>
              <w:t xml:space="preserve"> </w:t>
            </w:r>
            <w:r w:rsidRPr="00F95B5B">
              <w:t>разрушена или опала на</w:t>
            </w:r>
            <w:r>
              <w:t xml:space="preserve"> </w:t>
            </w:r>
            <w:r w:rsidRPr="00F95B5B">
              <w:t>большей части ствола. На</w:t>
            </w:r>
            <w:r>
              <w:t xml:space="preserve"> </w:t>
            </w:r>
            <w:r w:rsidRPr="00F95B5B">
              <w:t>стволе и ветвях имеются</w:t>
            </w:r>
            <w:r>
              <w:t xml:space="preserve"> </w:t>
            </w:r>
            <w:proofErr w:type="spellStart"/>
            <w:r w:rsidRPr="00F95B5B">
              <w:t>вылетные</w:t>
            </w:r>
            <w:proofErr w:type="spellEnd"/>
            <w:r w:rsidRPr="00F95B5B">
              <w:t xml:space="preserve"> отверстия</w:t>
            </w:r>
            <w:r>
              <w:t xml:space="preserve"> </w:t>
            </w:r>
            <w:r w:rsidRPr="00F95B5B">
              <w:t>насекомых, под корой -</w:t>
            </w:r>
            <w:r>
              <w:t xml:space="preserve"> </w:t>
            </w:r>
            <w:r w:rsidRPr="00F95B5B">
              <w:t>обильная буровая мука и</w:t>
            </w:r>
            <w:r>
              <w:t xml:space="preserve"> </w:t>
            </w:r>
            <w:r w:rsidRPr="00F95B5B">
              <w:t>грибница дереворазрушающих</w:t>
            </w:r>
          </w:p>
          <w:p w:rsidR="00993708" w:rsidRPr="00F95B5B" w:rsidRDefault="00993708" w:rsidP="00CA0274">
            <w:pPr>
              <w:tabs>
                <w:tab w:val="left" w:pos="916"/>
                <w:tab w:val="left" w:pos="1832"/>
                <w:tab w:val="left" w:pos="316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98" w:right="-143"/>
              <w:textAlignment w:val="baseline"/>
            </w:pPr>
            <w:r w:rsidRPr="00F95B5B">
              <w:t>грибов</w:t>
            </w:r>
            <w:r>
              <w:t>.</w:t>
            </w:r>
          </w:p>
        </w:tc>
      </w:tr>
    </w:tbl>
    <w:p w:rsidR="00993708" w:rsidRPr="00BC0084" w:rsidRDefault="00993708" w:rsidP="00993708">
      <w:pPr>
        <w:jc w:val="right"/>
        <w:rPr>
          <w:szCs w:val="28"/>
        </w:rPr>
      </w:pPr>
    </w:p>
    <w:p w:rsidR="00993708" w:rsidRPr="001E3C22" w:rsidRDefault="00993708" w:rsidP="009937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E3C22">
        <w:rPr>
          <w:sz w:val="28"/>
          <w:szCs w:val="28"/>
        </w:rPr>
        <w:t>Показатели для представления к вырубке </w:t>
      </w:r>
      <w:r w:rsidRPr="001E3C22">
        <w:rPr>
          <w:b/>
          <w:bCs/>
          <w:sz w:val="28"/>
          <w:szCs w:val="28"/>
        </w:rPr>
        <w:t>деревьев неудовлетворительного состояния</w:t>
      </w: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4</w:t>
      </w:r>
      <w:r w:rsidRPr="001E3C22">
        <w:rPr>
          <w:sz w:val="28"/>
          <w:szCs w:val="28"/>
        </w:rPr>
        <w:t xml:space="preserve"> - сухостоя прошлых лет) приведены в таблице 1, где описаны основные визуальные признаки для оценки состояния этих деревьев и отнесения их к одной из названных категорий состояния.</w:t>
      </w:r>
    </w:p>
    <w:p w:rsidR="00993708" w:rsidRPr="001E3C22" w:rsidRDefault="00993708" w:rsidP="009937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E3C22">
        <w:rPr>
          <w:sz w:val="28"/>
          <w:szCs w:val="28"/>
        </w:rPr>
        <w:t>Показатели для представления к вырубке </w:t>
      </w:r>
      <w:r w:rsidRPr="001E3C22">
        <w:rPr>
          <w:b/>
          <w:bCs/>
          <w:sz w:val="28"/>
          <w:szCs w:val="28"/>
        </w:rPr>
        <w:t>аварийных деревьев</w:t>
      </w:r>
      <w:r w:rsidRPr="001E3C22">
        <w:rPr>
          <w:sz w:val="28"/>
          <w:szCs w:val="28"/>
        </w:rPr>
        <w:t> по отклонениям в развитии, положении и строении ствола и кроны и по особенностям своего местоположения, представляющих опасность для населения и окружающих строений и сооружений, приведены в таблице 2.</w:t>
      </w:r>
    </w:p>
    <w:p w:rsidR="00993708" w:rsidRPr="001E3C22" w:rsidRDefault="00993708" w:rsidP="009937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E3C22">
        <w:rPr>
          <w:sz w:val="28"/>
          <w:szCs w:val="28"/>
        </w:rPr>
        <w:t>В особых случаях, например, при реконструкции и капитальном ремонте насаждений на озелененных территориях при высокой первоначальной ценности таких деревьев и возможности их оставления на прежних местах произрастания, вместо отвода их в рубку могут быть назначены по отношению к ним защитные мероприятия.</w:t>
      </w:r>
    </w:p>
    <w:p w:rsidR="00993708" w:rsidRDefault="00993708" w:rsidP="009937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E3C22">
        <w:rPr>
          <w:sz w:val="28"/>
          <w:szCs w:val="28"/>
        </w:rPr>
        <w:t xml:space="preserve">Под защитными мероприятиями по отношению к аварийным деревьям подразумевается санитарная и формовочная глубокая обрезка их кроны, </w:t>
      </w:r>
      <w:proofErr w:type="spellStart"/>
      <w:r w:rsidRPr="001E3C22">
        <w:rPr>
          <w:sz w:val="28"/>
          <w:szCs w:val="28"/>
        </w:rPr>
        <w:t>разреживание</w:t>
      </w:r>
      <w:proofErr w:type="spellEnd"/>
      <w:r>
        <w:rPr>
          <w:sz w:val="28"/>
          <w:szCs w:val="28"/>
        </w:rPr>
        <w:t xml:space="preserve"> </w:t>
      </w:r>
      <w:r w:rsidRPr="001E3C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1E3C22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  </w:t>
      </w:r>
      <w:r w:rsidRPr="001E3C22">
        <w:rPr>
          <w:sz w:val="28"/>
          <w:szCs w:val="28"/>
        </w:rPr>
        <w:t>переформирование</w:t>
      </w:r>
      <w:r>
        <w:rPr>
          <w:sz w:val="28"/>
          <w:szCs w:val="28"/>
        </w:rPr>
        <w:t xml:space="preserve"> </w:t>
      </w:r>
      <w:r w:rsidRPr="001E3C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1E3C22">
        <w:rPr>
          <w:sz w:val="28"/>
          <w:szCs w:val="28"/>
        </w:rPr>
        <w:t>загущенных</w:t>
      </w:r>
      <w:r>
        <w:rPr>
          <w:sz w:val="28"/>
          <w:szCs w:val="28"/>
        </w:rPr>
        <w:t xml:space="preserve"> </w:t>
      </w:r>
      <w:r w:rsidRPr="001E3C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1E3C22">
        <w:rPr>
          <w:sz w:val="28"/>
          <w:szCs w:val="28"/>
        </w:rPr>
        <w:t>насаждений</w:t>
      </w:r>
      <w:r>
        <w:rPr>
          <w:sz w:val="28"/>
          <w:szCs w:val="28"/>
        </w:rPr>
        <w:t xml:space="preserve">  </w:t>
      </w:r>
      <w:r w:rsidRPr="001E3C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E3C2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1E3C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E3C22">
        <w:rPr>
          <w:sz w:val="28"/>
          <w:szCs w:val="28"/>
        </w:rPr>
        <w:t xml:space="preserve">целью </w:t>
      </w:r>
    </w:p>
    <w:p w:rsidR="00993708" w:rsidRDefault="00993708" w:rsidP="00993708">
      <w:pPr>
        <w:jc w:val="both"/>
        <w:rPr>
          <w:sz w:val="28"/>
          <w:szCs w:val="28"/>
        </w:rPr>
      </w:pPr>
    </w:p>
    <w:p w:rsidR="00993708" w:rsidRPr="001E3C22" w:rsidRDefault="00993708" w:rsidP="00993708">
      <w:pPr>
        <w:jc w:val="both"/>
        <w:rPr>
          <w:sz w:val="28"/>
          <w:szCs w:val="28"/>
        </w:rPr>
      </w:pPr>
      <w:r w:rsidRPr="001E3C22">
        <w:rPr>
          <w:sz w:val="28"/>
          <w:szCs w:val="28"/>
        </w:rPr>
        <w:t>улучшения световой обстановки для остающихся деревьев, что будет способствовать гармоничному развитию их кроны и препятствовать дальнейшему наклону ствола, механическое укрепление (подпорка и пр.) стволов и ветвей, лечение дупел.</w:t>
      </w:r>
    </w:p>
    <w:p w:rsidR="00993708" w:rsidRPr="001E3C22" w:rsidRDefault="00993708" w:rsidP="00993708">
      <w:pPr>
        <w:ind w:firstLine="709"/>
        <w:jc w:val="both"/>
        <w:rPr>
          <w:sz w:val="28"/>
          <w:szCs w:val="28"/>
        </w:rPr>
      </w:pPr>
    </w:p>
    <w:p w:rsidR="00993708" w:rsidRPr="001E3C22" w:rsidRDefault="00993708" w:rsidP="00993708">
      <w:pPr>
        <w:ind w:firstLine="709"/>
        <w:jc w:val="both"/>
        <w:rPr>
          <w:sz w:val="28"/>
          <w:szCs w:val="28"/>
        </w:rPr>
      </w:pPr>
      <w:r w:rsidRPr="001E3C22">
        <w:rPr>
          <w:sz w:val="28"/>
          <w:szCs w:val="28"/>
        </w:rPr>
        <w:t>Таблица 2 – Показания для назначения к вырубке или для проведения защитных мероприятий деревьев, представляющих опасность для населения и окружающих строений и сооружений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672"/>
        <w:gridCol w:w="3626"/>
        <w:gridCol w:w="2370"/>
      </w:tblGrid>
      <w:tr w:rsidR="00993708" w:rsidRPr="00B17D27" w:rsidTr="00CA0274">
        <w:trPr>
          <w:tblCellSpacing w:w="0" w:type="dxa"/>
        </w:trPr>
        <w:tc>
          <w:tcPr>
            <w:tcW w:w="0" w:type="auto"/>
            <w:vMerge w:val="restart"/>
            <w:shd w:val="clear" w:color="auto" w:fill="FFFFFF"/>
            <w:hideMark/>
          </w:tcPr>
          <w:p w:rsidR="00993708" w:rsidRPr="00B17D27" w:rsidRDefault="00993708" w:rsidP="00CA0274">
            <w:pPr>
              <w:ind w:left="142" w:right="49"/>
              <w:jc w:val="both"/>
            </w:pPr>
            <w:r w:rsidRPr="00B17D27">
              <w:t>Категории деревьев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993708" w:rsidRPr="00B17D27" w:rsidRDefault="00993708" w:rsidP="00CA0274">
            <w:pPr>
              <w:ind w:left="36" w:right="127"/>
              <w:jc w:val="both"/>
            </w:pPr>
            <w:r w:rsidRPr="00B17D27">
              <w:t>Условия, определяющие назначение и методы мероприятий</w:t>
            </w:r>
          </w:p>
        </w:tc>
      </w:tr>
      <w:tr w:rsidR="00993708" w:rsidRPr="00B17D27" w:rsidTr="00CA0274">
        <w:trPr>
          <w:tblCellSpacing w:w="0" w:type="dxa"/>
        </w:trPr>
        <w:tc>
          <w:tcPr>
            <w:tcW w:w="0" w:type="auto"/>
            <w:vMerge/>
            <w:shd w:val="clear" w:color="auto" w:fill="FFFFFF"/>
            <w:hideMark/>
          </w:tcPr>
          <w:p w:rsidR="00993708" w:rsidRPr="00B17D27" w:rsidRDefault="00993708" w:rsidP="00CA0274">
            <w:pPr>
              <w:ind w:left="142" w:right="49"/>
              <w:jc w:val="both"/>
            </w:pPr>
          </w:p>
        </w:tc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36" w:right="127"/>
              <w:jc w:val="both"/>
            </w:pPr>
            <w:r w:rsidRPr="00B17D27">
              <w:t>вырубка и срочное удаление деревьев</w:t>
            </w:r>
          </w:p>
        </w:tc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36" w:right="127"/>
              <w:jc w:val="both"/>
            </w:pPr>
            <w:r w:rsidRPr="00B17D27">
              <w:t>защитные мероприятия</w:t>
            </w:r>
          </w:p>
        </w:tc>
      </w:tr>
      <w:tr w:rsidR="00993708" w:rsidRPr="00B17D27" w:rsidTr="00CA0274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993708" w:rsidRPr="00571175" w:rsidRDefault="00993708" w:rsidP="00CA0274">
            <w:pPr>
              <w:ind w:left="142" w:right="49"/>
              <w:jc w:val="both"/>
              <w:rPr>
                <w:u w:val="single"/>
              </w:rPr>
            </w:pPr>
            <w:r w:rsidRPr="00B17D27">
              <w:t>Деревья всех категорий состояния с раскидистой или асимметричной кроной с отдельными или многочисленными усохшими и сломленными крупными фрагментами кроны (вершинами, скелетными ветвями и проч.), не устойчивые к сильным шквалистым ветрам</w:t>
            </w:r>
            <w: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36" w:right="127"/>
              <w:jc w:val="both"/>
            </w:pPr>
            <w:r w:rsidRPr="00B17D27">
              <w:t>При высоком возрасте и крупных габаритах деревьев, при наличии в их кронах усохших или надломленных крупных ветвей (с диаметром более 8 см) или сухих ветвей любых размеров, составляющими более четверти кроны</w:t>
            </w:r>
            <w: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36" w:right="127"/>
              <w:jc w:val="both"/>
            </w:pPr>
            <w:r w:rsidRPr="00B17D27">
              <w:t>При среднем и молодом возрасте деревьев, способных восстановить крону после глубокой санитарной и формовочной обрезки</w:t>
            </w:r>
            <w:r>
              <w:t>.</w:t>
            </w:r>
          </w:p>
        </w:tc>
      </w:tr>
      <w:tr w:rsidR="00993708" w:rsidRPr="00B17D27" w:rsidTr="00CA0274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142" w:right="49"/>
              <w:jc w:val="both"/>
            </w:pPr>
            <w:r w:rsidRPr="00B17D27">
              <w:t xml:space="preserve">Деревья с признаками поражения </w:t>
            </w:r>
            <w:proofErr w:type="spellStart"/>
            <w:r w:rsidRPr="00B17D27">
              <w:t>гнилевыми</w:t>
            </w:r>
            <w:proofErr w:type="spellEnd"/>
            <w:r w:rsidRPr="00B17D27">
              <w:t xml:space="preserve"> болезнями, нарушающими прочность древесины и повышающими их </w:t>
            </w:r>
            <w:proofErr w:type="spellStart"/>
            <w:r w:rsidRPr="00B17D27">
              <w:t>буреломность</w:t>
            </w:r>
            <w:proofErr w:type="spellEnd"/>
            <w:r w:rsidRPr="00B17D27">
              <w:t xml:space="preserve"> и </w:t>
            </w:r>
            <w:proofErr w:type="spellStart"/>
            <w:r w:rsidRPr="00B17D27">
              <w:t>ветровальность</w:t>
            </w:r>
            <w:proofErr w:type="spellEnd"/>
            <w: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36" w:right="127"/>
              <w:jc w:val="both"/>
            </w:pPr>
            <w:r w:rsidRPr="00B17D27">
              <w:t xml:space="preserve">При поражении </w:t>
            </w:r>
            <w:proofErr w:type="spellStart"/>
            <w:r w:rsidRPr="00B17D27">
              <w:t>гнилями</w:t>
            </w:r>
            <w:proofErr w:type="spellEnd"/>
            <w:r w:rsidRPr="00B17D27">
              <w:t xml:space="preserve"> в сильной степени, с наличием плодовых тел дереворазрушающих грибов, с крупными дуплами, </w:t>
            </w:r>
            <w:proofErr w:type="spellStart"/>
            <w:r w:rsidRPr="00B17D27">
              <w:t>сухобочинами</w:t>
            </w:r>
            <w:proofErr w:type="spellEnd"/>
            <w:r w:rsidRPr="00B17D27">
              <w:t>, усохшими скелетными ветвями</w:t>
            </w:r>
            <w: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36" w:right="127"/>
              <w:jc w:val="both"/>
            </w:pPr>
            <w:r w:rsidRPr="00B17D27">
              <w:t xml:space="preserve">При поражении </w:t>
            </w:r>
            <w:proofErr w:type="spellStart"/>
            <w:r w:rsidRPr="00B17D27">
              <w:t>гнилями</w:t>
            </w:r>
            <w:proofErr w:type="spellEnd"/>
            <w:r w:rsidRPr="00B17D27">
              <w:t xml:space="preserve"> в начальных стадиях развития</w:t>
            </w:r>
            <w:r>
              <w:t>.</w:t>
            </w:r>
          </w:p>
        </w:tc>
      </w:tr>
      <w:tr w:rsidR="00993708" w:rsidRPr="00B17D27" w:rsidTr="00CA0274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142" w:right="49"/>
              <w:jc w:val="both"/>
            </w:pPr>
            <w:r w:rsidRPr="00B17D27">
              <w:t xml:space="preserve">Деревья с наклоном ствола, образовавшимся из-за недостатка освещения или </w:t>
            </w:r>
            <w:proofErr w:type="spellStart"/>
            <w:r w:rsidRPr="00B17D27">
              <w:t>загущенности</w:t>
            </w:r>
            <w:proofErr w:type="spellEnd"/>
            <w:r w:rsidRPr="00B17D27">
              <w:t xml:space="preserve"> насаждений</w:t>
            </w:r>
            <w: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36" w:right="127"/>
              <w:jc w:val="both"/>
            </w:pPr>
            <w:r w:rsidRPr="00B17D27">
              <w:t>При угле наклона ствола равном или более 45 градусов</w:t>
            </w:r>
            <w: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36" w:right="127"/>
              <w:jc w:val="both"/>
            </w:pPr>
            <w:r w:rsidRPr="00B17D27">
              <w:t>При угле наклона ствола менее 45 градусов</w:t>
            </w:r>
            <w:r>
              <w:t>.</w:t>
            </w:r>
          </w:p>
        </w:tc>
      </w:tr>
      <w:tr w:rsidR="00993708" w:rsidRPr="00B17D27" w:rsidTr="00CA0274">
        <w:trPr>
          <w:trHeight w:val="399"/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142" w:right="49"/>
              <w:jc w:val="both"/>
            </w:pPr>
            <w:r w:rsidRPr="00B17D27">
              <w:t>Деревья, расположенные на расстоянии менее 5 м от строений и сооружений</w:t>
            </w:r>
            <w: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36" w:right="127"/>
              <w:jc w:val="both"/>
            </w:pPr>
            <w:r w:rsidRPr="00B17D27">
              <w:t xml:space="preserve">В соответствии </w:t>
            </w:r>
            <w:proofErr w:type="spellStart"/>
            <w:r w:rsidRPr="00B17D27">
              <w:t>СНиПом</w:t>
            </w:r>
            <w:proofErr w:type="spellEnd"/>
            <w: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:rsidR="00993708" w:rsidRPr="00B17D27" w:rsidRDefault="00993708" w:rsidP="00CA0274">
            <w:pPr>
              <w:ind w:left="36" w:right="127"/>
              <w:jc w:val="both"/>
            </w:pPr>
            <w:r w:rsidRPr="00B17D27">
              <w:t>Не проводятся</w:t>
            </w:r>
            <w:r>
              <w:t>.</w:t>
            </w:r>
          </w:p>
        </w:tc>
      </w:tr>
    </w:tbl>
    <w:p w:rsidR="00993708" w:rsidRPr="00BC0084" w:rsidRDefault="00993708" w:rsidP="00993708">
      <w:pPr>
        <w:ind w:firstLine="709"/>
        <w:jc w:val="both"/>
      </w:pPr>
    </w:p>
    <w:p w:rsidR="00993708" w:rsidRDefault="00993708" w:rsidP="00993708">
      <w:pPr>
        <w:ind w:firstLine="709"/>
        <w:jc w:val="both"/>
        <w:rPr>
          <w:szCs w:val="28"/>
          <w:shd w:val="clear" w:color="auto" w:fill="F0F1F5"/>
        </w:rPr>
      </w:pPr>
    </w:p>
    <w:p w:rsidR="00993708" w:rsidRPr="00571175" w:rsidRDefault="00993708" w:rsidP="00993708">
      <w:pPr>
        <w:shd w:val="clear" w:color="auto" w:fill="FFFFFF"/>
        <w:spacing w:line="319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71175">
        <w:rPr>
          <w:sz w:val="28"/>
          <w:szCs w:val="28"/>
        </w:rPr>
        <w:t>Возраст физиологического старения зависит как от видовых особенностей деревьев, так и от условий их произрастания. В естественных лесах хвойные (ель, сосна, лиственница) и некоторые лиственные деревья (дуб, вяз, липа) живут более сотни лет, в условиях парка деревья также сохраняют жизнеспособность более длительное время, чем в посадках на улицах и в жилых микрорайонах, где они подвергаются значительно большему негативному воздействию городской среды.</w:t>
      </w:r>
    </w:p>
    <w:p w:rsidR="00993708" w:rsidRPr="00571175" w:rsidRDefault="00993708" w:rsidP="00993708">
      <w:pPr>
        <w:spacing w:line="319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571175">
        <w:rPr>
          <w:sz w:val="28"/>
          <w:szCs w:val="28"/>
        </w:rPr>
        <w:t>В среднем физиологическое старение у разных видов деревьев на городских объектах озеленения наступает: у дуба, вяза и каштана в 80-90 лет, у липы, ясеня и клена остролистного - в 70-80 лет, у сосны, лиственницы и кедра - в 80 лет, у ели - в 60 лет, у березы, груши, рябины, ольхи - в 60 лет, у тополей берлинского, бальзамического и их гибридов и яблони</w:t>
      </w:r>
      <w:proofErr w:type="gramEnd"/>
      <w:r w:rsidRPr="00571175">
        <w:rPr>
          <w:sz w:val="28"/>
          <w:szCs w:val="28"/>
        </w:rPr>
        <w:t xml:space="preserve"> - в 50 лет, у клена </w:t>
      </w:r>
      <w:proofErr w:type="spellStart"/>
      <w:r w:rsidRPr="00571175">
        <w:rPr>
          <w:sz w:val="28"/>
          <w:szCs w:val="28"/>
        </w:rPr>
        <w:t>ясенелистного</w:t>
      </w:r>
      <w:proofErr w:type="spellEnd"/>
      <w:r w:rsidRPr="00571175">
        <w:rPr>
          <w:sz w:val="28"/>
          <w:szCs w:val="28"/>
        </w:rPr>
        <w:t xml:space="preserve"> - в 40-45 лет.</w:t>
      </w:r>
    </w:p>
    <w:p w:rsidR="00993708" w:rsidRPr="00571175" w:rsidRDefault="00993708" w:rsidP="00993708">
      <w:pPr>
        <w:spacing w:line="319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571175">
        <w:rPr>
          <w:sz w:val="28"/>
          <w:szCs w:val="28"/>
        </w:rPr>
        <w:t>Предельный возраст деревьев, подлежащих пересадке: у лиственных деревьев (липы, клена остролистного, дуба, ясеня, каштана и др.) - 25 лет, у хвойных деревьев (ели колючей, лиственницы, сосны - 35 лет).</w:t>
      </w:r>
      <w:proofErr w:type="gramEnd"/>
    </w:p>
    <w:p w:rsidR="00993708" w:rsidRPr="0021149C" w:rsidRDefault="00993708" w:rsidP="00993708">
      <w:pPr>
        <w:spacing w:line="319" w:lineRule="atLeast"/>
        <w:jc w:val="both"/>
        <w:textAlignment w:val="baseline"/>
      </w:pPr>
      <w:r>
        <w:rPr>
          <w:sz w:val="28"/>
          <w:szCs w:val="28"/>
          <w:shd w:val="clear" w:color="auto" w:fill="FFFFFF"/>
        </w:rPr>
        <w:t xml:space="preserve">      </w:t>
      </w:r>
      <w:r w:rsidRPr="00571175">
        <w:rPr>
          <w:sz w:val="28"/>
          <w:szCs w:val="28"/>
          <w:shd w:val="clear" w:color="auto" w:fill="FFFFFF"/>
        </w:rPr>
        <w:t xml:space="preserve">Крупномерные деревья тополя, клена </w:t>
      </w:r>
      <w:proofErr w:type="spellStart"/>
      <w:r w:rsidRPr="00571175">
        <w:rPr>
          <w:sz w:val="28"/>
          <w:szCs w:val="28"/>
          <w:shd w:val="clear" w:color="auto" w:fill="FFFFFF"/>
        </w:rPr>
        <w:t>ясенелистного</w:t>
      </w:r>
      <w:proofErr w:type="spellEnd"/>
      <w:r w:rsidRPr="00571175">
        <w:rPr>
          <w:sz w:val="28"/>
          <w:szCs w:val="28"/>
          <w:shd w:val="clear" w:color="auto" w:fill="FFFFFF"/>
        </w:rPr>
        <w:t>, осины, березы (из-за низкой устойчивости к пересадке и хрупкой древесины) и ели обыкновенной (из-за поверхностной корневой системы) пересадке не подлежат.</w:t>
      </w:r>
    </w:p>
    <w:p w:rsidR="004C2381" w:rsidRDefault="004C2381"/>
    <w:sectPr w:rsidR="004C2381" w:rsidSect="00185184">
      <w:pgSz w:w="11907" w:h="16840"/>
      <w:pgMar w:top="907" w:right="850" w:bottom="284" w:left="1559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 Roma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96706"/>
    <w:multiLevelType w:val="multilevel"/>
    <w:tmpl w:val="D5EEA0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DFD3057"/>
    <w:multiLevelType w:val="hybridMultilevel"/>
    <w:tmpl w:val="4754F3E2"/>
    <w:lvl w:ilvl="0" w:tplc="6A4AF8B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27301B50"/>
    <w:multiLevelType w:val="multilevel"/>
    <w:tmpl w:val="09BE2836"/>
    <w:lvl w:ilvl="0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428B1F8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A1D4F37"/>
    <w:multiLevelType w:val="hybridMultilevel"/>
    <w:tmpl w:val="80244866"/>
    <w:lvl w:ilvl="0" w:tplc="6A4AF8B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6A81871"/>
    <w:multiLevelType w:val="hybridMultilevel"/>
    <w:tmpl w:val="A34647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FDB7487"/>
    <w:multiLevelType w:val="hybridMultilevel"/>
    <w:tmpl w:val="479A65D0"/>
    <w:lvl w:ilvl="0" w:tplc="6A4AF8B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7037B6E"/>
    <w:multiLevelType w:val="hybridMultilevel"/>
    <w:tmpl w:val="EC3C6B70"/>
    <w:lvl w:ilvl="0" w:tplc="6A4AF8B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DB447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8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93708"/>
    <w:rsid w:val="004C2381"/>
    <w:rsid w:val="00993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93708"/>
    <w:pPr>
      <w:keepNext/>
      <w:spacing w:after="0" w:line="240" w:lineRule="auto"/>
      <w:jc w:val="center"/>
      <w:outlineLvl w:val="0"/>
    </w:pPr>
    <w:rPr>
      <w:rFonts w:ascii="Time Roman" w:eastAsia="Times New Roman" w:hAnsi="Time Roman" w:cs="Times New Roman"/>
      <w:b/>
      <w:sz w:val="40"/>
      <w:szCs w:val="20"/>
    </w:rPr>
  </w:style>
  <w:style w:type="paragraph" w:styleId="7">
    <w:name w:val="heading 7"/>
    <w:basedOn w:val="a"/>
    <w:next w:val="a"/>
    <w:link w:val="70"/>
    <w:qFormat/>
    <w:rsid w:val="00993708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3708"/>
    <w:rPr>
      <w:rFonts w:ascii="Time Roman" w:eastAsia="Times New Roman" w:hAnsi="Time Roman" w:cs="Times New Roman"/>
      <w:b/>
      <w:sz w:val="40"/>
      <w:szCs w:val="20"/>
    </w:rPr>
  </w:style>
  <w:style w:type="character" w:customStyle="1" w:styleId="70">
    <w:name w:val="Заголовок 7 Знак"/>
    <w:basedOn w:val="a0"/>
    <w:link w:val="7"/>
    <w:rsid w:val="00993708"/>
    <w:rPr>
      <w:rFonts w:ascii="Times New Roman" w:eastAsia="Times New Roman" w:hAnsi="Times New Roman" w:cs="Times New Roman"/>
      <w:sz w:val="28"/>
      <w:szCs w:val="20"/>
      <w:lang/>
    </w:rPr>
  </w:style>
  <w:style w:type="paragraph" w:styleId="a3">
    <w:name w:val="Body Text"/>
    <w:basedOn w:val="a"/>
    <w:link w:val="a4"/>
    <w:rsid w:val="009937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/>
    </w:rPr>
  </w:style>
  <w:style w:type="character" w:customStyle="1" w:styleId="a4">
    <w:name w:val="Основной текст Знак"/>
    <w:basedOn w:val="a0"/>
    <w:link w:val="a3"/>
    <w:rsid w:val="00993708"/>
    <w:rPr>
      <w:rFonts w:ascii="Times New Roman" w:eastAsia="Times New Roman" w:hAnsi="Times New Roman" w:cs="Times New Roman"/>
      <w:sz w:val="24"/>
      <w:szCs w:val="20"/>
      <w:lang/>
    </w:rPr>
  </w:style>
  <w:style w:type="paragraph" w:styleId="a5">
    <w:name w:val="List Paragraph"/>
    <w:basedOn w:val="a"/>
    <w:uiPriority w:val="34"/>
    <w:qFormat/>
    <w:rsid w:val="0099370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99370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6">
    <w:name w:val="регистрационные поля"/>
    <w:basedOn w:val="a"/>
    <w:rsid w:val="00993708"/>
    <w:pPr>
      <w:spacing w:after="0" w:line="240" w:lineRule="exact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text3cl">
    <w:name w:val="text3cl"/>
    <w:basedOn w:val="a"/>
    <w:rsid w:val="00993708"/>
    <w:pPr>
      <w:spacing w:before="144" w:after="28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justify">
    <w:name w:val="rtejustify"/>
    <w:basedOn w:val="a"/>
    <w:rsid w:val="00993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9937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9370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B07C5D3E564E417FCC1219023846FBAE88FA0EC1561B26E71091EABD872CE5E1E2D2A5D35BD9E7QAf9F" TargetMode="External"/><Relationship Id="rId5" Type="http://schemas.openxmlformats.org/officeDocument/2006/relationships/hyperlink" Target="consultantplus://offline/ref=F5B07C5D3E564E417FCC1219023846FBAE89FB01C35F1B26E71091EABDQ8f7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2178</Words>
  <Characters>12419</Characters>
  <Application>Microsoft Office Word</Application>
  <DocSecurity>0</DocSecurity>
  <Lines>103</Lines>
  <Paragraphs>29</Paragraphs>
  <ScaleCrop>false</ScaleCrop>
  <Company>Grizli777</Company>
  <LinksUpToDate>false</LinksUpToDate>
  <CharactersWithSpaces>14568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</cp:revision>
  <dcterms:created xsi:type="dcterms:W3CDTF">2020-12-22T07:59:00Z</dcterms:created>
  <dcterms:modified xsi:type="dcterms:W3CDTF">2020-12-22T07:59:00Z</dcterms:modified>
</cp:coreProperties>
</file>