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16C74" w:rsidRPr="00016C74" w:rsidRDefault="00016C74" w:rsidP="00016C74">
      <w:pPr>
        <w:spacing w:line="240" w:lineRule="auto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16C74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Театрализованное представление «Вечера на хуторе близ Диканьки».</w:t>
      </w:r>
      <w:r w:rsidRPr="00016C74">
        <w:rPr>
          <w:rFonts w:ascii="Times New Roman" w:hAnsi="Times New Roman" w:cs="Times New Roman"/>
          <w:b/>
          <w:color w:val="000000"/>
          <w:sz w:val="28"/>
          <w:szCs w:val="28"/>
        </w:rPr>
        <w:br/>
      </w:r>
    </w:p>
    <w:p w:rsidR="00527EF7" w:rsidRPr="00016C74" w:rsidRDefault="00016C74" w:rsidP="00016C74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016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Подошли к своему завершению репетиц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ии, съемки и монтаж новогоднего   </w:t>
      </w:r>
      <w:r w:rsidRPr="00016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представлени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я.</w:t>
      </w:r>
      <w:r w:rsidRPr="00016C74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016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Проделана большая работа:  подготовка костюмов, реквизита, оформление локаций для съёмок.</w:t>
      </w:r>
      <w:r w:rsidRPr="00016C74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016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Работники районного Дома Культуры от всей души поздравляют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16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  Новым годом и представляют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016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театрализованное представление «Вечера на хуторе близ Диканьки»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  <w:r w:rsidRPr="00016C74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016C74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</w:p>
    <w:sectPr w:rsidR="00527EF7" w:rsidRPr="00016C74" w:rsidSect="00527E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16C74"/>
    <w:rsid w:val="00016C74"/>
    <w:rsid w:val="00527EF7"/>
    <w:rsid w:val="00CD233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27EF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016C74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59</Words>
  <Characters>340</Characters>
  <Application>Microsoft Office Word</Application>
  <DocSecurity>0</DocSecurity>
  <Lines>2</Lines>
  <Paragraphs>1</Paragraphs>
  <ScaleCrop>false</ScaleCrop>
  <Company>Microsoft</Company>
  <LinksUpToDate>false</LinksUpToDate>
  <CharactersWithSpaces>398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3</cp:revision>
  <dcterms:created xsi:type="dcterms:W3CDTF">2021-01-11T06:54:00Z</dcterms:created>
  <dcterms:modified xsi:type="dcterms:W3CDTF">2021-01-11T06:59:00Z</dcterms:modified>
</cp:coreProperties>
</file>