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C2C" w:rsidRDefault="004F7C2C" w:rsidP="00A2655E">
      <w:pPr>
        <w:pStyle w:val="a4"/>
        <w:shd w:val="clear" w:color="auto" w:fill="FFFFFF"/>
        <w:rPr>
          <w:caps/>
          <w:sz w:val="28"/>
          <w:szCs w:val="28"/>
        </w:rPr>
      </w:pPr>
      <w:bookmarkStart w:id="0" w:name="_GoBack"/>
    </w:p>
    <w:p w:rsidR="004F7C2C" w:rsidRDefault="004F7C2C" w:rsidP="00A2655E">
      <w:pPr>
        <w:pStyle w:val="a4"/>
        <w:shd w:val="clear" w:color="auto" w:fill="FFFFFF"/>
        <w:rPr>
          <w:caps/>
          <w:sz w:val="28"/>
          <w:szCs w:val="28"/>
        </w:rPr>
      </w:pPr>
    </w:p>
    <w:p w:rsidR="00537684" w:rsidRDefault="00537684" w:rsidP="00A2655E">
      <w:pPr>
        <w:pStyle w:val="a4"/>
        <w:shd w:val="clear" w:color="auto" w:fill="FFFFFF"/>
        <w:rPr>
          <w:caps/>
          <w:sz w:val="28"/>
          <w:szCs w:val="28"/>
        </w:rPr>
      </w:pPr>
    </w:p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F201F3" w:rsidRPr="0069080D" w:rsidRDefault="004F7C2C" w:rsidP="00A2655E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ЖУКОВ</w:t>
      </w:r>
      <w:r w:rsidR="00F201F3">
        <w:rPr>
          <w:caps/>
          <w:sz w:val="28"/>
          <w:szCs w:val="28"/>
        </w:rPr>
        <w:t>СКОГО</w:t>
      </w:r>
      <w:r w:rsidR="00F201F3" w:rsidRPr="0069080D">
        <w:rPr>
          <w:caps/>
          <w:sz w:val="28"/>
          <w:szCs w:val="28"/>
        </w:rPr>
        <w:t xml:space="preserve"> СЕЛЬСКОГО ПОСЕЛЕНИЯ</w:t>
      </w:r>
    </w:p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ТОРБЕЕВСКОГО</w:t>
      </w:r>
      <w:r w:rsidRPr="0069080D">
        <w:rPr>
          <w:caps/>
          <w:sz w:val="28"/>
          <w:szCs w:val="28"/>
        </w:rPr>
        <w:t xml:space="preserve"> МУНИЦИПАЛЬНОГО РАЙОНА</w:t>
      </w:r>
    </w:p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F201F3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Pr="00D12969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Pr="00D12969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Pr="004F7C2C" w:rsidRDefault="00F201F3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F7C2C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F201F3" w:rsidRDefault="003457E4" w:rsidP="00605541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30</w:t>
      </w:r>
      <w:r w:rsidR="00970720">
        <w:rPr>
          <w:rFonts w:ascii="Times New Roman" w:hAnsi="Times New Roman"/>
          <w:b/>
          <w:sz w:val="28"/>
          <w:szCs w:val="28"/>
        </w:rPr>
        <w:t xml:space="preserve"> декабря </w:t>
      </w:r>
      <w:r w:rsidR="004F7C2C" w:rsidRPr="004F7C2C">
        <w:rPr>
          <w:rFonts w:ascii="Times New Roman" w:hAnsi="Times New Roman"/>
          <w:b/>
          <w:sz w:val="28"/>
          <w:szCs w:val="28"/>
        </w:rPr>
        <w:t xml:space="preserve"> 2020</w:t>
      </w:r>
      <w:r w:rsidR="00F201F3" w:rsidRPr="004F7C2C">
        <w:rPr>
          <w:rFonts w:ascii="Times New Roman" w:hAnsi="Times New Roman"/>
          <w:b/>
          <w:sz w:val="28"/>
          <w:szCs w:val="28"/>
        </w:rPr>
        <w:t xml:space="preserve"> г</w:t>
      </w:r>
      <w:r w:rsidR="004F7C2C" w:rsidRPr="004F7C2C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            № 69</w:t>
      </w:r>
    </w:p>
    <w:p w:rsidR="00F201F3" w:rsidRPr="00D12969" w:rsidRDefault="00F201F3" w:rsidP="00970720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 xml:space="preserve">Об утверждении  Порядка разработки и утверждения бюджетного прогноза </w:t>
      </w:r>
      <w:r w:rsidR="004F7C2C">
        <w:rPr>
          <w:rFonts w:ascii="Times New Roman" w:hAnsi="Times New Roman"/>
          <w:b/>
          <w:bCs/>
          <w:sz w:val="28"/>
          <w:szCs w:val="28"/>
        </w:rPr>
        <w:t>Жуков</w:t>
      </w:r>
      <w:r>
        <w:rPr>
          <w:rFonts w:ascii="Times New Roman" w:hAnsi="Times New Roman"/>
          <w:b/>
          <w:bCs/>
          <w:sz w:val="28"/>
          <w:szCs w:val="28"/>
        </w:rPr>
        <w:t>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сельского  поселения </w:t>
      </w:r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/>
          <w:b/>
          <w:bCs/>
          <w:sz w:val="28"/>
          <w:szCs w:val="28"/>
        </w:rPr>
        <w:t>Мордовия на долгосрочный период</w:t>
      </w:r>
    </w:p>
    <w:p w:rsidR="00F201F3" w:rsidRDefault="00F201F3" w:rsidP="009707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170.1 Бюджетного кодекса Российской Федерации, </w:t>
      </w:r>
      <w:r w:rsidR="00E81854">
        <w:rPr>
          <w:rFonts w:ascii="Times New Roman" w:hAnsi="Times New Roman" w:cs="Times New Roman"/>
          <w:sz w:val="28"/>
          <w:szCs w:val="28"/>
        </w:rPr>
        <w:t>руководствуясь ст.17 решения</w:t>
      </w:r>
      <w:r w:rsidR="00E81854" w:rsidRPr="00E81854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сельского поселения от 15.09.2014г. № 29 «Об утверждении Положения о бюджетном процессе </w:t>
      </w:r>
      <w:r w:rsidR="00E81854">
        <w:rPr>
          <w:rFonts w:ascii="Times New Roman" w:hAnsi="Times New Roman" w:cs="Times New Roman"/>
          <w:sz w:val="28"/>
          <w:szCs w:val="28"/>
        </w:rPr>
        <w:t>в Жуковском сельском поселении»,</w:t>
      </w:r>
      <w:r w:rsidR="00605541" w:rsidRPr="00605541">
        <w:t xml:space="preserve"> </w:t>
      </w:r>
      <w:r w:rsidR="00605541" w:rsidRPr="00605541">
        <w:rPr>
          <w:rFonts w:ascii="Times New Roman" w:hAnsi="Times New Roman" w:cs="Times New Roman"/>
          <w:sz w:val="28"/>
          <w:szCs w:val="28"/>
        </w:rPr>
        <w:t xml:space="preserve"> решением Совета депутатов Жуковского сельского поселения от 30 декабря  2020 г. № 35 «О формировании бюджетного прогноза Жуковского сельского поселения Торбеевского муниципального района Республики Мордовия на долгосрочный период с 2021 – 2026 годов»</w:t>
      </w:r>
      <w:r w:rsidR="00605541">
        <w:rPr>
          <w:rFonts w:ascii="Times New Roman" w:hAnsi="Times New Roman" w:cs="Times New Roman"/>
          <w:sz w:val="28"/>
          <w:szCs w:val="28"/>
        </w:rPr>
        <w:t xml:space="preserve">, </w:t>
      </w:r>
      <w:r w:rsidR="00E81854">
        <w:rPr>
          <w:rFonts w:ascii="Times New Roman" w:hAnsi="Times New Roman" w:cs="Times New Roman"/>
          <w:sz w:val="28"/>
          <w:szCs w:val="28"/>
        </w:rPr>
        <w:t xml:space="preserve">ст.64 Устава </w:t>
      </w:r>
      <w:r w:rsidR="00E81854" w:rsidRPr="00E81854">
        <w:rPr>
          <w:rFonts w:ascii="Times New Roman" w:hAnsi="Times New Roman" w:cs="Times New Roman"/>
          <w:sz w:val="28"/>
          <w:szCs w:val="28"/>
        </w:rPr>
        <w:t>Жуковского  сельского поселения Торбеевского муниципального района Республики Мордовия</w:t>
      </w:r>
      <w:r w:rsidR="00B57E11">
        <w:rPr>
          <w:rFonts w:ascii="Times New Roman" w:hAnsi="Times New Roman" w:cs="Times New Roman"/>
          <w:sz w:val="28"/>
          <w:szCs w:val="28"/>
        </w:rPr>
        <w:t xml:space="preserve"> </w:t>
      </w:r>
      <w:r w:rsidR="00970720" w:rsidRPr="00970720">
        <w:t xml:space="preserve"> </w:t>
      </w:r>
      <w:r w:rsidR="00970720">
        <w:rPr>
          <w:rFonts w:ascii="Times New Roman" w:hAnsi="Times New Roman" w:cs="Times New Roman"/>
          <w:sz w:val="28"/>
          <w:szCs w:val="28"/>
        </w:rPr>
        <w:t xml:space="preserve">принятого </w:t>
      </w:r>
      <w:r w:rsidR="00970720" w:rsidRPr="00970720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r w:rsidR="00970720">
        <w:rPr>
          <w:rFonts w:ascii="Times New Roman" w:hAnsi="Times New Roman" w:cs="Times New Roman"/>
          <w:sz w:val="28"/>
          <w:szCs w:val="28"/>
        </w:rPr>
        <w:t>от 09 ноября 2020 г. №</w:t>
      </w:r>
      <w:r w:rsidR="00970720" w:rsidRPr="00970720">
        <w:rPr>
          <w:rFonts w:ascii="Times New Roman" w:hAnsi="Times New Roman" w:cs="Times New Roman"/>
          <w:sz w:val="28"/>
          <w:szCs w:val="28"/>
        </w:rPr>
        <w:t xml:space="preserve"> 2</w:t>
      </w:r>
      <w:r w:rsidR="00970720">
        <w:rPr>
          <w:rFonts w:ascii="Times New Roman" w:hAnsi="Times New Roman" w:cs="Times New Roman"/>
          <w:sz w:val="28"/>
          <w:szCs w:val="28"/>
        </w:rPr>
        <w:t>3,</w:t>
      </w:r>
      <w:r w:rsidR="00E81854">
        <w:rPr>
          <w:rFonts w:ascii="Times New Roman" w:hAnsi="Times New Roman" w:cs="Times New Roman"/>
          <w:sz w:val="28"/>
          <w:szCs w:val="28"/>
        </w:rPr>
        <w:t xml:space="preserve"> а</w:t>
      </w:r>
      <w:r w:rsidRPr="00D1296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4F7C2C">
        <w:rPr>
          <w:rFonts w:ascii="Times New Roman" w:hAnsi="Times New Roman" w:cs="Times New Roman"/>
          <w:sz w:val="28"/>
          <w:szCs w:val="28"/>
        </w:rPr>
        <w:t>Жуков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129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4F7C2C">
        <w:rPr>
          <w:rFonts w:ascii="Times New Roman" w:hAnsi="Times New Roman" w:cs="Times New Roman"/>
          <w:sz w:val="28"/>
          <w:szCs w:val="28"/>
        </w:rPr>
        <w:t xml:space="preserve">  постановляет:</w:t>
      </w:r>
    </w:p>
    <w:p w:rsidR="00F201F3" w:rsidRPr="00D12969" w:rsidRDefault="00F201F3" w:rsidP="004F7C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01F3" w:rsidRPr="00D12969" w:rsidRDefault="00F201F3" w:rsidP="004F7C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1. Утвердить Порядок разработки и утверждения бюджетного прогноза </w:t>
      </w:r>
      <w:r w:rsidR="004F7C2C">
        <w:rPr>
          <w:rFonts w:ascii="Times New Roman" w:hAnsi="Times New Roman" w:cs="Times New Roman"/>
          <w:sz w:val="28"/>
          <w:szCs w:val="28"/>
        </w:rPr>
        <w:t>Жуков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="004F7C2C">
        <w:rPr>
          <w:rFonts w:ascii="Times New Roman" w:hAnsi="Times New Roman" w:cs="Times New Roman"/>
          <w:sz w:val="28"/>
          <w:szCs w:val="28"/>
        </w:rPr>
        <w:t xml:space="preserve"> на долгосрочный период.</w:t>
      </w:r>
    </w:p>
    <w:p w:rsidR="00F201F3" w:rsidRPr="00D12969" w:rsidRDefault="00F201F3" w:rsidP="004F7C2C">
      <w:pPr>
        <w:tabs>
          <w:tab w:val="left" w:pos="658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2. </w:t>
      </w:r>
      <w:r w:rsidR="004F7C2C" w:rsidRPr="004F7C2C">
        <w:rPr>
          <w:rFonts w:ascii="Times New Roman" w:eastAsia="Calibri" w:hAnsi="Times New Roman"/>
          <w:sz w:val="28"/>
          <w:szCs w:val="28"/>
        </w:rPr>
        <w:t>Настоящее постановление  вступает в  силу со дня его официального опубликования в информационном бюллетене «Жуковские вести» и подлежит размещению на официальном сайте Торбеевского муниципального района torbeevo.e-mordovia.ru  на странице Жуковского сельского поселения.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4F7C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201F3" w:rsidRPr="00990385" w:rsidRDefault="00F201F3" w:rsidP="004F7C2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90385">
        <w:rPr>
          <w:rFonts w:ascii="Times New Roman" w:hAnsi="Times New Roman"/>
          <w:b/>
          <w:sz w:val="28"/>
          <w:szCs w:val="28"/>
        </w:rPr>
        <w:t>Глава</w:t>
      </w:r>
      <w:r w:rsidR="00B57E11">
        <w:rPr>
          <w:rFonts w:ascii="Times New Roman" w:hAnsi="Times New Roman"/>
          <w:b/>
          <w:sz w:val="28"/>
          <w:szCs w:val="28"/>
        </w:rPr>
        <w:t xml:space="preserve"> </w:t>
      </w:r>
      <w:r w:rsidR="004F7C2C" w:rsidRPr="00990385">
        <w:rPr>
          <w:rFonts w:ascii="Times New Roman" w:hAnsi="Times New Roman"/>
          <w:b/>
          <w:sz w:val="28"/>
          <w:szCs w:val="28"/>
        </w:rPr>
        <w:t>Жуков</w:t>
      </w:r>
      <w:r w:rsidRPr="00990385">
        <w:rPr>
          <w:rFonts w:ascii="Times New Roman" w:hAnsi="Times New Roman"/>
          <w:b/>
          <w:sz w:val="28"/>
          <w:szCs w:val="28"/>
        </w:rPr>
        <w:t>ского</w:t>
      </w:r>
      <w:r w:rsidR="00B57E11">
        <w:rPr>
          <w:rFonts w:ascii="Times New Roman" w:hAnsi="Times New Roman"/>
          <w:b/>
          <w:sz w:val="28"/>
          <w:szCs w:val="28"/>
        </w:rPr>
        <w:t xml:space="preserve"> </w:t>
      </w:r>
      <w:r w:rsidRPr="00990385">
        <w:rPr>
          <w:rFonts w:ascii="Times New Roman" w:hAnsi="Times New Roman"/>
          <w:b/>
          <w:sz w:val="28"/>
          <w:szCs w:val="28"/>
        </w:rPr>
        <w:t>сельского</w:t>
      </w:r>
      <w:r w:rsidR="00B57E11">
        <w:rPr>
          <w:rFonts w:ascii="Times New Roman" w:hAnsi="Times New Roman"/>
          <w:b/>
          <w:sz w:val="28"/>
          <w:szCs w:val="28"/>
        </w:rPr>
        <w:t xml:space="preserve"> </w:t>
      </w:r>
      <w:r w:rsidRPr="00990385">
        <w:rPr>
          <w:rFonts w:ascii="Times New Roman" w:hAnsi="Times New Roman"/>
          <w:b/>
          <w:sz w:val="28"/>
          <w:szCs w:val="28"/>
        </w:rPr>
        <w:t xml:space="preserve">поселения </w:t>
      </w:r>
      <w:r w:rsidR="00B57E11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4F7C2C" w:rsidRPr="00990385">
        <w:rPr>
          <w:rFonts w:ascii="Times New Roman" w:hAnsi="Times New Roman"/>
          <w:b/>
          <w:sz w:val="28"/>
          <w:szCs w:val="28"/>
        </w:rPr>
        <w:t>Н. Н. Кочеткова</w:t>
      </w: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4F7C2C" w:rsidRDefault="004F7C2C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4F7C2C" w:rsidRDefault="004F7C2C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4F7C2C" w:rsidRDefault="004F7C2C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4327" w:type="dxa"/>
        <w:jc w:val="right"/>
        <w:tblInd w:w="7670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27"/>
      </w:tblGrid>
      <w:tr w:rsidR="003457E4" w:rsidRPr="003457E4" w:rsidTr="00104B4E">
        <w:trPr>
          <w:jc w:val="right"/>
        </w:trPr>
        <w:tc>
          <w:tcPr>
            <w:tcW w:w="4327" w:type="dxa"/>
            <w:shd w:val="clear" w:color="auto" w:fill="auto"/>
          </w:tcPr>
          <w:p w:rsidR="003457E4" w:rsidRPr="003457E4" w:rsidRDefault="003457E4" w:rsidP="003457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7E4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3457E4" w:rsidRPr="003457E4" w:rsidRDefault="003457E4" w:rsidP="00345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  <w:r w:rsidRPr="003457E4">
              <w:rPr>
                <w:rFonts w:ascii="Times New Roman" w:hAnsi="Times New Roman"/>
                <w:sz w:val="28"/>
                <w:szCs w:val="28"/>
              </w:rPr>
              <w:t xml:space="preserve"> администрации Жуковского сельского поселения Торбеевского муниципального района Республики Мордовия</w:t>
            </w:r>
          </w:p>
          <w:p w:rsidR="003457E4" w:rsidRPr="003457E4" w:rsidRDefault="00605541" w:rsidP="0060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30</w:t>
            </w:r>
            <w:r w:rsidR="003457E4">
              <w:rPr>
                <w:rFonts w:ascii="Times New Roman" w:hAnsi="Times New Roman"/>
                <w:sz w:val="28"/>
                <w:szCs w:val="28"/>
              </w:rPr>
              <w:t>.12.2020г. № 69</w:t>
            </w:r>
          </w:p>
        </w:tc>
      </w:tr>
    </w:tbl>
    <w:p w:rsidR="004F7C2C" w:rsidRDefault="004F7C2C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B57E11" w:rsidRDefault="00B57E11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201F3" w:rsidRPr="00D12969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>Порядок</w:t>
      </w:r>
    </w:p>
    <w:p w:rsidR="00F201F3" w:rsidRPr="00D12969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 xml:space="preserve">разработки и утверждения бюджетного прогноза </w:t>
      </w:r>
      <w:r w:rsidR="004F7C2C">
        <w:rPr>
          <w:rFonts w:ascii="Times New Roman" w:hAnsi="Times New Roman"/>
          <w:b/>
          <w:bCs/>
          <w:sz w:val="28"/>
          <w:szCs w:val="28"/>
        </w:rPr>
        <w:t>Жуков</w:t>
      </w:r>
      <w:r>
        <w:rPr>
          <w:rFonts w:ascii="Times New Roman" w:hAnsi="Times New Roman"/>
          <w:b/>
          <w:bCs/>
          <w:sz w:val="28"/>
          <w:szCs w:val="28"/>
        </w:rPr>
        <w:t xml:space="preserve">ского 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Республики Мордовия </w:t>
      </w:r>
      <w:r w:rsidRPr="00D12969">
        <w:rPr>
          <w:rFonts w:ascii="Times New Roman" w:hAnsi="Times New Roman"/>
          <w:b/>
          <w:bCs/>
          <w:sz w:val="28"/>
          <w:szCs w:val="28"/>
        </w:rPr>
        <w:t>на долгосрочный период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1. Настоящий Порядок определяет сроки разработки и утверждения, период действия, состав и содержание бюджетного прогноза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 xml:space="preserve">ского </w:t>
      </w:r>
      <w:r w:rsidRPr="00D12969">
        <w:rPr>
          <w:rFonts w:ascii="Times New Roman" w:hAnsi="Times New Roman"/>
          <w:sz w:val="28"/>
          <w:szCs w:val="28"/>
        </w:rPr>
        <w:t>сельского поселения на долгосрочный период (далее - бюджетный прогноз).</w:t>
      </w:r>
    </w:p>
    <w:p w:rsidR="00F201F3" w:rsidRPr="00D12969" w:rsidRDefault="00F201F3" w:rsidP="004F7C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2. Под бюджетным прогнозом понимается документ, содержащий прогноз основных характеристик бюджета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поселения, показатели финансового обеспечения муниципальных программ на период их действия, иные показатели, характеризующие бюджет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содержащий основные подходы к формированию бюджетной политики на долгосрочный период.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Бюджетный прогноз разрабатывается каждые три года на шестилетний период на основе прогноза социально-экономического развития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(далее - прогноз социально-экономического развития) на соответствующий период.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Бюджетный прогноз может быть изменен с учетом изменения прогноза социально-экономического развития на соответствующий период и принятого решения Совета депутатов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о бюджете сельского поселения  на очередной финансовый год и на плановый период без продления периода его действия.</w:t>
      </w:r>
    </w:p>
    <w:p w:rsidR="0075799E" w:rsidRPr="004057A2" w:rsidRDefault="00F201F3" w:rsidP="007579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3. Разработка бюджетного прогноза (проекта, проекта изменений бюджетного прогноза) осуществляется администрацией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 по</w:t>
      </w:r>
      <w:r w:rsidR="004057A2">
        <w:rPr>
          <w:rFonts w:ascii="Times New Roman" w:hAnsi="Times New Roman"/>
          <w:sz w:val="28"/>
          <w:szCs w:val="28"/>
        </w:rPr>
        <w:t>селения (далее - администрация)</w:t>
      </w:r>
      <w:r w:rsidR="0075799E" w:rsidRPr="0075799E">
        <w:rPr>
          <w:sz w:val="28"/>
          <w:szCs w:val="28"/>
        </w:rPr>
        <w:t xml:space="preserve"> </w:t>
      </w:r>
      <w:r w:rsidR="0075799E" w:rsidRPr="004057A2">
        <w:rPr>
          <w:rFonts w:ascii="Times New Roman" w:hAnsi="Times New Roman" w:cs="Times New Roman"/>
          <w:sz w:val="28"/>
          <w:szCs w:val="28"/>
        </w:rPr>
        <w:t xml:space="preserve">в сроки, устанавливаемые постановлением Главы </w:t>
      </w:r>
      <w:r w:rsidR="004057A2" w:rsidRPr="004057A2">
        <w:rPr>
          <w:rFonts w:ascii="Times New Roman" w:hAnsi="Times New Roman" w:cs="Times New Roman"/>
          <w:sz w:val="28"/>
          <w:szCs w:val="28"/>
        </w:rPr>
        <w:t xml:space="preserve">Жуковского </w:t>
      </w:r>
      <w:r w:rsidR="0075799E" w:rsidRPr="004057A2">
        <w:rPr>
          <w:rFonts w:ascii="Times New Roman" w:hAnsi="Times New Roman" w:cs="Times New Roman"/>
          <w:sz w:val="28"/>
          <w:szCs w:val="28"/>
        </w:rPr>
        <w:t xml:space="preserve">сельского поселения о порядке и сроках составления проекта  бюджета </w:t>
      </w:r>
      <w:r w:rsidR="004057A2" w:rsidRPr="004057A2">
        <w:rPr>
          <w:rFonts w:ascii="Times New Roman" w:hAnsi="Times New Roman" w:cs="Times New Roman"/>
          <w:sz w:val="28"/>
          <w:szCs w:val="28"/>
        </w:rPr>
        <w:t>Жуков</w:t>
      </w:r>
      <w:r w:rsidR="0075799E" w:rsidRPr="004057A2">
        <w:rPr>
          <w:rFonts w:ascii="Times New Roman" w:hAnsi="Times New Roman" w:cs="Times New Roman"/>
          <w:sz w:val="28"/>
          <w:szCs w:val="28"/>
        </w:rPr>
        <w:t>ского сельского поселения на очередной финансовый год и на плановый период, но не позднее 1 ноября текущего года.</w:t>
      </w:r>
    </w:p>
    <w:p w:rsidR="00F201F3" w:rsidRPr="00D12969" w:rsidRDefault="004057A2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201F3" w:rsidRPr="00D12969">
        <w:rPr>
          <w:rFonts w:ascii="Times New Roman" w:hAnsi="Times New Roman"/>
          <w:sz w:val="28"/>
          <w:szCs w:val="28"/>
        </w:rPr>
        <w:t xml:space="preserve">4. Проект бюджетного прогноза (проект изменений бюджетного прогноза), за исключением показателей финансового обеспечения муниципальных программ </w:t>
      </w:r>
      <w:r w:rsidR="004F7C2C">
        <w:rPr>
          <w:rFonts w:ascii="Times New Roman" w:hAnsi="Times New Roman"/>
          <w:sz w:val="28"/>
          <w:szCs w:val="28"/>
        </w:rPr>
        <w:t>Жуков</w:t>
      </w:r>
      <w:r w:rsidR="00F201F3">
        <w:rPr>
          <w:rFonts w:ascii="Times New Roman" w:hAnsi="Times New Roman"/>
          <w:sz w:val="28"/>
          <w:szCs w:val="28"/>
        </w:rPr>
        <w:t>ского</w:t>
      </w:r>
      <w:r w:rsidR="00F201F3" w:rsidRPr="00D12969">
        <w:rPr>
          <w:rFonts w:ascii="Times New Roman" w:hAnsi="Times New Roman"/>
          <w:sz w:val="28"/>
          <w:szCs w:val="28"/>
        </w:rPr>
        <w:t xml:space="preserve"> сельского поселения, направляется в Совет депутатов </w:t>
      </w:r>
      <w:r w:rsidR="004F7C2C">
        <w:rPr>
          <w:rFonts w:ascii="Times New Roman" w:hAnsi="Times New Roman"/>
          <w:sz w:val="28"/>
          <w:szCs w:val="28"/>
        </w:rPr>
        <w:t>Жуков</w:t>
      </w:r>
      <w:r w:rsidR="00F201F3">
        <w:rPr>
          <w:rFonts w:ascii="Times New Roman" w:hAnsi="Times New Roman"/>
          <w:sz w:val="28"/>
          <w:szCs w:val="28"/>
        </w:rPr>
        <w:t>ского</w:t>
      </w:r>
      <w:r w:rsidR="00F201F3" w:rsidRPr="00D12969">
        <w:rPr>
          <w:rFonts w:ascii="Times New Roman" w:hAnsi="Times New Roman"/>
          <w:sz w:val="28"/>
          <w:szCs w:val="28"/>
        </w:rPr>
        <w:t xml:space="preserve"> сельского поселения одновременно с проектом </w:t>
      </w:r>
      <w:r w:rsidR="00F201F3" w:rsidRPr="00D12969">
        <w:rPr>
          <w:rFonts w:ascii="Times New Roman" w:hAnsi="Times New Roman"/>
          <w:sz w:val="28"/>
          <w:szCs w:val="28"/>
        </w:rPr>
        <w:lastRenderedPageBreak/>
        <w:t xml:space="preserve">решения о бюджете сельского поселения </w:t>
      </w:r>
      <w:r w:rsidR="004F7C2C">
        <w:rPr>
          <w:rFonts w:ascii="Times New Roman" w:hAnsi="Times New Roman"/>
          <w:sz w:val="28"/>
          <w:szCs w:val="28"/>
        </w:rPr>
        <w:t>Жуков</w:t>
      </w:r>
      <w:r w:rsidR="00F201F3">
        <w:rPr>
          <w:rFonts w:ascii="Times New Roman" w:hAnsi="Times New Roman"/>
          <w:sz w:val="28"/>
          <w:szCs w:val="28"/>
        </w:rPr>
        <w:t>ского</w:t>
      </w:r>
      <w:r w:rsidR="00F201F3" w:rsidRPr="00D12969">
        <w:rPr>
          <w:rFonts w:ascii="Times New Roman" w:hAnsi="Times New Roman"/>
          <w:sz w:val="28"/>
          <w:szCs w:val="28"/>
        </w:rPr>
        <w:t xml:space="preserve"> на очередной финансовый год</w:t>
      </w:r>
      <w:r w:rsidR="00F201F3">
        <w:rPr>
          <w:rFonts w:ascii="Times New Roman" w:hAnsi="Times New Roman"/>
          <w:sz w:val="28"/>
          <w:szCs w:val="28"/>
        </w:rPr>
        <w:t xml:space="preserve"> и плановый период</w:t>
      </w:r>
      <w:r w:rsidR="00F201F3" w:rsidRPr="00D12969">
        <w:rPr>
          <w:rFonts w:ascii="Times New Roman" w:hAnsi="Times New Roman"/>
          <w:sz w:val="28"/>
          <w:szCs w:val="28"/>
        </w:rPr>
        <w:t>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5. Бюджетный прогноз (изменения бюджетного прогноза) утверждается постановлением администрации сельского поселения в срок, не превышающий двух месяцев со дня официального опубликования решения о бюджете </w:t>
      </w:r>
      <w:r w:rsidR="004F7C2C">
        <w:rPr>
          <w:rFonts w:ascii="Times New Roman" w:hAnsi="Times New Roman"/>
          <w:sz w:val="28"/>
          <w:szCs w:val="28"/>
        </w:rPr>
        <w:t>Жуков</w:t>
      </w:r>
      <w:r>
        <w:rPr>
          <w:rFonts w:ascii="Times New Roman" w:hAnsi="Times New Roman"/>
          <w:sz w:val="28"/>
          <w:szCs w:val="28"/>
        </w:rPr>
        <w:t>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на очередной финансовый год.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6. Бюджетный прогноз состоит из текстовой части и приложений.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7. Текстовая часть бюджетного прогноза включает следующие основные разделы: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цели и задачи долгосрочной бюджетной политики;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условия формирования бюджетного прогноза;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3) прогноз основных характеристик бюджета сельского  поселения;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4) показатели финансового обеспечения муниципальных программ сельского поселения на период их действия;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5) оценка и минимизация бюджетных рисков.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Бюджетный прогноз может включать в себя другие разделы, необходимые для определения основных подходов к формированию бюджетной политики в долгосрочном периоде.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8. К содержанию разделов бюджетного прогноза предъявляются следующие основные требования: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первый раздел должен содержать описание целей, задач и основных подходов к формированию долгосрочной бюджетной политики;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второй раздел должен содержать сведения о прогнозируемой макроэкономической ситуации в долгосрочном периоде и ее влиянии на показатели бюджета сельского поселения;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3) третий раздел должен содержать анализ основных характеристик бюджета сельского поселения (доходы, расходы, дефицит (профицит), источники финансирования дефицита, объем муниципального долга, иные показатели);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4) четвертый раздел должен содержать прогноз предельных расходов на финансовое обеспечение муниципальных программ сельского поселения (на период их действия), а также, при необходимости, обоснование методологических подходов к формированию указанных расходов, порядок, основания и сроки изменения показателей финансового обеспечения муниципальных программ сельского поселения;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5) пятый раздел должен содержать анализ основных рисков, влияющих на сбалансированность бюджета, объем муниципального долга.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9. Приложения к тексту бюджетного прогноза содержат: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прогноз основных характеристик сельского поселения (по форме согласно приложению 1 к настоящему Порядку);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показатели финансового обеспечения муниципальных программ сельского поселения (по форме согласно приложению 2 к настоящему Порядку).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lastRenderedPageBreak/>
        <w:t>Форма, утвержденная приложением 1 к настоящему Порядку, при необходимости может быть дополнена иными показателями, характеризующими параметры бюджета сельского поселения.</w:t>
      </w: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4F7C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7C2C" w:rsidRDefault="004F7C2C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F7C2C" w:rsidRDefault="004F7C2C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4327" w:type="dxa"/>
        <w:jc w:val="right"/>
        <w:tblInd w:w="7670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27"/>
      </w:tblGrid>
      <w:tr w:rsidR="00605541" w:rsidRPr="003457E4" w:rsidTr="00E32503">
        <w:trPr>
          <w:jc w:val="right"/>
        </w:trPr>
        <w:tc>
          <w:tcPr>
            <w:tcW w:w="4327" w:type="dxa"/>
            <w:shd w:val="clear" w:color="auto" w:fill="auto"/>
          </w:tcPr>
          <w:p w:rsidR="00605541" w:rsidRPr="00605541" w:rsidRDefault="00605541" w:rsidP="0060554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5541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1</w:t>
            </w:r>
          </w:p>
          <w:p w:rsidR="00605541" w:rsidRPr="003457E4" w:rsidRDefault="00605541" w:rsidP="0060554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5541">
              <w:rPr>
                <w:rFonts w:ascii="Times New Roman" w:hAnsi="Times New Roman"/>
                <w:sz w:val="28"/>
                <w:szCs w:val="28"/>
              </w:rPr>
              <w:t>к Порядку разработки и утверждения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5541">
              <w:rPr>
                <w:rFonts w:ascii="Times New Roman" w:hAnsi="Times New Roman"/>
                <w:sz w:val="28"/>
                <w:szCs w:val="28"/>
              </w:rPr>
              <w:t xml:space="preserve">бюджетного прогноза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5541">
              <w:rPr>
                <w:rFonts w:ascii="Times New Roman" w:hAnsi="Times New Roman"/>
                <w:sz w:val="28"/>
                <w:szCs w:val="28"/>
              </w:rPr>
              <w:t>Жуковского сельского поселения на долгосрочный период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05541" w:rsidRPr="003457E4" w:rsidRDefault="00605541" w:rsidP="00E32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7E11" w:rsidRDefault="00B57E11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P78"/>
      <w:bookmarkEnd w:id="1"/>
      <w:r w:rsidRPr="00D12969">
        <w:rPr>
          <w:rFonts w:ascii="Times New Roman" w:hAnsi="Times New Roman"/>
          <w:b/>
          <w:bCs/>
          <w:sz w:val="28"/>
          <w:szCs w:val="28"/>
        </w:rPr>
        <w:t>Прогноз основных характеристик</w:t>
      </w:r>
    </w:p>
    <w:p w:rsidR="00F201F3" w:rsidRPr="00D12969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>бюджета</w:t>
      </w:r>
      <w:r w:rsidRPr="00D12969">
        <w:rPr>
          <w:rFonts w:ascii="Times New Roman" w:hAnsi="Times New Roman"/>
          <w:sz w:val="28"/>
          <w:szCs w:val="28"/>
        </w:rPr>
        <w:t xml:space="preserve"> </w:t>
      </w:r>
      <w:r w:rsidR="004F7C2C">
        <w:rPr>
          <w:rFonts w:ascii="Times New Roman" w:hAnsi="Times New Roman"/>
          <w:b/>
          <w:bCs/>
          <w:sz w:val="28"/>
          <w:szCs w:val="28"/>
        </w:rPr>
        <w:t>Жуков</w:t>
      </w:r>
      <w:r>
        <w:rPr>
          <w:rFonts w:ascii="Times New Roman" w:hAnsi="Times New Roman"/>
          <w:b/>
          <w:bCs/>
          <w:sz w:val="28"/>
          <w:szCs w:val="28"/>
        </w:rPr>
        <w:t>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>(тыс. руб.)</w:t>
      </w:r>
    </w:p>
    <w:tbl>
      <w:tblPr>
        <w:tblpPr w:leftFromText="180" w:rightFromText="180" w:bottomFromText="200" w:vertAnchor="text" w:tblpX="-5" w:tblpY="1"/>
        <w:tblOverlap w:val="never"/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24"/>
        <w:gridCol w:w="2581"/>
        <w:gridCol w:w="1020"/>
        <w:gridCol w:w="1474"/>
        <w:gridCol w:w="1417"/>
        <w:gridCol w:w="850"/>
        <w:gridCol w:w="844"/>
        <w:gridCol w:w="1033"/>
      </w:tblGrid>
      <w:tr w:rsidR="00F201F3" w:rsidRPr="009D056C" w:rsidTr="004F7C2C">
        <w:trPr>
          <w:trHeight w:val="881"/>
        </w:trPr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Очередной год (n)</w:t>
            </w: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Второй год планового периода (n)</w:t>
            </w: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+ 3</w:t>
            </w: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+ 4</w:t>
            </w: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+ 5</w:t>
            </w: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налоговые доходы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неналоговые доходы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-безвозмездные поступления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 финансовое обеспечение муниципальных программ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 непрограммные направления расходов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Дефицит (профицит)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Отношение дефицита бюджета к общему годовому объему доходов бюджета города без учета объема безвозмездных поступлений (в процентах)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5.1. - 5.n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Указывается состав источников финансирования дефицита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муниципальных заимствований в соответствующем финансовом году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средств, направляемых в соответствующем финансовом году на погашение суммы основного долга по муниципальным заимствованиям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4327" w:type="dxa"/>
        <w:jc w:val="right"/>
        <w:tblInd w:w="7670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27"/>
      </w:tblGrid>
      <w:tr w:rsidR="00605541" w:rsidRPr="003457E4" w:rsidTr="00E32503">
        <w:trPr>
          <w:jc w:val="right"/>
        </w:trPr>
        <w:tc>
          <w:tcPr>
            <w:tcW w:w="4327" w:type="dxa"/>
            <w:shd w:val="clear" w:color="auto" w:fill="auto"/>
          </w:tcPr>
          <w:p w:rsidR="00605541" w:rsidRPr="00605541" w:rsidRDefault="00605541" w:rsidP="00E325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2</w:t>
            </w:r>
          </w:p>
          <w:p w:rsidR="00605541" w:rsidRPr="003457E4" w:rsidRDefault="00605541" w:rsidP="00E325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5541">
              <w:rPr>
                <w:rFonts w:ascii="Times New Roman" w:hAnsi="Times New Roman"/>
                <w:sz w:val="28"/>
                <w:szCs w:val="28"/>
              </w:rPr>
              <w:t>к Порядку разработки и утверждения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5541">
              <w:rPr>
                <w:rFonts w:ascii="Times New Roman" w:hAnsi="Times New Roman"/>
                <w:sz w:val="28"/>
                <w:szCs w:val="28"/>
              </w:rPr>
              <w:t xml:space="preserve">бюджетного </w:t>
            </w:r>
            <w:r w:rsidRPr="0060554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прогноза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5541">
              <w:rPr>
                <w:rFonts w:ascii="Times New Roman" w:hAnsi="Times New Roman"/>
                <w:sz w:val="28"/>
                <w:szCs w:val="28"/>
              </w:rPr>
              <w:t>Жуковского сельского поселения на долгосрочный период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05541" w:rsidRPr="003457E4" w:rsidRDefault="00605541" w:rsidP="00E32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Pr="007927BF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P246"/>
      <w:bookmarkEnd w:id="2"/>
      <w:r w:rsidRPr="007927BF">
        <w:rPr>
          <w:rFonts w:ascii="Times New Roman" w:hAnsi="Times New Roman"/>
          <w:b/>
          <w:bCs/>
          <w:sz w:val="28"/>
          <w:szCs w:val="28"/>
        </w:rPr>
        <w:t>Показатели финансового обеспечения</w:t>
      </w:r>
    </w:p>
    <w:p w:rsidR="00F201F3" w:rsidRPr="007927BF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27BF">
        <w:rPr>
          <w:rFonts w:ascii="Times New Roman" w:hAnsi="Times New Roman"/>
          <w:b/>
          <w:bCs/>
          <w:sz w:val="28"/>
          <w:szCs w:val="28"/>
        </w:rPr>
        <w:t xml:space="preserve">муниципальных программ </w:t>
      </w:r>
      <w:r w:rsidR="004F7C2C">
        <w:rPr>
          <w:rFonts w:ascii="Times New Roman" w:hAnsi="Times New Roman"/>
          <w:b/>
          <w:bCs/>
          <w:sz w:val="28"/>
          <w:szCs w:val="28"/>
        </w:rPr>
        <w:t>Жуков</w:t>
      </w:r>
      <w:r>
        <w:rPr>
          <w:rFonts w:ascii="Times New Roman" w:hAnsi="Times New Roman"/>
          <w:b/>
          <w:bCs/>
          <w:sz w:val="28"/>
          <w:szCs w:val="28"/>
        </w:rPr>
        <w:t>ского</w:t>
      </w:r>
      <w:r w:rsidRPr="007927BF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F201F3" w:rsidRPr="007927BF" w:rsidRDefault="00F201F3" w:rsidP="00AF2286">
      <w:pPr>
        <w:spacing w:after="0" w:line="240" w:lineRule="auto"/>
        <w:jc w:val="right"/>
        <w:rPr>
          <w:rFonts w:ascii="Times New Roman" w:hAnsi="Times New Roman"/>
        </w:rPr>
      </w:pPr>
      <w:r w:rsidRPr="007927BF">
        <w:rPr>
          <w:rFonts w:ascii="Times New Roman" w:hAnsi="Times New Roman"/>
        </w:rPr>
        <w:t>(тыс. руб.)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37"/>
        <w:gridCol w:w="2581"/>
        <w:gridCol w:w="1077"/>
        <w:gridCol w:w="1417"/>
        <w:gridCol w:w="1417"/>
        <w:gridCol w:w="794"/>
        <w:gridCol w:w="794"/>
        <w:gridCol w:w="1026"/>
      </w:tblGrid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Очередной год (n)</w:t>
            </w: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Первый год планового периода (n)&lt;**&gt;</w:t>
            </w: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Второй год планового периода (n)&lt;**&gt;</w:t>
            </w: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+ 3</w:t>
            </w: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+ 4</w:t>
            </w: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+ 5</w:t>
            </w: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на реализацию муниципальных программ - всего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2581" w:type="dxa"/>
          </w:tcPr>
          <w:p w:rsidR="00F201F3" w:rsidRPr="009D056C" w:rsidRDefault="00F201F3" w:rsidP="007927BF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 xml:space="preserve">- муниципальная программа 1 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2581" w:type="dxa"/>
          </w:tcPr>
          <w:p w:rsidR="00F201F3" w:rsidRPr="009D056C" w:rsidRDefault="00F201F3" w:rsidP="007927BF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 xml:space="preserve">- муниципальная программа 2 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1.1.n.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4F7C2C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 бюджета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01F3" w:rsidRPr="007927BF" w:rsidRDefault="00F201F3" w:rsidP="00D12969">
      <w:pPr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324"/>
      <w:bookmarkEnd w:id="3"/>
    </w:p>
    <w:bookmarkEnd w:id="0"/>
    <w:p w:rsidR="00F201F3" w:rsidRPr="007927BF" w:rsidRDefault="00F201F3" w:rsidP="00D12969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F201F3" w:rsidRPr="007927BF" w:rsidSect="004F7C2C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4BB" w:rsidRDefault="00E304BB" w:rsidP="007927BF">
      <w:pPr>
        <w:spacing w:after="0" w:line="240" w:lineRule="auto"/>
      </w:pPr>
      <w:r>
        <w:separator/>
      </w:r>
    </w:p>
  </w:endnote>
  <w:endnote w:type="continuationSeparator" w:id="0">
    <w:p w:rsidR="00E304BB" w:rsidRDefault="00E304BB" w:rsidP="0079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4BB" w:rsidRDefault="00E304BB" w:rsidP="007927BF">
      <w:pPr>
        <w:spacing w:after="0" w:line="240" w:lineRule="auto"/>
      </w:pPr>
      <w:r>
        <w:separator/>
      </w:r>
    </w:p>
  </w:footnote>
  <w:footnote w:type="continuationSeparator" w:id="0">
    <w:p w:rsidR="00E304BB" w:rsidRDefault="00E304BB" w:rsidP="00792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F3" w:rsidRDefault="008A2FBB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5541">
      <w:rPr>
        <w:noProof/>
      </w:rPr>
      <w:t>7</w:t>
    </w:r>
    <w:r>
      <w:rPr>
        <w:noProof/>
      </w:rPr>
      <w:fldChar w:fldCharType="end"/>
    </w:r>
  </w:p>
  <w:p w:rsidR="00F201F3" w:rsidRDefault="00F201F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55E"/>
    <w:rsid w:val="00021798"/>
    <w:rsid w:val="00042A35"/>
    <w:rsid w:val="000B3D7D"/>
    <w:rsid w:val="000C4408"/>
    <w:rsid w:val="000F3294"/>
    <w:rsid w:val="000F3BEB"/>
    <w:rsid w:val="00146B3C"/>
    <w:rsid w:val="00150648"/>
    <w:rsid w:val="00161820"/>
    <w:rsid w:val="0018094F"/>
    <w:rsid w:val="001A3C8A"/>
    <w:rsid w:val="001B232B"/>
    <w:rsid w:val="00214F3E"/>
    <w:rsid w:val="00231DFE"/>
    <w:rsid w:val="00263267"/>
    <w:rsid w:val="002E05A4"/>
    <w:rsid w:val="002F62D4"/>
    <w:rsid w:val="00331C1D"/>
    <w:rsid w:val="003457E4"/>
    <w:rsid w:val="00355592"/>
    <w:rsid w:val="003615BD"/>
    <w:rsid w:val="004057A2"/>
    <w:rsid w:val="00436FCB"/>
    <w:rsid w:val="00465CA4"/>
    <w:rsid w:val="00497D15"/>
    <w:rsid w:val="004D53AB"/>
    <w:rsid w:val="004F669B"/>
    <w:rsid w:val="004F778F"/>
    <w:rsid w:val="004F7C2C"/>
    <w:rsid w:val="00537684"/>
    <w:rsid w:val="00586453"/>
    <w:rsid w:val="00591FB0"/>
    <w:rsid w:val="005928D3"/>
    <w:rsid w:val="005C1C98"/>
    <w:rsid w:val="005C632A"/>
    <w:rsid w:val="005C6CC2"/>
    <w:rsid w:val="00605541"/>
    <w:rsid w:val="0062716C"/>
    <w:rsid w:val="006348CC"/>
    <w:rsid w:val="00650071"/>
    <w:rsid w:val="00683D54"/>
    <w:rsid w:val="0069080D"/>
    <w:rsid w:val="006E7A2A"/>
    <w:rsid w:val="0075799E"/>
    <w:rsid w:val="0079192A"/>
    <w:rsid w:val="007927BF"/>
    <w:rsid w:val="007F03E5"/>
    <w:rsid w:val="00820223"/>
    <w:rsid w:val="00824739"/>
    <w:rsid w:val="008A0AC0"/>
    <w:rsid w:val="008A2FBB"/>
    <w:rsid w:val="008A5049"/>
    <w:rsid w:val="008D3787"/>
    <w:rsid w:val="008F27C4"/>
    <w:rsid w:val="00913D1E"/>
    <w:rsid w:val="00937077"/>
    <w:rsid w:val="0096599F"/>
    <w:rsid w:val="00970720"/>
    <w:rsid w:val="00990385"/>
    <w:rsid w:val="009B3676"/>
    <w:rsid w:val="009D056C"/>
    <w:rsid w:val="009E4AD9"/>
    <w:rsid w:val="00A2655E"/>
    <w:rsid w:val="00A74EF0"/>
    <w:rsid w:val="00A77805"/>
    <w:rsid w:val="00AD3D23"/>
    <w:rsid w:val="00AF2286"/>
    <w:rsid w:val="00B06E54"/>
    <w:rsid w:val="00B57E11"/>
    <w:rsid w:val="00B6520B"/>
    <w:rsid w:val="00B9544E"/>
    <w:rsid w:val="00BC53BD"/>
    <w:rsid w:val="00BD3DC7"/>
    <w:rsid w:val="00C66878"/>
    <w:rsid w:val="00D12969"/>
    <w:rsid w:val="00D16E3A"/>
    <w:rsid w:val="00D35AD4"/>
    <w:rsid w:val="00D716F8"/>
    <w:rsid w:val="00D9154A"/>
    <w:rsid w:val="00DA24AB"/>
    <w:rsid w:val="00DA7429"/>
    <w:rsid w:val="00E304BB"/>
    <w:rsid w:val="00E372AC"/>
    <w:rsid w:val="00E81854"/>
    <w:rsid w:val="00E94E2D"/>
    <w:rsid w:val="00F01B66"/>
    <w:rsid w:val="00F201F3"/>
    <w:rsid w:val="00F21C75"/>
    <w:rsid w:val="00F72EC4"/>
    <w:rsid w:val="00F77321"/>
    <w:rsid w:val="00F97C6C"/>
    <w:rsid w:val="00FA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2655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5">
    <w:name w:val="Подзаголовок Знак"/>
    <w:link w:val="a4"/>
    <w:uiPriority w:val="99"/>
    <w:locked/>
    <w:rsid w:val="00A2655E"/>
    <w:rPr>
      <w:rFonts w:ascii="Times New Roman" w:hAnsi="Times New Roman" w:cs="Times New Roman"/>
      <w:b/>
      <w:sz w:val="20"/>
      <w:szCs w:val="20"/>
    </w:rPr>
  </w:style>
  <w:style w:type="character" w:styleId="a6">
    <w:name w:val="Emphasis"/>
    <w:uiPriority w:val="99"/>
    <w:qFormat/>
    <w:rsid w:val="00A2655E"/>
    <w:rPr>
      <w:rFonts w:cs="Times New Roman"/>
      <w:i/>
      <w:iCs/>
    </w:rPr>
  </w:style>
  <w:style w:type="character" w:customStyle="1" w:styleId="1">
    <w:name w:val="Подзаголовок Знак1"/>
    <w:uiPriority w:val="99"/>
    <w:locked/>
    <w:rsid w:val="00A2655E"/>
    <w:rPr>
      <w:rFonts w:ascii="Calibri" w:hAnsi="Calibri" w:cs="Times New Roman"/>
      <w:b/>
      <w:sz w:val="20"/>
      <w:szCs w:val="20"/>
    </w:rPr>
  </w:style>
  <w:style w:type="paragraph" w:styleId="a7">
    <w:name w:val="No Spacing"/>
    <w:uiPriority w:val="99"/>
    <w:qFormat/>
    <w:rsid w:val="00A2655E"/>
    <w:rPr>
      <w:sz w:val="22"/>
      <w:szCs w:val="22"/>
    </w:rPr>
  </w:style>
  <w:style w:type="paragraph" w:customStyle="1" w:styleId="ConsPlusNormal">
    <w:name w:val="ConsPlusNormal"/>
    <w:rsid w:val="00D12969"/>
    <w:pPr>
      <w:widowControl w:val="0"/>
      <w:autoSpaceDE w:val="0"/>
      <w:autoSpaceDN w:val="0"/>
    </w:pPr>
    <w:rPr>
      <w:rFonts w:cs="Calibri"/>
      <w:sz w:val="22"/>
      <w:szCs w:val="22"/>
    </w:rPr>
  </w:style>
  <w:style w:type="paragraph" w:styleId="a8">
    <w:name w:val="header"/>
    <w:basedOn w:val="a"/>
    <w:link w:val="a9"/>
    <w:uiPriority w:val="99"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7927BF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semiHidden/>
    <w:locked/>
    <w:rsid w:val="007927BF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9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94E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/>
  <LinksUpToDate>false</LinksUpToDate>
  <CharactersWithSpaces>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1</dc:creator>
  <cp:keywords/>
  <dc:description/>
  <cp:lastModifiedBy>komp</cp:lastModifiedBy>
  <cp:revision>21</cp:revision>
  <cp:lastPrinted>2020-12-17T09:07:00Z</cp:lastPrinted>
  <dcterms:created xsi:type="dcterms:W3CDTF">2019-11-30T16:40:00Z</dcterms:created>
  <dcterms:modified xsi:type="dcterms:W3CDTF">2021-01-12T07:20:00Z</dcterms:modified>
</cp:coreProperties>
</file>