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C63" w:rsidRDefault="00425C63" w:rsidP="00425C63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color w:val="3C3C3C"/>
          <w:spacing w:val="1"/>
          <w:sz w:val="28"/>
          <w:szCs w:val="28"/>
        </w:rPr>
      </w:pPr>
      <w:r>
        <w:rPr>
          <w:b w:val="0"/>
          <w:color w:val="3C3C3C"/>
          <w:spacing w:val="1"/>
          <w:sz w:val="28"/>
          <w:szCs w:val="28"/>
        </w:rPr>
        <w:t>Совет депутатов Кажлодского сельского поселения</w:t>
      </w:r>
    </w:p>
    <w:p w:rsidR="00425C63" w:rsidRDefault="00425C63" w:rsidP="00425C63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color w:val="3C3C3C"/>
          <w:spacing w:val="1"/>
          <w:sz w:val="28"/>
          <w:szCs w:val="28"/>
        </w:rPr>
      </w:pPr>
      <w:r>
        <w:rPr>
          <w:b w:val="0"/>
          <w:color w:val="3C3C3C"/>
          <w:spacing w:val="1"/>
          <w:sz w:val="28"/>
          <w:szCs w:val="28"/>
        </w:rPr>
        <w:t xml:space="preserve"> Торбеевского муниципального района </w:t>
      </w:r>
    </w:p>
    <w:p w:rsidR="00425C63" w:rsidRDefault="00425C63" w:rsidP="00425C63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color w:val="3C3C3C"/>
          <w:spacing w:val="1"/>
          <w:sz w:val="28"/>
          <w:szCs w:val="28"/>
        </w:rPr>
      </w:pPr>
      <w:r>
        <w:rPr>
          <w:b w:val="0"/>
          <w:color w:val="3C3C3C"/>
          <w:spacing w:val="1"/>
          <w:sz w:val="28"/>
          <w:szCs w:val="28"/>
        </w:rPr>
        <w:t>Республики Мордовия</w:t>
      </w:r>
    </w:p>
    <w:p w:rsidR="00425C63" w:rsidRDefault="00425C63" w:rsidP="00425C63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color w:val="3C3C3C"/>
          <w:spacing w:val="1"/>
          <w:sz w:val="28"/>
          <w:szCs w:val="28"/>
        </w:rPr>
      </w:pPr>
    </w:p>
    <w:p w:rsidR="00425C63" w:rsidRDefault="00425C63" w:rsidP="00425C63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Пятидесятая сессия</w:t>
      </w:r>
    </w:p>
    <w:p w:rsidR="00425C63" w:rsidRDefault="00425C63" w:rsidP="00425C63">
      <w:pPr>
        <w:jc w:val="center"/>
        <w:outlineLvl w:val="0"/>
        <w:rPr>
          <w:b/>
          <w:sz w:val="32"/>
        </w:rPr>
      </w:pPr>
      <w:r>
        <w:rPr>
          <w:b/>
          <w:sz w:val="28"/>
        </w:rPr>
        <w:t>(шестого созыва)</w:t>
      </w:r>
    </w:p>
    <w:p w:rsidR="00425C63" w:rsidRDefault="00425C63" w:rsidP="00425C63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color w:val="3C3C3C"/>
          <w:spacing w:val="1"/>
          <w:sz w:val="28"/>
          <w:szCs w:val="28"/>
        </w:rPr>
      </w:pPr>
    </w:p>
    <w:p w:rsidR="00425C63" w:rsidRDefault="00425C63" w:rsidP="00425C63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color w:val="3C3C3C"/>
          <w:spacing w:val="1"/>
          <w:sz w:val="28"/>
          <w:szCs w:val="28"/>
        </w:rPr>
      </w:pPr>
    </w:p>
    <w:p w:rsidR="00425C63" w:rsidRDefault="00425C63" w:rsidP="00425C63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color w:val="3C3C3C"/>
          <w:spacing w:val="1"/>
          <w:sz w:val="28"/>
          <w:szCs w:val="28"/>
        </w:rPr>
      </w:pPr>
      <w:r>
        <w:rPr>
          <w:b w:val="0"/>
          <w:color w:val="3C3C3C"/>
          <w:spacing w:val="1"/>
          <w:sz w:val="28"/>
          <w:szCs w:val="28"/>
        </w:rPr>
        <w:t>РЕШЕНИЕ</w:t>
      </w:r>
    </w:p>
    <w:p w:rsidR="00425C63" w:rsidRDefault="00425C63" w:rsidP="00425C63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color w:val="3C3C3C"/>
          <w:spacing w:val="1"/>
          <w:sz w:val="16"/>
          <w:szCs w:val="16"/>
        </w:rPr>
      </w:pPr>
      <w:r>
        <w:rPr>
          <w:b w:val="0"/>
          <w:color w:val="3C3C3C"/>
          <w:spacing w:val="1"/>
          <w:sz w:val="28"/>
          <w:szCs w:val="28"/>
        </w:rPr>
        <w:t>30.12.2020 г.                                   с Кажлодка</w:t>
      </w:r>
      <w:r>
        <w:rPr>
          <w:b w:val="0"/>
          <w:color w:val="3C3C3C"/>
          <w:spacing w:val="1"/>
          <w:sz w:val="16"/>
          <w:szCs w:val="16"/>
        </w:rPr>
        <w:t xml:space="preserve">                                                 №158</w:t>
      </w:r>
    </w:p>
    <w:p w:rsidR="00425C63" w:rsidRDefault="00425C63" w:rsidP="00425C63">
      <w:pPr>
        <w:pStyle w:val="1"/>
        <w:shd w:val="clear" w:color="auto" w:fill="FFFFFF"/>
        <w:jc w:val="center"/>
        <w:textAlignment w:val="baseline"/>
        <w:rPr>
          <w:b w:val="0"/>
          <w:color w:val="2D2D2D"/>
          <w:spacing w:val="1"/>
          <w:sz w:val="28"/>
          <w:szCs w:val="28"/>
        </w:rPr>
      </w:pPr>
      <w:r>
        <w:rPr>
          <w:b w:val="0"/>
          <w:color w:val="2D2D2D"/>
          <w:spacing w:val="1"/>
          <w:sz w:val="28"/>
          <w:szCs w:val="28"/>
        </w:rPr>
        <w:t xml:space="preserve">О содействии в развитии сельскохозяйственного производства,  создании условий для развития малого и  среднего предпринимательства </w:t>
      </w:r>
    </w:p>
    <w:p w:rsidR="00425C63" w:rsidRDefault="00425C63" w:rsidP="00425C63">
      <w:pPr>
        <w:pStyle w:val="formattexttopleveltextcenter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соответствии с п. 28 ч. 1 и ч. 3 ст. 14 Федерального закона от 06.10.2003 № 131-ФЗ «Об общих принципах организации местного самоуправления в Российской Федерации», руководствуясь статьей 6 </w:t>
      </w:r>
      <w:hyperlink r:id="rId4" w:history="1">
        <w:r>
          <w:rPr>
            <w:rStyle w:val="a3"/>
            <w:spacing w:val="1"/>
            <w:sz w:val="28"/>
            <w:szCs w:val="28"/>
          </w:rPr>
          <w:t>Устава Кажлодского сельского поселения Торбеевского</w:t>
        </w:r>
      </w:hyperlink>
      <w:r>
        <w:rPr>
          <w:sz w:val="28"/>
          <w:szCs w:val="28"/>
        </w:rPr>
        <w:t xml:space="preserve"> муниципального района Республики Мордовия, Совет депутатов Кажлодского</w:t>
      </w:r>
      <w:r>
        <w:t xml:space="preserve"> </w:t>
      </w:r>
      <w:r>
        <w:rPr>
          <w:sz w:val="28"/>
          <w:szCs w:val="28"/>
        </w:rPr>
        <w:t>сельского поселения Торбеевского муниципального района Республики Мордовия</w:t>
      </w:r>
    </w:p>
    <w:p w:rsidR="00425C63" w:rsidRDefault="00425C63" w:rsidP="00425C63">
      <w:pPr>
        <w:pStyle w:val="formattexttopleveltextcenter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sz w:val="28"/>
          <w:szCs w:val="28"/>
        </w:rPr>
      </w:pPr>
    </w:p>
    <w:p w:rsidR="00425C63" w:rsidRDefault="00425C63" w:rsidP="00425C63">
      <w:pPr>
        <w:pStyle w:val="formattexttopleveltextcenter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425C63" w:rsidRDefault="00425C63" w:rsidP="00425C63">
      <w:pPr>
        <w:pStyle w:val="formattexttopleveltext"/>
        <w:shd w:val="clear" w:color="auto" w:fill="FFFFFF"/>
        <w:spacing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1. Утвердить прилагаемое Положение о содействии в развитии сельскохозяйственного производства, создании условий для развития малого и  среднего предпринимательства на территории Кажлодского сельского поселения Торбеевского муниципального района Республики Мордовия.</w:t>
      </w:r>
    </w:p>
    <w:p w:rsidR="00425C63" w:rsidRDefault="00425C63" w:rsidP="00425C63">
      <w:pPr>
        <w:pStyle w:val="formattexttopleveltext"/>
        <w:shd w:val="clear" w:color="auto" w:fill="FFFFFF"/>
        <w:spacing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2. Настоящее решение вступает в силу со дня его официального опубликования в бюллетене «Кажлодский вестник»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425C63" w:rsidRDefault="00425C63" w:rsidP="00425C63">
      <w:pPr>
        <w:pStyle w:val="formattexttopleveltext"/>
        <w:shd w:val="clear" w:color="auto" w:fill="FFFFFF"/>
        <w:spacing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425C63" w:rsidRDefault="00425C63" w:rsidP="00425C63">
      <w:pPr>
        <w:pStyle w:val="formattexttopleveltext"/>
        <w:shd w:val="clear" w:color="auto" w:fill="FFFFFF"/>
        <w:spacing w:before="0" w:beforeAutospacing="0" w:after="0" w:afterAutospacing="0" w:line="142" w:lineRule="atLeast"/>
        <w:textAlignment w:val="baseline"/>
        <w:rPr>
          <w:color w:val="2D2D2D"/>
          <w:spacing w:val="1"/>
          <w:sz w:val="28"/>
          <w:szCs w:val="28"/>
        </w:rPr>
      </w:pPr>
      <w:r>
        <w:t xml:space="preserve">Зам. Главы поселения                                                                                                                                     по работе в Совете депутатов                                                                                                        Кажлодского сельского поселения                                                              Е.В. Куликова            </w:t>
      </w:r>
    </w:p>
    <w:p w:rsidR="00425C63" w:rsidRDefault="00425C63" w:rsidP="00425C63">
      <w:pPr>
        <w:pStyle w:val="formattexttopleveltext"/>
        <w:shd w:val="clear" w:color="auto" w:fill="FFFFFF"/>
        <w:spacing w:before="0" w:beforeAutospacing="0" w:after="0" w:afterAutospacing="0" w:line="240" w:lineRule="exact"/>
        <w:textAlignment w:val="baseline"/>
        <w:rPr>
          <w:color w:val="2D2D2D"/>
          <w:spacing w:val="1"/>
          <w:sz w:val="28"/>
          <w:szCs w:val="28"/>
        </w:rPr>
      </w:pPr>
    </w:p>
    <w:p w:rsidR="00425C63" w:rsidRDefault="00425C63" w:rsidP="00425C63">
      <w:pPr>
        <w:pStyle w:val="formattexttopleveltext"/>
        <w:shd w:val="clear" w:color="auto" w:fill="FFFFFF"/>
        <w:spacing w:before="0" w:beforeAutospacing="0" w:after="0" w:afterAutospacing="0" w:line="240" w:lineRule="exact"/>
        <w:textAlignment w:val="baseline"/>
        <w:rPr>
          <w:color w:val="2D2D2D"/>
          <w:spacing w:val="1"/>
          <w:sz w:val="28"/>
          <w:szCs w:val="28"/>
        </w:rPr>
      </w:pPr>
    </w:p>
    <w:p w:rsidR="00425C63" w:rsidRDefault="00425C63" w:rsidP="00425C6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44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25C63" w:rsidRDefault="00425C63" w:rsidP="00425C6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44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lang w:eastAsia="ar-SA" w:bidi="ru-RU"/>
        </w:rPr>
      </w:pPr>
    </w:p>
    <w:p w:rsidR="00425C63" w:rsidRDefault="00425C63" w:rsidP="00425C63">
      <w:pPr>
        <w:autoSpaceDE w:val="0"/>
        <w:autoSpaceDN w:val="0"/>
        <w:adjustRightInd w:val="0"/>
        <w:ind w:left="5812"/>
        <w:jc w:val="both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Приложение к решению Совета депутатов Кажлодского сельского поселения Торбеевского муниципального района Республики Мордовия</w:t>
      </w:r>
    </w:p>
    <w:p w:rsidR="00425C63" w:rsidRDefault="00425C63" w:rsidP="00425C63">
      <w:pPr>
        <w:autoSpaceDE w:val="0"/>
        <w:autoSpaceDN w:val="0"/>
        <w:adjustRightInd w:val="0"/>
        <w:ind w:left="581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 30.12.2020 №158</w:t>
      </w: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sz w:val="28"/>
          <w:szCs w:val="28"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sz w:val="28"/>
          <w:szCs w:val="28"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sz w:val="28"/>
          <w:szCs w:val="28"/>
          <w:lang w:eastAsia="ar-SA" w:bidi="ru-RU"/>
        </w:rPr>
      </w:pPr>
      <w:r>
        <w:rPr>
          <w:b/>
          <w:bCs/>
          <w:sz w:val="28"/>
          <w:szCs w:val="28"/>
          <w:lang w:eastAsia="ar-SA" w:bidi="ru-RU"/>
        </w:rPr>
        <w:t>ПОЛОЖЕНИЕ</w:t>
      </w:r>
    </w:p>
    <w:p w:rsidR="00425C63" w:rsidRDefault="00425C63" w:rsidP="00425C63">
      <w:pPr>
        <w:widowControl w:val="0"/>
        <w:suppressAutoHyphens/>
        <w:jc w:val="center"/>
        <w:rPr>
          <w:b/>
          <w:bCs/>
          <w:sz w:val="28"/>
          <w:szCs w:val="28"/>
          <w:lang w:eastAsia="ar-SA" w:bidi="ru-RU"/>
        </w:rPr>
      </w:pPr>
      <w:r>
        <w:rPr>
          <w:b/>
          <w:bCs/>
          <w:sz w:val="28"/>
          <w:szCs w:val="28"/>
          <w:lang w:eastAsia="ar-SA" w:bidi="ru-RU"/>
        </w:rPr>
        <w:t xml:space="preserve">о содействии в развитии сельскохозяйственного производства, </w:t>
      </w:r>
    </w:p>
    <w:p w:rsidR="00425C63" w:rsidRDefault="00425C63" w:rsidP="00425C63">
      <w:pPr>
        <w:widowControl w:val="0"/>
        <w:suppressAutoHyphens/>
        <w:jc w:val="center"/>
        <w:rPr>
          <w:b/>
          <w:bCs/>
          <w:sz w:val="28"/>
          <w:szCs w:val="28"/>
          <w:lang w:eastAsia="ar-SA" w:bidi="ru-RU"/>
        </w:rPr>
      </w:pPr>
      <w:r>
        <w:rPr>
          <w:b/>
          <w:bCs/>
          <w:sz w:val="28"/>
          <w:szCs w:val="28"/>
          <w:lang w:eastAsia="ar-SA" w:bidi="ru-RU"/>
        </w:rPr>
        <w:t>созданию  условий для развития малого и  среднего предпринимательства на территории Кажлодского сельского поселения Торбеевского муниципального района Республики Мордовия</w:t>
      </w: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sz w:val="28"/>
          <w:szCs w:val="28"/>
          <w:lang w:eastAsia="ar-SA" w:bidi="ru-RU"/>
        </w:rPr>
      </w:pPr>
    </w:p>
    <w:p w:rsidR="00425C63" w:rsidRDefault="00425C63" w:rsidP="00425C63">
      <w:pPr>
        <w:widowControl w:val="0"/>
        <w:suppressAutoHyphens/>
        <w:spacing w:after="120"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Настоящее Положение разработано в соответствии с Федеральным законом РФ от 06.10.2003 № 131-ФЗ «Об общих принципах организации местного самоуправления в Российской Федерации», а также Федеральным законом Российской Федерации от 24.07.2007 № 209-ФЗ «О развитии малого и среднего предпринимательства в Российской Федерации» и определяет организационные основы деятельности органов местного самоуправления Кажлодского сельского поселения Торбеевского муниципального района Республики Мордовия (далее – сельское поселение) по оказанию содействия в развитии сельскохозяйственного производства, малого и среднего предпринимательства на территории Кажлодского сельского поселения.</w:t>
      </w:r>
    </w:p>
    <w:p w:rsidR="00425C63" w:rsidRDefault="00425C63" w:rsidP="00425C63">
      <w:pPr>
        <w:widowControl w:val="0"/>
        <w:suppressAutoHyphens/>
        <w:spacing w:after="120"/>
        <w:ind w:firstLine="709"/>
        <w:jc w:val="both"/>
        <w:rPr>
          <w:sz w:val="28"/>
          <w:szCs w:val="28"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center"/>
        <w:rPr>
          <w:b/>
          <w:bCs/>
          <w:sz w:val="28"/>
          <w:szCs w:val="28"/>
          <w:lang w:eastAsia="ar-SA" w:bidi="ru-RU"/>
        </w:rPr>
      </w:pPr>
      <w:r>
        <w:rPr>
          <w:b/>
          <w:bCs/>
          <w:sz w:val="28"/>
          <w:szCs w:val="28"/>
          <w:lang w:eastAsia="ar-SA" w:bidi="ru-RU"/>
        </w:rPr>
        <w:t>1. Общие положения</w:t>
      </w:r>
    </w:p>
    <w:p w:rsidR="00425C63" w:rsidRDefault="00425C63" w:rsidP="00425C63">
      <w:pPr>
        <w:widowControl w:val="0"/>
        <w:suppressAutoHyphens/>
        <w:jc w:val="center"/>
        <w:rPr>
          <w:b/>
          <w:bCs/>
          <w:sz w:val="28"/>
          <w:szCs w:val="28"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1. Основной целью настоящего Положения является осуществление органами местного самоуправления сельского поселения правовых, политических, экономических, социальных, информационных, консультационных, образовательных, организационных и иных мер, направленных на реализацию вопроса местного значения сельского поселения по содействию развитию малого и среднего предпринимательства, предполагающих: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 xml:space="preserve">1) создание эффективной конкурентной среды на рынке товаров и услуг, 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 xml:space="preserve">2) повышение предпринимательской активности в развитие сельскохозяйственного производства, 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3) содействие увеличению количества субъектов малого и среднего предпринимательства;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lastRenderedPageBreak/>
        <w:t>4) увеличение доли производимых субъектами малого и среднего предпринимательства товаров (работ, услуг), продукции сельскохозяйственного производства;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5) увеличение доли уплаченных субъектами малого и среднего предпринимательства в налоговых доходах местных бюджетов,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6) обеспечение равенства субъектов малого и среднего предпринимательства независимо от их организационно-правовых форм.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2. Основными принципами политики в области развития малого и среднего предпринимательства, сельскохозяйственного производства являются: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1) ответственность органов местного самоуправления за обеспечение благоприятных условий для развития субъектов малого и среднего предпринимательства, сельскохозяйственного производства;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2) участие представителей субъектов малого и среднего предпринимательства, некоммерческих организаций, выражающих интересы субъектов малого и среднего предпринимательства, в формировании и реализации государственной политики в области развития малого и среднего предпринимательства, экспертизе проектов нормативных правовых актов  органов местного самоуправления, регулирующих развитие малого и среднего предпринимательства.</w:t>
      </w:r>
    </w:p>
    <w:p w:rsidR="00425C63" w:rsidRDefault="00425C63" w:rsidP="00425C63">
      <w:pPr>
        <w:widowControl w:val="0"/>
        <w:suppressAutoHyphens/>
        <w:jc w:val="center"/>
        <w:rPr>
          <w:sz w:val="28"/>
          <w:szCs w:val="28"/>
          <w:lang w:eastAsia="ar-SA" w:bidi="ru-RU"/>
        </w:rPr>
      </w:pPr>
    </w:p>
    <w:p w:rsidR="00425C63" w:rsidRDefault="00425C63" w:rsidP="00425C63">
      <w:pPr>
        <w:widowControl w:val="0"/>
        <w:suppressAutoHyphens/>
        <w:jc w:val="center"/>
        <w:rPr>
          <w:b/>
          <w:bCs/>
          <w:sz w:val="28"/>
          <w:szCs w:val="28"/>
          <w:lang w:eastAsia="ar-SA" w:bidi="ru-RU"/>
        </w:rPr>
      </w:pPr>
      <w:r>
        <w:rPr>
          <w:b/>
          <w:bCs/>
          <w:sz w:val="28"/>
          <w:szCs w:val="28"/>
          <w:lang w:eastAsia="ar-SA" w:bidi="ru-RU"/>
        </w:rPr>
        <w:t xml:space="preserve">2. Полномочия органов местного самоуправления </w:t>
      </w:r>
    </w:p>
    <w:p w:rsidR="00425C63" w:rsidRDefault="00425C63" w:rsidP="00425C63">
      <w:pPr>
        <w:widowControl w:val="0"/>
        <w:suppressAutoHyphens/>
        <w:jc w:val="center"/>
        <w:rPr>
          <w:b/>
          <w:bCs/>
          <w:sz w:val="28"/>
          <w:szCs w:val="28"/>
          <w:lang w:eastAsia="ar-SA" w:bidi="ru-RU"/>
        </w:rPr>
      </w:pPr>
      <w:r>
        <w:rPr>
          <w:b/>
          <w:bCs/>
          <w:sz w:val="28"/>
          <w:szCs w:val="28"/>
          <w:lang w:eastAsia="ar-SA" w:bidi="ru-RU"/>
        </w:rPr>
        <w:t xml:space="preserve">сельского поселения по содействию развитию малого и среднего предпринимательства,  </w:t>
      </w:r>
    </w:p>
    <w:p w:rsidR="00425C63" w:rsidRDefault="00425C63" w:rsidP="00425C63">
      <w:pPr>
        <w:widowControl w:val="0"/>
        <w:suppressAutoHyphens/>
        <w:jc w:val="center"/>
        <w:rPr>
          <w:b/>
          <w:bCs/>
          <w:sz w:val="28"/>
          <w:szCs w:val="28"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1. К полномочиям сельского Совета депутатов относится:</w:t>
      </w:r>
    </w:p>
    <w:p w:rsidR="00425C63" w:rsidRDefault="00425C63" w:rsidP="00425C63">
      <w:pPr>
        <w:widowControl w:val="0"/>
        <w:suppressAutoHyphens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 xml:space="preserve">          1) принятие муниципальных правовых актов о содействии развитию сельскохозяйственного производства и созданию  условий для развития малого и  среднего предпринимательства  на территории сельского поселения;</w:t>
      </w:r>
    </w:p>
    <w:p w:rsidR="00425C63" w:rsidRDefault="00425C63" w:rsidP="00425C63">
      <w:pPr>
        <w:widowControl w:val="0"/>
        <w:suppressAutoHyphens/>
        <w:ind w:firstLine="708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2) утверждение расходов бюджета сельского поселения на содействие сельскохозяйственного производства  созданию условий для развития малого и среднего предпринимательства на территории сельсовета при принятии решения о бюджете сельского поселения на очередной финансовый год;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3) утверждение порядка создания координационных или совещательных органов в области развития и поддержки малого и среднего предпринимательства;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4) утверждение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2. К полномочиям администрации сельского поселения относится: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 xml:space="preserve">1) формирование, утверждение и осуществление муниципальных программ развития субъектов малого и среднего предпринимательства с учетом национальных и местных социально-экономических, экологических, </w:t>
      </w:r>
      <w:r>
        <w:rPr>
          <w:sz w:val="28"/>
          <w:szCs w:val="28"/>
          <w:lang w:eastAsia="ar-SA" w:bidi="ru-RU"/>
        </w:rPr>
        <w:lastRenderedPageBreak/>
        <w:t>культурных и других особенностей;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2)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на территории сельского поселения;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3) формирование инфраструктуры поддержки субъектов малого и среднего предпринимательства на территории сельского поселения и обеспечение ее деятельности;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4) содействие деятельности некоммерческих организаций, выражающих интересы субъектов малого и среднего предпринимательства и структурных подразделений указанных организаций;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5)</w:t>
      </w:r>
      <w:r>
        <w:rPr>
          <w:b/>
          <w:bCs/>
          <w:sz w:val="28"/>
          <w:szCs w:val="28"/>
          <w:lang w:eastAsia="ar-SA" w:bidi="ru-RU"/>
        </w:rPr>
        <w:t xml:space="preserve"> </w:t>
      </w:r>
      <w:r>
        <w:rPr>
          <w:sz w:val="28"/>
          <w:szCs w:val="28"/>
          <w:lang w:eastAsia="ar-SA" w:bidi="ru-RU"/>
        </w:rPr>
        <w:t>формирование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6) создание муниципальных информационных систем, информационно-коммуникационных сетей и обеспечение их функционирования в целях поддержки субъектов малого и среднего предпринимательства;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7) обеспечение равного доступа субъектов малого и среднего предпринимательства к получению поддержки в соответствии с условиями ее предоставления, установленными программами развития малого и среднего предпринимательства сельского поселения;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8) ведение реестра субъектов малого и среднего предпринимательства – получателей поддержки органов местного самоуправления сельского поселения;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9) образование координационных или совещательных органов в области развития малого и среднего предпринимательства в сельском поселении;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10) оказание содействия жителям сельского поселения по развитию личного подсобного хозяйства, созданию крестьянско-фермерских хозяйств, индивидуальных  предприятий  по развитию сельскохозяйственного производства;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b/>
          <w:bCs/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11) принятию необходимых мер по организации реализации излишек сельскохозяйственной продукции от населения.</w:t>
      </w:r>
    </w:p>
    <w:p w:rsidR="00425C63" w:rsidRDefault="00425C63" w:rsidP="00425C63">
      <w:pPr>
        <w:widowControl w:val="0"/>
        <w:suppressAutoHyphens/>
        <w:jc w:val="center"/>
        <w:rPr>
          <w:b/>
          <w:bCs/>
          <w:sz w:val="28"/>
          <w:szCs w:val="28"/>
          <w:lang w:eastAsia="ar-SA" w:bidi="ru-RU"/>
        </w:rPr>
      </w:pPr>
    </w:p>
    <w:p w:rsidR="00425C63" w:rsidRDefault="00425C63" w:rsidP="00425C63">
      <w:pPr>
        <w:widowControl w:val="0"/>
        <w:suppressAutoHyphens/>
        <w:jc w:val="center"/>
        <w:rPr>
          <w:b/>
          <w:bCs/>
          <w:sz w:val="28"/>
          <w:szCs w:val="28"/>
          <w:lang w:eastAsia="ar-SA" w:bidi="ru-RU"/>
        </w:rPr>
      </w:pPr>
      <w:r>
        <w:rPr>
          <w:b/>
          <w:bCs/>
          <w:sz w:val="28"/>
          <w:szCs w:val="28"/>
          <w:lang w:eastAsia="ar-SA" w:bidi="ru-RU"/>
        </w:rPr>
        <w:t xml:space="preserve">3. Координационные или совещательные органы </w:t>
      </w:r>
    </w:p>
    <w:p w:rsidR="00425C63" w:rsidRDefault="00425C63" w:rsidP="00425C63">
      <w:pPr>
        <w:widowControl w:val="0"/>
        <w:suppressAutoHyphens/>
        <w:jc w:val="center"/>
        <w:rPr>
          <w:sz w:val="28"/>
          <w:szCs w:val="28"/>
          <w:lang w:eastAsia="ar-SA" w:bidi="ru-RU"/>
        </w:rPr>
      </w:pPr>
      <w:r>
        <w:rPr>
          <w:b/>
          <w:bCs/>
          <w:sz w:val="28"/>
          <w:szCs w:val="28"/>
          <w:lang w:eastAsia="ar-SA" w:bidi="ru-RU"/>
        </w:rPr>
        <w:t>в области развития малого и среднего предпринимательства, сельскохозяйственного производства</w:t>
      </w:r>
    </w:p>
    <w:p w:rsidR="00425C63" w:rsidRDefault="00425C63" w:rsidP="00425C63">
      <w:pPr>
        <w:widowControl w:val="0"/>
        <w:suppressAutoHyphens/>
        <w:jc w:val="center"/>
        <w:rPr>
          <w:sz w:val="28"/>
          <w:szCs w:val="28"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1. Координационные или совещательные органы в области развития и поддержки малого и среднего предпринимательства,  сельскохозяйственного производства создаются в целях: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 xml:space="preserve">1) привлечения субъектов малого и среднего предпринимательства к разработке муниципальных программ развития субъектов малого и среднего </w:t>
      </w:r>
      <w:r>
        <w:rPr>
          <w:sz w:val="28"/>
          <w:szCs w:val="28"/>
          <w:lang w:eastAsia="ar-SA" w:bidi="ru-RU"/>
        </w:rPr>
        <w:lastRenderedPageBreak/>
        <w:t>предпринимательства;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2) выдвижения и поддержки инициатив направленных на реализацию государственной политики в области развития малого и среднего предпринимательства, сельскохозяйственного производства;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3) проведение общественной экспертизы проектов муниципальных правовых актов сельского поселения, регулирующих развитие малого и среднего предпринимательства;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4) выработки рекомендаций органам местного самоуправления при определении приоритетов в области развития малого и среднего предпринимательства, сельскохозяйственного производства;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 xml:space="preserve">5) обязательного участия при передаче прав владения и (или) пользования муниципальным имуществом; </w:t>
      </w:r>
    </w:p>
    <w:p w:rsidR="00425C63" w:rsidRDefault="00425C63" w:rsidP="00425C63">
      <w:pPr>
        <w:widowControl w:val="0"/>
        <w:suppressAutoHyphens/>
        <w:autoSpaceDE w:val="0"/>
        <w:ind w:firstLine="720"/>
        <w:jc w:val="both"/>
        <w:rPr>
          <w:rFonts w:eastAsia="Arial"/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6) 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рекомендаций.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sz w:val="28"/>
          <w:szCs w:val="28"/>
          <w:lang w:eastAsia="ar-SA" w:bidi="ru-RU"/>
        </w:rPr>
      </w:pPr>
    </w:p>
    <w:p w:rsidR="00425C63" w:rsidRDefault="00425C63" w:rsidP="00425C63">
      <w:pPr>
        <w:widowControl w:val="0"/>
        <w:suppressAutoHyphens/>
        <w:jc w:val="center"/>
        <w:rPr>
          <w:b/>
          <w:bCs/>
          <w:sz w:val="28"/>
          <w:szCs w:val="28"/>
          <w:lang w:eastAsia="ar-SA" w:bidi="ru-RU"/>
        </w:rPr>
      </w:pPr>
      <w:r>
        <w:rPr>
          <w:b/>
          <w:bCs/>
          <w:sz w:val="28"/>
          <w:szCs w:val="28"/>
          <w:lang w:eastAsia="ar-SA" w:bidi="ru-RU"/>
        </w:rPr>
        <w:t xml:space="preserve">4. Муниципальные программы развития субъектов </w:t>
      </w:r>
    </w:p>
    <w:p w:rsidR="00425C63" w:rsidRDefault="00425C63" w:rsidP="00425C63">
      <w:pPr>
        <w:widowControl w:val="0"/>
        <w:suppressAutoHyphens/>
        <w:jc w:val="center"/>
        <w:rPr>
          <w:b/>
          <w:bCs/>
          <w:sz w:val="28"/>
          <w:szCs w:val="28"/>
          <w:lang w:eastAsia="ar-SA" w:bidi="ru-RU"/>
        </w:rPr>
      </w:pPr>
      <w:r>
        <w:rPr>
          <w:b/>
          <w:bCs/>
          <w:sz w:val="28"/>
          <w:szCs w:val="28"/>
          <w:lang w:eastAsia="ar-SA" w:bidi="ru-RU"/>
        </w:rPr>
        <w:t>малого и среднего предпринимательства, сельскохозяйственного производства</w:t>
      </w:r>
    </w:p>
    <w:p w:rsidR="00425C63" w:rsidRDefault="00425C63" w:rsidP="00425C63">
      <w:pPr>
        <w:widowControl w:val="0"/>
        <w:suppressAutoHyphens/>
        <w:jc w:val="center"/>
        <w:rPr>
          <w:b/>
          <w:bCs/>
          <w:sz w:val="28"/>
          <w:szCs w:val="28"/>
          <w:lang w:eastAsia="ar-SA" w:bidi="ru-RU"/>
        </w:rPr>
      </w:pPr>
    </w:p>
    <w:p w:rsidR="00425C63" w:rsidRDefault="00425C63" w:rsidP="00425C63">
      <w:pPr>
        <w:widowControl w:val="0"/>
        <w:suppressAutoHyphens/>
        <w:ind w:firstLine="708"/>
        <w:jc w:val="both"/>
        <w:rPr>
          <w:sz w:val="28"/>
          <w:szCs w:val="28"/>
          <w:lang w:eastAsia="ar-SA" w:bidi="ru-RU"/>
        </w:rPr>
      </w:pPr>
      <w:r>
        <w:rPr>
          <w:sz w:val="28"/>
          <w:szCs w:val="28"/>
          <w:lang w:eastAsia="ar-SA" w:bidi="ru-RU"/>
        </w:rPr>
        <w:t>1. Муниципальные программы о содействии в развитии сельскохозяйственного производства, созданию условий для развития малого и среднего предпринимательства на территории сельского поселения устанавливают условия и порядок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требования к организациям, образующим инфраструктуру поддержки субъектов  малого и среднего предпринимательства.</w:t>
      </w:r>
    </w:p>
    <w:p w:rsidR="00425C63" w:rsidRDefault="00425C63" w:rsidP="00425C63">
      <w:pPr>
        <w:widowControl w:val="0"/>
        <w:suppressAutoHyphens/>
        <w:ind w:firstLine="709"/>
        <w:jc w:val="both"/>
        <w:rPr>
          <w:lang w:eastAsia="ar-SA" w:bidi="ru-RU"/>
        </w:rPr>
      </w:pPr>
      <w:r>
        <w:rPr>
          <w:sz w:val="28"/>
          <w:szCs w:val="28"/>
          <w:lang w:eastAsia="ar-SA" w:bidi="ru-RU"/>
        </w:rPr>
        <w:t>2. Поддержка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включает в себя имущественную, информационную, консультационную поддержку таких субъектов и организаций, поддержку в области подготовки, переподготовки и повышения квалификации их работников, поддержку в области инноваций и промышленного производства, ремесленничества, поддержку субъектов малого и среднего предпринимательства, осуществляющих внешнеэкономическую деятельность, поддержку субъектов малого и среднего предпринимательства, осуществляющих сельскохозяйственную дея</w:t>
      </w:r>
      <w:r>
        <w:rPr>
          <w:lang w:eastAsia="ar-SA" w:bidi="ru-RU"/>
        </w:rPr>
        <w:t>тельность.</w:t>
      </w:r>
    </w:p>
    <w:p w:rsidR="0017124E" w:rsidRDefault="0017124E"/>
    <w:sectPr w:rsidR="0017124E" w:rsidSect="00171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25C63"/>
    <w:rsid w:val="0017124E"/>
    <w:rsid w:val="00425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25C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C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semiHidden/>
    <w:unhideWhenUsed/>
    <w:rsid w:val="00425C63"/>
    <w:rPr>
      <w:color w:val="0000FF"/>
      <w:u w:val="single"/>
    </w:rPr>
  </w:style>
  <w:style w:type="paragraph" w:customStyle="1" w:styleId="formattexttopleveltextcentertext">
    <w:name w:val="formattext topleveltext centertext"/>
    <w:basedOn w:val="a"/>
    <w:rsid w:val="00425C63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425C6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3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4405466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1566</Words>
  <Characters>8931</Characters>
  <Application>Microsoft Office Word</Application>
  <DocSecurity>0</DocSecurity>
  <Lines>74</Lines>
  <Paragraphs>20</Paragraphs>
  <ScaleCrop>false</ScaleCrop>
  <Company/>
  <LinksUpToDate>false</LinksUpToDate>
  <CharactersWithSpaces>10477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3</cp:revision>
  <dcterms:created xsi:type="dcterms:W3CDTF">2021-01-13T13:14:00Z</dcterms:created>
  <dcterms:modified xsi:type="dcterms:W3CDTF">2021-01-13T13:14:00Z</dcterms:modified>
</cp:coreProperties>
</file>