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75590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5590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 7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75590F" w:rsidRPr="00271AD6" w:rsidRDefault="0075590F" w:rsidP="0075590F">
      <w:pPr>
        <w:pStyle w:val="Standard"/>
        <w:spacing w:line="276" w:lineRule="auto"/>
        <w:jc w:val="center"/>
        <w:rPr>
          <w:rFonts w:eastAsia="Times New Roman" w:cs="Times New Roman"/>
          <w:b/>
          <w:sz w:val="28"/>
          <w:szCs w:val="28"/>
        </w:rPr>
      </w:pPr>
      <w:r w:rsidRPr="00271AD6">
        <w:rPr>
          <w:rFonts w:eastAsia="Times New Roman" w:cs="Times New Roman"/>
          <w:b/>
          <w:sz w:val="28"/>
          <w:szCs w:val="28"/>
        </w:rPr>
        <w:t>АДМИНИСТРАЦИЯ ТОРБЕЕВСКОГО ГОРОДСКОГО ПОСЕЛЕНИЯ ТО</w:t>
      </w:r>
      <w:r w:rsidRPr="00271AD6">
        <w:rPr>
          <w:rFonts w:eastAsia="Times New Roman" w:cs="Times New Roman"/>
          <w:b/>
          <w:sz w:val="28"/>
          <w:szCs w:val="28"/>
        </w:rPr>
        <w:t>Р</w:t>
      </w:r>
      <w:r w:rsidRPr="00271AD6">
        <w:rPr>
          <w:rFonts w:eastAsia="Times New Roman" w:cs="Times New Roman"/>
          <w:b/>
          <w:sz w:val="28"/>
          <w:szCs w:val="28"/>
        </w:rPr>
        <w:t>БЕЕВСКОГО МУНИЦИПАЛЬНОГО РАЙОНА</w:t>
      </w:r>
    </w:p>
    <w:p w:rsidR="0075590F" w:rsidRPr="00271AD6" w:rsidRDefault="0075590F" w:rsidP="0075590F">
      <w:pPr>
        <w:pStyle w:val="Standard"/>
        <w:spacing w:line="276" w:lineRule="auto"/>
        <w:jc w:val="center"/>
        <w:rPr>
          <w:rFonts w:eastAsia="Times New Roman" w:cs="Times New Roman"/>
          <w:b/>
          <w:sz w:val="28"/>
          <w:szCs w:val="28"/>
        </w:rPr>
      </w:pPr>
      <w:r w:rsidRPr="00271AD6">
        <w:rPr>
          <w:rFonts w:eastAsia="Times New Roman" w:cs="Times New Roman"/>
          <w:b/>
          <w:sz w:val="28"/>
          <w:szCs w:val="28"/>
        </w:rPr>
        <w:t>РЕСПУБЛИКИ МОРДОВИЯ</w:t>
      </w:r>
    </w:p>
    <w:p w:rsidR="0075590F" w:rsidRPr="00271AD6" w:rsidRDefault="0075590F" w:rsidP="0075590F">
      <w:pPr>
        <w:pStyle w:val="Standard"/>
        <w:spacing w:line="276" w:lineRule="auto"/>
        <w:rPr>
          <w:rFonts w:eastAsia="Times New Roman" w:cs="Times New Roman"/>
          <w:b/>
          <w:sz w:val="28"/>
          <w:szCs w:val="28"/>
        </w:rPr>
      </w:pPr>
      <w:r w:rsidRPr="00271AD6">
        <w:rPr>
          <w:rFonts w:eastAsia="Calibri"/>
          <w:b/>
          <w:sz w:val="28"/>
          <w:szCs w:val="28"/>
        </w:rPr>
        <w:t xml:space="preserve">                                                 </w:t>
      </w:r>
      <w:r w:rsidRPr="00271AD6">
        <w:rPr>
          <w:rFonts w:eastAsia="Times New Roman" w:cs="Times New Roman"/>
          <w:b/>
          <w:sz w:val="28"/>
          <w:szCs w:val="28"/>
        </w:rPr>
        <w:t>ПОСТАНОВЛЕНИЕ</w:t>
      </w:r>
    </w:p>
    <w:p w:rsidR="0075590F" w:rsidRDefault="0075590F" w:rsidP="0075590F">
      <w:pPr>
        <w:pStyle w:val="Standard"/>
        <w:spacing w:line="276" w:lineRule="auto"/>
      </w:pPr>
      <w:r w:rsidRPr="00271AD6">
        <w:rPr>
          <w:rFonts w:eastAsia="Times New Roman" w:cs="Times New Roman"/>
          <w:b/>
          <w:sz w:val="28"/>
          <w:szCs w:val="28"/>
        </w:rPr>
        <w:t xml:space="preserve">   от</w:t>
      </w:r>
      <w:r w:rsidRPr="00271AD6">
        <w:rPr>
          <w:rFonts w:eastAsia="Times New Roman" w:cs="Times New Roman"/>
          <w:b/>
          <w:bCs/>
          <w:sz w:val="28"/>
          <w:szCs w:val="28"/>
        </w:rPr>
        <w:t xml:space="preserve"> «</w:t>
      </w:r>
      <w:r w:rsidRPr="00271AD6">
        <w:rPr>
          <w:rFonts w:eastAsia="Times New Roman" w:cs="Times New Roman"/>
          <w:b/>
          <w:bCs/>
          <w:sz w:val="28"/>
          <w:szCs w:val="28"/>
          <w:u w:val="single"/>
        </w:rPr>
        <w:t>9</w:t>
      </w:r>
      <w:r w:rsidRPr="00271AD6">
        <w:rPr>
          <w:rFonts w:eastAsia="Times New Roman" w:cs="Times New Roman"/>
          <w:b/>
          <w:bCs/>
          <w:sz w:val="28"/>
          <w:szCs w:val="28"/>
        </w:rPr>
        <w:t xml:space="preserve">» </w:t>
      </w:r>
      <w:r>
        <w:rPr>
          <w:rFonts w:eastAsia="Times New Roman" w:cs="Times New Roman"/>
          <w:b/>
          <w:bCs/>
          <w:sz w:val="28"/>
          <w:szCs w:val="28"/>
          <w:u w:val="single"/>
        </w:rPr>
        <w:t>февраля</w:t>
      </w:r>
      <w:r w:rsidRPr="00271AD6">
        <w:rPr>
          <w:rFonts w:eastAsia="Times New Roman" w:cs="Times New Roman"/>
          <w:b/>
          <w:bCs/>
          <w:sz w:val="28"/>
          <w:szCs w:val="28"/>
          <w:u w:val="single"/>
        </w:rPr>
        <w:t xml:space="preserve"> </w:t>
      </w:r>
      <w:r w:rsidRPr="00271AD6">
        <w:rPr>
          <w:rFonts w:eastAsia="Times New Roman" w:cs="Times New Roman"/>
          <w:b/>
          <w:bCs/>
          <w:sz w:val="28"/>
          <w:szCs w:val="28"/>
        </w:rPr>
        <w:t xml:space="preserve">2021 г.                                                                     </w:t>
      </w:r>
      <w:r>
        <w:rPr>
          <w:rFonts w:eastAsia="Times New Roman" w:cs="Times New Roman"/>
          <w:b/>
          <w:bCs/>
          <w:sz w:val="28"/>
          <w:szCs w:val="28"/>
        </w:rPr>
        <w:t xml:space="preserve">№ </w:t>
      </w:r>
      <w:r>
        <w:rPr>
          <w:rFonts w:eastAsia="Times New Roman" w:cs="Times New Roman"/>
          <w:b/>
          <w:bCs/>
          <w:sz w:val="28"/>
          <w:szCs w:val="28"/>
          <w:u w:val="single"/>
        </w:rPr>
        <w:t>78</w:t>
      </w:r>
    </w:p>
    <w:p w:rsidR="0075590F" w:rsidRDefault="0075590F" w:rsidP="0075590F">
      <w:pPr>
        <w:pStyle w:val="Standard"/>
        <w:spacing w:line="276" w:lineRule="auto"/>
        <w:jc w:val="center"/>
      </w:pPr>
      <w:proofErr w:type="spellStart"/>
      <w:r>
        <w:rPr>
          <w:rFonts w:eastAsia="Times New Roman" w:cs="Times New Roman"/>
          <w:b/>
          <w:bCs/>
          <w:sz w:val="28"/>
          <w:szCs w:val="28"/>
        </w:rPr>
        <w:t>рп</w:t>
      </w:r>
      <w:proofErr w:type="spellEnd"/>
      <w:r>
        <w:rPr>
          <w:rFonts w:eastAsia="Times New Roman" w:cs="Times New Roman"/>
          <w:b/>
          <w:bCs/>
          <w:sz w:val="28"/>
          <w:szCs w:val="28"/>
        </w:rPr>
        <w:t xml:space="preserve"> Торбеево</w:t>
      </w:r>
    </w:p>
    <w:p w:rsidR="0075590F" w:rsidRDefault="0075590F" w:rsidP="0075590F">
      <w:pPr>
        <w:pStyle w:val="ae"/>
        <w:jc w:val="center"/>
      </w:pPr>
    </w:p>
    <w:p w:rsidR="0075590F" w:rsidRDefault="0075590F" w:rsidP="0075590F">
      <w:pPr>
        <w:pStyle w:val="ae"/>
        <w:jc w:val="center"/>
      </w:pPr>
      <w:r>
        <w:rPr>
          <w:rFonts w:ascii="Times New Roman" w:hAnsi="Times New Roman" w:cs="Times New Roman"/>
          <w:b/>
          <w:bCs/>
          <w:caps/>
          <w:color w:val="000000"/>
          <w:sz w:val="28"/>
          <w:szCs w:val="28"/>
        </w:rPr>
        <w:t xml:space="preserve">О ВНЕСЕНИИ ИЗМЕНЕНИЙ В ПОСТАНОВЛЕНИЕ администрации торбеевского городского поселения торбеевского муниципального района республики мордовия № 577 ОТ 19.11.2018Г. «О СОЗДАНИИ ОРГАНА ВНУТРЕННЕГО МУНИЦИПАЛЬНОГО ФИНАНСОВОГО КОНТРОЛЯ В ТОРБЕЕВСКОМ ГОРОДСКОМ ПОСЕЛЕНИИ </w:t>
      </w:r>
      <w:r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 РЕСПУБЛИКИ МОРДОВИЯ»</w:t>
      </w:r>
    </w:p>
    <w:p w:rsidR="0075590F" w:rsidRPr="00271AD6" w:rsidRDefault="0075590F" w:rsidP="0075590F">
      <w:pPr>
        <w:pStyle w:val="Standard"/>
        <w:spacing w:before="100" w:after="10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 </w:t>
      </w:r>
    </w:p>
    <w:p w:rsidR="0075590F" w:rsidRPr="00271AD6" w:rsidRDefault="0075590F" w:rsidP="0075590F">
      <w:pPr>
        <w:pStyle w:val="Standard"/>
        <w:spacing w:before="100" w:after="100"/>
        <w:jc w:val="both"/>
      </w:pPr>
      <w:r w:rsidRPr="00271AD6">
        <w:rPr>
          <w:rFonts w:eastAsia="Times New Roman" w:cs="Times New Roman"/>
          <w:sz w:val="28"/>
          <w:szCs w:val="28"/>
        </w:rPr>
        <w:t xml:space="preserve">   </w:t>
      </w:r>
      <w:r w:rsidRPr="00271AD6">
        <w:rPr>
          <w:rFonts w:eastAsia="Times New Roman" w:cs="Times New Roman"/>
          <w:sz w:val="26"/>
          <w:szCs w:val="26"/>
        </w:rPr>
        <w:t xml:space="preserve">    </w:t>
      </w:r>
      <w:proofErr w:type="gramStart"/>
      <w:r w:rsidRPr="00271AD6">
        <w:rPr>
          <w:rFonts w:eastAsia="Times New Roman" w:cs="Times New Roman"/>
          <w:sz w:val="28"/>
          <w:szCs w:val="28"/>
        </w:rPr>
        <w:t xml:space="preserve">На основании статей 160.2-1 и 269.2 </w:t>
      </w:r>
      <w:hyperlink r:id="rId5" w:history="1">
        <w:r w:rsidRPr="00271AD6">
          <w:rPr>
            <w:rFonts w:eastAsia="Times New Roman" w:cs="Times New Roman"/>
            <w:color w:val="0000FF"/>
            <w:szCs w:val="28"/>
            <w:u w:val="single"/>
          </w:rPr>
          <w:t>Бюджетного кодекса Российской Федерации</w:t>
        </w:r>
      </w:hyperlink>
      <w:r w:rsidRPr="00271AD6">
        <w:rPr>
          <w:rFonts w:eastAsia="Times New Roman" w:cs="Times New Roman"/>
          <w:sz w:val="28"/>
          <w:szCs w:val="28"/>
        </w:rPr>
        <w:t>, решения Совета</w:t>
      </w:r>
      <w:r>
        <w:rPr>
          <w:rFonts w:eastAsia="Times New Roman" w:cs="Times New Roman"/>
          <w:sz w:val="28"/>
          <w:szCs w:val="28"/>
        </w:rPr>
        <w:t> </w:t>
      </w:r>
      <w:r w:rsidRPr="00271AD6">
        <w:rPr>
          <w:rFonts w:eastAsia="Times New Roman" w:cs="Times New Roman"/>
          <w:sz w:val="28"/>
          <w:szCs w:val="28"/>
        </w:rPr>
        <w:t xml:space="preserve"> депутатов </w:t>
      </w:r>
      <w:proofErr w:type="spellStart"/>
      <w:r w:rsidRPr="00271AD6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271AD6">
        <w:rPr>
          <w:rFonts w:eastAsia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271AD6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271AD6">
        <w:rPr>
          <w:rFonts w:eastAsia="Times New Roman" w:cs="Times New Roman"/>
          <w:sz w:val="28"/>
          <w:szCs w:val="28"/>
        </w:rPr>
        <w:t xml:space="preserve"> м</w:t>
      </w:r>
      <w:r w:rsidRPr="00271AD6">
        <w:rPr>
          <w:rFonts w:eastAsia="Times New Roman" w:cs="Times New Roman"/>
          <w:sz w:val="28"/>
          <w:szCs w:val="28"/>
        </w:rPr>
        <w:t>у</w:t>
      </w:r>
      <w:r w:rsidRPr="00271AD6">
        <w:rPr>
          <w:rFonts w:eastAsia="Times New Roman" w:cs="Times New Roman"/>
          <w:sz w:val="28"/>
          <w:szCs w:val="28"/>
        </w:rPr>
        <w:t>ниципального района Республики Мордовия от 17.10.2014 г. №96 «Об утвержд</w:t>
      </w:r>
      <w:r w:rsidRPr="00271AD6">
        <w:rPr>
          <w:rFonts w:eastAsia="Times New Roman" w:cs="Times New Roman"/>
          <w:sz w:val="28"/>
          <w:szCs w:val="28"/>
        </w:rPr>
        <w:t>е</w:t>
      </w:r>
      <w:r w:rsidRPr="00271AD6">
        <w:rPr>
          <w:rFonts w:eastAsia="Times New Roman" w:cs="Times New Roman"/>
          <w:sz w:val="28"/>
          <w:szCs w:val="28"/>
        </w:rPr>
        <w:t xml:space="preserve">нии Положения о бюджетном процессе в </w:t>
      </w:r>
      <w:proofErr w:type="spellStart"/>
      <w:r w:rsidRPr="00271AD6">
        <w:rPr>
          <w:rFonts w:eastAsia="Times New Roman" w:cs="Times New Roman"/>
          <w:sz w:val="28"/>
          <w:szCs w:val="28"/>
        </w:rPr>
        <w:t>Торбеевском</w:t>
      </w:r>
      <w:proofErr w:type="spellEnd"/>
      <w:r w:rsidRPr="00271AD6">
        <w:rPr>
          <w:rFonts w:eastAsia="Times New Roman" w:cs="Times New Roman"/>
          <w:sz w:val="28"/>
          <w:szCs w:val="28"/>
        </w:rPr>
        <w:t xml:space="preserve"> городском поселении </w:t>
      </w:r>
      <w:proofErr w:type="spellStart"/>
      <w:r w:rsidRPr="00271AD6">
        <w:rPr>
          <w:rFonts w:eastAsia="Times New Roman" w:cs="Times New Roman"/>
          <w:sz w:val="28"/>
          <w:szCs w:val="28"/>
        </w:rPr>
        <w:t>То</w:t>
      </w:r>
      <w:r w:rsidRPr="00271AD6">
        <w:rPr>
          <w:rFonts w:eastAsia="Times New Roman" w:cs="Times New Roman"/>
          <w:sz w:val="28"/>
          <w:szCs w:val="28"/>
        </w:rPr>
        <w:t>р</w:t>
      </w:r>
      <w:r w:rsidRPr="00271AD6">
        <w:rPr>
          <w:rFonts w:eastAsia="Times New Roman" w:cs="Times New Roman"/>
          <w:sz w:val="28"/>
          <w:szCs w:val="28"/>
        </w:rPr>
        <w:t>беевского</w:t>
      </w:r>
      <w:proofErr w:type="spellEnd"/>
      <w:r w:rsidRPr="00271AD6">
        <w:rPr>
          <w:rFonts w:eastAsia="Times New Roman" w:cs="Times New Roman"/>
          <w:sz w:val="28"/>
          <w:szCs w:val="28"/>
        </w:rPr>
        <w:t xml:space="preserve"> муниципального района Республики Мордовия», в соответствии с </w:t>
      </w:r>
      <w:hyperlink r:id="rId6" w:history="1">
        <w:r w:rsidRPr="00271AD6">
          <w:rPr>
            <w:rFonts w:eastAsia="Times New Roman" w:cs="Times New Roman"/>
            <w:color w:val="0000FF"/>
            <w:szCs w:val="28"/>
            <w:u w:val="single"/>
          </w:rPr>
          <w:t>Уст</w:t>
        </w:r>
        <w:r w:rsidRPr="00271AD6">
          <w:rPr>
            <w:rFonts w:eastAsia="Times New Roman" w:cs="Times New Roman"/>
            <w:color w:val="0000FF"/>
            <w:szCs w:val="28"/>
            <w:u w:val="single"/>
          </w:rPr>
          <w:t>а</w:t>
        </w:r>
        <w:r w:rsidRPr="00271AD6">
          <w:rPr>
            <w:rFonts w:eastAsia="Times New Roman" w:cs="Times New Roman"/>
            <w:color w:val="0000FF"/>
            <w:szCs w:val="28"/>
            <w:u w:val="single"/>
          </w:rPr>
          <w:t xml:space="preserve">вом </w:t>
        </w:r>
      </w:hyperlink>
      <w:r w:rsidRPr="00271AD6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271AD6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271AD6">
        <w:rPr>
          <w:rFonts w:eastAsia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271AD6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271AD6">
        <w:rPr>
          <w:rFonts w:eastAsia="Times New Roman" w:cs="Times New Roman"/>
          <w:sz w:val="28"/>
          <w:szCs w:val="28"/>
        </w:rPr>
        <w:t xml:space="preserve"> муниципального района Республики Мордовия постановляет:</w:t>
      </w:r>
      <w:proofErr w:type="gramEnd"/>
    </w:p>
    <w:p w:rsidR="0075590F" w:rsidRDefault="0075590F" w:rsidP="0075590F">
      <w:pPr>
        <w:pStyle w:val="ae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5590F" w:rsidRDefault="0075590F" w:rsidP="0075590F">
      <w:pPr>
        <w:pStyle w:val="ae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Внести в Постановление Администрации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№ 577 от 19.11.2018г. «О создании органа внутреннего муниципального финансового контроля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городском поселении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Мордовия» следующие изменения:</w:t>
      </w:r>
    </w:p>
    <w:p w:rsidR="0075590F" w:rsidRDefault="0075590F" w:rsidP="0075590F">
      <w:pPr>
        <w:pStyle w:val="ae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1.1. приложение 1 изложить в следующей редакции:</w:t>
      </w:r>
    </w:p>
    <w:p w:rsidR="0075590F" w:rsidRDefault="0075590F" w:rsidP="0075590F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</w:p>
    <w:p w:rsidR="0075590F" w:rsidRDefault="0075590F" w:rsidP="0075590F">
      <w:pPr>
        <w:pStyle w:val="ae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Орган внутреннего муниципального финансового контроля</w:t>
      </w:r>
    </w:p>
    <w:p w:rsidR="0075590F" w:rsidRDefault="0075590F" w:rsidP="0075590F">
      <w:pPr>
        <w:pStyle w:val="ae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городском поселении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tbl>
      <w:tblPr>
        <w:tblW w:w="9611" w:type="dxa"/>
        <w:tblInd w:w="-1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88"/>
        <w:gridCol w:w="6582"/>
        <w:gridCol w:w="41"/>
      </w:tblGrid>
      <w:tr w:rsidR="0075590F" w:rsidRPr="00271AD6" w:rsidTr="00C55F66">
        <w:tblPrEx>
          <w:tblCellMar>
            <w:top w:w="0" w:type="dxa"/>
            <w:bottom w:w="0" w:type="dxa"/>
          </w:tblCellMar>
        </w:tblPrEx>
        <w:tc>
          <w:tcPr>
            <w:tcW w:w="2988" w:type="dxa"/>
            <w:tcBorders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5590F" w:rsidRPr="00271AD6" w:rsidRDefault="0075590F" w:rsidP="00C55F66">
            <w:pPr>
              <w:pStyle w:val="Standard"/>
              <w:spacing w:before="100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6582" w:type="dxa"/>
            <w:tcBorders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5590F" w:rsidRPr="00271AD6" w:rsidRDefault="0075590F" w:rsidP="00C55F66">
            <w:pPr>
              <w:pStyle w:val="Standard"/>
              <w:spacing w:before="100"/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 </w:t>
            </w:r>
          </w:p>
        </w:tc>
        <w:tc>
          <w:tcPr>
            <w:tcW w:w="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5590F" w:rsidRPr="00271AD6" w:rsidRDefault="0075590F" w:rsidP="00C55F66">
            <w:pPr>
              <w:pStyle w:val="Standard"/>
              <w:spacing w:line="276" w:lineRule="auto"/>
              <w:rPr>
                <w:rFonts w:eastAsia="Times New Roman" w:cs="Times New Roman"/>
                <w:sz w:val="28"/>
                <w:szCs w:val="28"/>
                <w:lang w:eastAsia="ar-SA"/>
              </w:rPr>
            </w:pPr>
          </w:p>
        </w:tc>
      </w:tr>
      <w:tr w:rsidR="0075590F" w:rsidRPr="00271AD6" w:rsidTr="00C55F66">
        <w:tblPrEx>
          <w:tblCellMar>
            <w:top w:w="0" w:type="dxa"/>
            <w:bottom w:w="0" w:type="dxa"/>
          </w:tblCellMar>
        </w:tblPrEx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5590F" w:rsidRDefault="0075590F" w:rsidP="00C55F66">
            <w:pPr>
              <w:pStyle w:val="Standard"/>
              <w:shd w:val="clear" w:color="auto" w:fill="FFFFFF"/>
              <w:spacing w:before="100"/>
              <w:jc w:val="both"/>
              <w:rPr>
                <w:rFonts w:eastAsia="Times New Roman" w:cs="Times New Roman"/>
                <w:sz w:val="28"/>
                <w:szCs w:val="28"/>
                <w:lang w:eastAsia="ar-SA"/>
              </w:rPr>
            </w:pPr>
            <w:r>
              <w:rPr>
                <w:rFonts w:eastAsia="Times New Roman" w:cs="Times New Roman"/>
                <w:sz w:val="28"/>
                <w:szCs w:val="28"/>
                <w:lang w:eastAsia="ar-SA"/>
              </w:rPr>
              <w:t>Балашов А.Н.</w:t>
            </w:r>
          </w:p>
        </w:tc>
        <w:tc>
          <w:tcPr>
            <w:tcW w:w="66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5590F" w:rsidRPr="00271AD6" w:rsidRDefault="0075590F" w:rsidP="00C55F66">
            <w:pPr>
              <w:pStyle w:val="Standard"/>
              <w:shd w:val="clear" w:color="auto" w:fill="FFFFFF"/>
              <w:spacing w:before="10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271AD6"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- глава администрации </w:t>
            </w:r>
            <w:proofErr w:type="spellStart"/>
            <w:r w:rsidRPr="00271AD6">
              <w:rPr>
                <w:rFonts w:eastAsia="Times New Roman" w:cs="Times New Roman"/>
                <w:color w:val="000000"/>
                <w:sz w:val="28"/>
                <w:szCs w:val="28"/>
              </w:rPr>
              <w:t>Торбеевского</w:t>
            </w:r>
            <w:proofErr w:type="spellEnd"/>
            <w:r w:rsidRPr="00271AD6"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 городского поселения, руководитель Органа внутреннего муниципал</w:t>
            </w:r>
            <w:r w:rsidRPr="00271AD6">
              <w:rPr>
                <w:rFonts w:eastAsia="Times New Roman" w:cs="Times New Roman"/>
                <w:color w:val="000000"/>
                <w:sz w:val="28"/>
                <w:szCs w:val="28"/>
              </w:rPr>
              <w:t>ь</w:t>
            </w:r>
            <w:r w:rsidRPr="00271AD6">
              <w:rPr>
                <w:rFonts w:eastAsia="Times New Roman" w:cs="Times New Roman"/>
                <w:color w:val="000000"/>
                <w:sz w:val="28"/>
                <w:szCs w:val="28"/>
              </w:rPr>
              <w:t>ного финансового контроля;</w:t>
            </w:r>
          </w:p>
        </w:tc>
      </w:tr>
      <w:tr w:rsidR="0075590F" w:rsidRPr="00271AD6" w:rsidTr="00C55F66">
        <w:tblPrEx>
          <w:tblCellMar>
            <w:top w:w="0" w:type="dxa"/>
            <w:bottom w:w="0" w:type="dxa"/>
          </w:tblCellMar>
        </w:tblPrEx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5590F" w:rsidRDefault="0075590F" w:rsidP="00C55F66">
            <w:pPr>
              <w:pStyle w:val="Standard"/>
              <w:shd w:val="clear" w:color="auto" w:fill="FFFFFF"/>
              <w:spacing w:before="100"/>
              <w:jc w:val="both"/>
              <w:rPr>
                <w:rFonts w:eastAsia="Times New Roman" w:cs="Times New Roman"/>
                <w:sz w:val="28"/>
                <w:szCs w:val="28"/>
              </w:rPr>
            </w:pPr>
            <w:proofErr w:type="spellStart"/>
            <w:r>
              <w:rPr>
                <w:rFonts w:eastAsia="Times New Roman" w:cs="Times New Roman"/>
                <w:sz w:val="28"/>
                <w:szCs w:val="28"/>
              </w:rPr>
              <w:t>Мухаева</w:t>
            </w:r>
            <w:proofErr w:type="spellEnd"/>
            <w:r>
              <w:rPr>
                <w:rFonts w:eastAsia="Times New Roman" w:cs="Times New Roman"/>
                <w:sz w:val="28"/>
                <w:szCs w:val="28"/>
              </w:rPr>
              <w:t xml:space="preserve"> М.И.</w:t>
            </w:r>
          </w:p>
        </w:tc>
        <w:tc>
          <w:tcPr>
            <w:tcW w:w="66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5590F" w:rsidRPr="00271AD6" w:rsidRDefault="0075590F" w:rsidP="00C55F66">
            <w:pPr>
              <w:pStyle w:val="Standard"/>
              <w:shd w:val="clear" w:color="auto" w:fill="FFFFFF"/>
              <w:spacing w:before="100"/>
              <w:jc w:val="both"/>
            </w:pPr>
            <w:r w:rsidRPr="00271AD6"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- главный бухгалтер администрации </w:t>
            </w:r>
            <w:proofErr w:type="spellStart"/>
            <w:r w:rsidRPr="00271AD6">
              <w:rPr>
                <w:rFonts w:eastAsia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271AD6">
              <w:rPr>
                <w:rFonts w:eastAsia="Times New Roman" w:cs="Times New Roman"/>
                <w:sz w:val="28"/>
                <w:szCs w:val="28"/>
              </w:rPr>
              <w:t xml:space="preserve"> г</w:t>
            </w:r>
            <w:r w:rsidRPr="00271AD6">
              <w:rPr>
                <w:rFonts w:eastAsia="Times New Roman" w:cs="Times New Roman"/>
                <w:sz w:val="28"/>
                <w:szCs w:val="28"/>
              </w:rPr>
              <w:t>о</w:t>
            </w:r>
            <w:r w:rsidRPr="00271AD6">
              <w:rPr>
                <w:rFonts w:eastAsia="Times New Roman" w:cs="Times New Roman"/>
                <w:sz w:val="28"/>
                <w:szCs w:val="28"/>
              </w:rPr>
              <w:t xml:space="preserve">родского поселения </w:t>
            </w:r>
            <w:proofErr w:type="spellStart"/>
            <w:r w:rsidRPr="00271AD6">
              <w:rPr>
                <w:rFonts w:eastAsia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271AD6">
              <w:rPr>
                <w:rFonts w:eastAsia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  <w:r w:rsidRPr="00271AD6">
              <w:rPr>
                <w:rFonts w:eastAsia="Times New Roman" w:cs="Times New Roman"/>
                <w:color w:val="000000"/>
                <w:sz w:val="28"/>
                <w:szCs w:val="28"/>
              </w:rPr>
              <w:t>, заместитель руковод</w:t>
            </w:r>
            <w:r w:rsidRPr="00271AD6">
              <w:rPr>
                <w:rFonts w:eastAsia="Times New Roman" w:cs="Times New Roman"/>
                <w:color w:val="000000"/>
                <w:sz w:val="28"/>
                <w:szCs w:val="28"/>
              </w:rPr>
              <w:t>и</w:t>
            </w:r>
            <w:r w:rsidRPr="00271AD6">
              <w:rPr>
                <w:rFonts w:eastAsia="Times New Roman" w:cs="Times New Roman"/>
                <w:color w:val="000000"/>
                <w:sz w:val="28"/>
                <w:szCs w:val="28"/>
              </w:rPr>
              <w:t>теля Органа внутреннего муниципального финансов</w:t>
            </w:r>
            <w:r w:rsidRPr="00271AD6">
              <w:rPr>
                <w:rFonts w:eastAsia="Times New Roman" w:cs="Times New Roman"/>
                <w:color w:val="000000"/>
                <w:sz w:val="28"/>
                <w:szCs w:val="28"/>
              </w:rPr>
              <w:t>о</w:t>
            </w:r>
            <w:r w:rsidRPr="00271AD6">
              <w:rPr>
                <w:rFonts w:eastAsia="Times New Roman" w:cs="Times New Roman"/>
                <w:color w:val="000000"/>
                <w:sz w:val="28"/>
                <w:szCs w:val="28"/>
              </w:rPr>
              <w:t>го контроля;</w:t>
            </w:r>
          </w:p>
        </w:tc>
      </w:tr>
      <w:tr w:rsidR="0075590F" w:rsidRPr="00271AD6" w:rsidTr="00C55F66">
        <w:tblPrEx>
          <w:tblCellMar>
            <w:top w:w="0" w:type="dxa"/>
            <w:bottom w:w="0" w:type="dxa"/>
          </w:tblCellMar>
        </w:tblPrEx>
        <w:tc>
          <w:tcPr>
            <w:tcW w:w="9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590F" w:rsidRPr="00271AD6" w:rsidRDefault="0075590F" w:rsidP="00C55F66">
            <w:pPr>
              <w:pStyle w:val="Standard"/>
              <w:shd w:val="clear" w:color="auto" w:fill="FFFFFF"/>
              <w:spacing w:before="10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75590F" w:rsidRPr="00271AD6" w:rsidTr="00C55F66">
        <w:tblPrEx>
          <w:tblCellMar>
            <w:top w:w="0" w:type="dxa"/>
            <w:bottom w:w="0" w:type="dxa"/>
          </w:tblCellMar>
        </w:tblPrEx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5590F" w:rsidRPr="00271AD6" w:rsidRDefault="0075590F" w:rsidP="00C55F66">
            <w:pPr>
              <w:pStyle w:val="Standard"/>
              <w:shd w:val="clear" w:color="auto" w:fill="FFFFFF"/>
              <w:spacing w:before="10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271AD6">
              <w:rPr>
                <w:rFonts w:eastAsia="Times New Roman" w:cs="Times New Roman"/>
                <w:color w:val="000000"/>
                <w:sz w:val="28"/>
                <w:szCs w:val="28"/>
              </w:rPr>
              <w:t>Члены комиссии:</w:t>
            </w:r>
          </w:p>
          <w:p w:rsidR="0075590F" w:rsidRPr="00271AD6" w:rsidRDefault="0075590F" w:rsidP="00C55F66">
            <w:pPr>
              <w:pStyle w:val="Standard"/>
              <w:shd w:val="clear" w:color="auto" w:fill="FFFFFF"/>
              <w:spacing w:before="100"/>
              <w:jc w:val="both"/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 </w:t>
            </w:r>
            <w:r w:rsidRPr="00271AD6">
              <w:rPr>
                <w:rFonts w:eastAsia="Times New Roman" w:cs="Times New Roman"/>
                <w:sz w:val="28"/>
                <w:szCs w:val="28"/>
                <w:lang w:eastAsia="ar-SA"/>
              </w:rPr>
              <w:t>Демкина С.Г.</w:t>
            </w:r>
          </w:p>
          <w:p w:rsidR="0075590F" w:rsidRPr="00271AD6" w:rsidRDefault="0075590F" w:rsidP="00C55F66">
            <w:pPr>
              <w:pStyle w:val="Standard"/>
              <w:shd w:val="clear" w:color="auto" w:fill="FFFFFF"/>
              <w:spacing w:before="100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66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5590F" w:rsidRPr="00271AD6" w:rsidRDefault="0075590F" w:rsidP="00C55F66">
            <w:pPr>
              <w:pStyle w:val="Standard"/>
              <w:shd w:val="clear" w:color="auto" w:fill="FFFFFF"/>
              <w:spacing w:before="10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 </w:t>
            </w:r>
          </w:p>
          <w:p w:rsidR="0075590F" w:rsidRPr="00271AD6" w:rsidRDefault="0075590F" w:rsidP="00C55F66">
            <w:pPr>
              <w:pStyle w:val="Standard"/>
              <w:shd w:val="clear" w:color="auto" w:fill="FFFFFF"/>
              <w:spacing w:before="100"/>
              <w:jc w:val="both"/>
            </w:pPr>
            <w:r w:rsidRPr="00271AD6">
              <w:rPr>
                <w:rFonts w:eastAsia="Times New Roman" w:cs="Times New Roman"/>
                <w:color w:val="000000"/>
                <w:sz w:val="28"/>
                <w:szCs w:val="28"/>
                <w:lang w:eastAsia="ar-SA"/>
              </w:rPr>
              <w:t>- заместитель главы</w:t>
            </w:r>
            <w:r w:rsidRPr="00271AD6"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 администрации </w:t>
            </w:r>
            <w:proofErr w:type="spellStart"/>
            <w:r w:rsidRPr="00271AD6">
              <w:rPr>
                <w:rFonts w:eastAsia="Times New Roman" w:cs="Times New Roman"/>
                <w:color w:val="000000"/>
                <w:sz w:val="28"/>
                <w:szCs w:val="28"/>
              </w:rPr>
              <w:t>Торбеевского</w:t>
            </w:r>
            <w:proofErr w:type="spellEnd"/>
            <w:r w:rsidRPr="00271AD6"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 г</w:t>
            </w:r>
            <w:r w:rsidRPr="00271AD6">
              <w:rPr>
                <w:rFonts w:eastAsia="Times New Roman" w:cs="Times New Roman"/>
                <w:color w:val="000000"/>
                <w:sz w:val="28"/>
                <w:szCs w:val="28"/>
              </w:rPr>
              <w:t>о</w:t>
            </w:r>
            <w:r w:rsidRPr="00271AD6"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родского поселения </w:t>
            </w:r>
            <w:proofErr w:type="spellStart"/>
            <w:r w:rsidRPr="00271AD6">
              <w:rPr>
                <w:rFonts w:eastAsia="Times New Roman" w:cs="Times New Roman"/>
                <w:color w:val="000000"/>
                <w:sz w:val="28"/>
                <w:szCs w:val="28"/>
              </w:rPr>
              <w:t>Торбеевского</w:t>
            </w:r>
            <w:proofErr w:type="spellEnd"/>
            <w:r w:rsidRPr="00271AD6"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 муниципального района Республики Мордовия, член комиссии по бюджету, финансам и налогам (по согласованию), секретарь Органа внутреннего муниципального финансов</w:t>
            </w:r>
            <w:r w:rsidRPr="00271AD6">
              <w:rPr>
                <w:rFonts w:eastAsia="Times New Roman" w:cs="Times New Roman"/>
                <w:color w:val="000000"/>
                <w:sz w:val="28"/>
                <w:szCs w:val="28"/>
              </w:rPr>
              <w:t>о</w:t>
            </w:r>
            <w:r w:rsidRPr="00271AD6">
              <w:rPr>
                <w:rFonts w:eastAsia="Times New Roman" w:cs="Times New Roman"/>
                <w:color w:val="000000"/>
                <w:sz w:val="28"/>
                <w:szCs w:val="28"/>
              </w:rPr>
              <w:t>го контроля</w:t>
            </w:r>
          </w:p>
        </w:tc>
      </w:tr>
    </w:tbl>
    <w:p w:rsidR="0075590F" w:rsidRPr="00271AD6" w:rsidRDefault="0075590F" w:rsidP="0075590F">
      <w:pPr>
        <w:pStyle w:val="Standard"/>
        <w:spacing w:before="100"/>
        <w:jc w:val="right"/>
        <w:rPr>
          <w:rFonts w:eastAsia="Times New Roman" w:cs="Times New Roman"/>
          <w:color w:val="000000"/>
          <w:sz w:val="28"/>
          <w:szCs w:val="28"/>
        </w:rPr>
      </w:pPr>
    </w:p>
    <w:p w:rsidR="0075590F" w:rsidRDefault="0075590F" w:rsidP="0075590F">
      <w:pPr>
        <w:pStyle w:val="ae"/>
        <w:jc w:val="both"/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подлежит опубликованию в информационном бюллетене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вестник». </w:t>
      </w:r>
    </w:p>
    <w:p w:rsidR="0075590F" w:rsidRPr="00271AD6" w:rsidRDefault="0075590F" w:rsidP="0075590F">
      <w:pPr>
        <w:pStyle w:val="Standard"/>
        <w:spacing w:before="100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t> </w:t>
      </w:r>
    </w:p>
    <w:p w:rsidR="0075590F" w:rsidRDefault="0075590F" w:rsidP="0075590F">
      <w:pPr>
        <w:pStyle w:val="a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75590F" w:rsidRDefault="0075590F" w:rsidP="0075590F">
      <w:pPr>
        <w:pStyle w:val="ae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                                              А.Н. Балашов</w:t>
      </w:r>
    </w:p>
    <w:bookmarkStart w:id="0" w:name="_GoBack"/>
    <w:p w:rsidR="0075590F" w:rsidRDefault="0075590F" w:rsidP="0075590F">
      <w:pPr>
        <w:pStyle w:val="Standard"/>
      </w:pPr>
      <w:r>
        <w:fldChar w:fldCharType="begin"/>
      </w:r>
      <w:r>
        <w:instrText xml:space="preserve"> HYPERLINK  "http://dostup.scli.ru:8111/content/act/525a1e39-fd0f-4d98-a779-03810b6efd94.html" </w:instrText>
      </w:r>
      <w:r>
        <w:fldChar w:fldCharType="separate"/>
      </w:r>
      <w:r>
        <w:fldChar w:fldCharType="end"/>
      </w:r>
    </w:p>
    <w:bookmarkEnd w:id="0"/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645DBE" w:rsidRPr="00A93CFD" w:rsidRDefault="00645DBE" w:rsidP="00645DB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75590F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5590F"/>
    <w:rsid w:val="0076001F"/>
    <w:rsid w:val="00763533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85007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styleId="ae">
    <w:name w:val="No Spacing"/>
    <w:rsid w:val="0075590F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Liberation Serif"/>
      <w:kern w:val="3"/>
      <w:lang w:eastAsia="ar-SA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styleId="ae">
    <w:name w:val="No Spacing"/>
    <w:rsid w:val="0075590F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Liberation Serif"/>
      <w:kern w:val="3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ostup.scli.ru:8111/content/act/525a1e39-fd0f-4d98-a779-03810b6efd94.html" TargetMode="External"/><Relationship Id="rId5" Type="http://schemas.openxmlformats.org/officeDocument/2006/relationships/hyperlink" Target="http://dostup.scli.ru:8111/content/act/8f21b21c-a408-42c4-b9fe-a939b863c84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2021-02-09T13:29:00Z</dcterms:created>
  <dcterms:modified xsi:type="dcterms:W3CDTF">2021-02-09T13:29:00Z</dcterms:modified>
</cp:coreProperties>
</file>