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D28" w:rsidRDefault="009A7D28" w:rsidP="009A7D28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</w:p>
    <w:p w:rsidR="009A7D28" w:rsidRDefault="009A7D28" w:rsidP="009A7D28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 девятая сессия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A7D28" w:rsidRDefault="009A7D28" w:rsidP="009A7D2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A7D28" w:rsidRDefault="009A7D28" w:rsidP="009A7D28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от 05.02. 2021 г.</w:t>
      </w:r>
      <w:r>
        <w:rPr>
          <w:rFonts w:ascii="Times New Roman" w:hAnsi="Times New Roman"/>
          <w:bCs/>
          <w:sz w:val="28"/>
          <w:szCs w:val="28"/>
        </w:rPr>
        <w:t xml:space="preserve">        № 4</w:t>
      </w:r>
    </w:p>
    <w:p w:rsidR="009A7D28" w:rsidRDefault="009A7D28" w:rsidP="009A7D2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9A7D28" w:rsidRDefault="009A7D28" w:rsidP="009A7D2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43 от 30.12.2020 года «О бюджете</w:t>
      </w:r>
    </w:p>
    <w:p w:rsidR="009A7D28" w:rsidRDefault="009A7D28" w:rsidP="009A7D2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9A7D28" w:rsidRDefault="009A7D28" w:rsidP="009A7D2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Республики Мордовия на 2021 год и плановый период</w:t>
      </w:r>
    </w:p>
    <w:p w:rsidR="009A7D28" w:rsidRDefault="009A7D28" w:rsidP="009A7D2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2022-2023 годов»</w:t>
      </w:r>
    </w:p>
    <w:p w:rsidR="009A7D28" w:rsidRDefault="009A7D28" w:rsidP="009A7D28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A7D28" w:rsidRDefault="009A7D28" w:rsidP="009A7D28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9A7D28" w:rsidRDefault="009A7D28" w:rsidP="009A7D2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9A7D28" w:rsidRDefault="009A7D28" w:rsidP="009A7D28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9A7D28" w:rsidRDefault="009A7D28" w:rsidP="009A7D2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9A7D28" w:rsidRDefault="009A7D28" w:rsidP="009A7D2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9A7D28" w:rsidRDefault="009A7D28" w:rsidP="009A7D28">
      <w:pPr>
        <w:pStyle w:val="a5"/>
        <w:tabs>
          <w:tab w:val="left" w:pos="907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2021 год по доходам в сумме 2 408,4 тыс. рублей и по расходам в сумме 2 413,4 тыс. рублей, с превышением расходов над доходами в сумме 5,0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9A7D28" w:rsidRDefault="009A7D28" w:rsidP="009A7D28">
      <w:pPr>
        <w:pStyle w:val="a5"/>
        <w:tabs>
          <w:tab w:val="left" w:pos="9072"/>
        </w:tabs>
        <w:rPr>
          <w:rFonts w:ascii="Times New Roman" w:hAnsi="Times New Roman"/>
          <w:sz w:val="28"/>
          <w:szCs w:val="28"/>
        </w:rPr>
      </w:pPr>
    </w:p>
    <w:p w:rsidR="009A7D28" w:rsidRDefault="009A7D28" w:rsidP="009A7D2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3,4,5,6,7,8 </w:t>
      </w:r>
      <w:r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9A7D28" w:rsidRDefault="009A7D28" w:rsidP="009A7D28"/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«ПРИЛОЖЕНИЕ  3 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к решению Совета депутатов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№43</w:t>
      </w:r>
    </w:p>
    <w:p w:rsidR="009A7D28" w:rsidRDefault="009A7D28" w:rsidP="009A7D28">
      <w:pPr>
        <w:pStyle w:val="a5"/>
        <w:rPr>
          <w:rFonts w:ascii="Times New Roman" w:hAnsi="Times New Roman"/>
          <w:sz w:val="28"/>
          <w:szCs w:val="28"/>
        </w:rPr>
      </w:pPr>
    </w:p>
    <w:p w:rsidR="009A7D28" w:rsidRDefault="009A7D28" w:rsidP="009A7D28">
      <w:pPr>
        <w:rPr>
          <w:rFonts w:ascii="Arial CYR" w:hAnsi="Arial CYR" w:cs="Arial CYR"/>
          <w:b/>
          <w:bCs/>
          <w:sz w:val="18"/>
          <w:szCs w:val="18"/>
        </w:rPr>
      </w:pPr>
      <w:r>
        <w:rPr>
          <w:rFonts w:ascii="Arial CYR" w:hAnsi="Arial CYR" w:cs="Arial CYR"/>
          <w:b/>
          <w:bCs/>
          <w:sz w:val="18"/>
          <w:szCs w:val="18"/>
        </w:rPr>
        <w:t>РАСПРЕДЕЛЕНИЕ ДОХОДОВ БЮДЖЕТА САЛАЗГОРЬСКОГО СЕЛЬСКОГО ПОСЕЛЕНИЯ ТОРБЕЕВСКОГО</w:t>
      </w:r>
      <w:r>
        <w:rPr>
          <w:rFonts w:ascii="Arial CYR" w:hAnsi="Arial CYR" w:cs="Arial CYR"/>
          <w:b/>
          <w:bCs/>
          <w:sz w:val="18"/>
          <w:szCs w:val="18"/>
        </w:rPr>
        <w:br/>
        <w:t xml:space="preserve">МУНИЦИПАЛЬНОГО РАЙОНА РЕСПУБЛИКИ МОРДОВИЯ НА 2021 ГОД И НА ПЛАНОВЫЙ ПЕРИОД 2022 И 2023 ГОДОВ ( </w:t>
      </w:r>
      <w:proofErr w:type="spellStart"/>
      <w:r>
        <w:rPr>
          <w:rFonts w:ascii="Arial CYR" w:hAnsi="Arial CYR" w:cs="Arial CYR"/>
          <w:b/>
          <w:bCs/>
          <w:sz w:val="18"/>
          <w:szCs w:val="18"/>
        </w:rPr>
        <w:t>тыс</w:t>
      </w:r>
      <w:proofErr w:type="gramStart"/>
      <w:r>
        <w:rPr>
          <w:rFonts w:ascii="Arial CYR" w:hAnsi="Arial CYR" w:cs="Arial CYR"/>
          <w:b/>
          <w:bCs/>
          <w:sz w:val="18"/>
          <w:szCs w:val="18"/>
        </w:rPr>
        <w:t>.р</w:t>
      </w:r>
      <w:proofErr w:type="gramEnd"/>
      <w:r>
        <w:rPr>
          <w:rFonts w:ascii="Arial CYR" w:hAnsi="Arial CYR" w:cs="Arial CYR"/>
          <w:b/>
          <w:bCs/>
          <w:sz w:val="18"/>
          <w:szCs w:val="18"/>
        </w:rPr>
        <w:t>уб</w:t>
      </w:r>
      <w:proofErr w:type="spellEnd"/>
      <w:r>
        <w:rPr>
          <w:rFonts w:ascii="Arial CYR" w:hAnsi="Arial CYR" w:cs="Arial CYR"/>
          <w:b/>
          <w:bCs/>
          <w:sz w:val="18"/>
          <w:szCs w:val="18"/>
        </w:rPr>
        <w:t>)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004"/>
        <w:gridCol w:w="5085"/>
        <w:gridCol w:w="850"/>
        <w:gridCol w:w="851"/>
        <w:gridCol w:w="992"/>
      </w:tblGrid>
      <w:tr w:rsidR="009A7D28" w:rsidTr="009A7D2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9A7D28" w:rsidTr="009A7D28">
        <w:trPr>
          <w:trHeight w:val="18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2 408,4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9A7D28" w:rsidTr="009A7D2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330,6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366,9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404,2</w:t>
            </w:r>
          </w:p>
        </w:tc>
      </w:tr>
      <w:tr w:rsidR="009A7D28" w:rsidTr="009A7D2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9A7D28" w:rsidTr="009A7D28">
        <w:trPr>
          <w:trHeight w:val="610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21,0</w:t>
            </w:r>
          </w:p>
        </w:tc>
      </w:tr>
      <w:tr w:rsidR="009A7D28" w:rsidTr="009A7D28">
        <w:trPr>
          <w:trHeight w:val="16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9A7D28" w:rsidTr="009A7D28">
        <w:trPr>
          <w:trHeight w:val="19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16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286,0</w:t>
            </w:r>
          </w:p>
        </w:tc>
      </w:tr>
      <w:tr w:rsidR="009A7D28" w:rsidTr="009A7D28">
        <w:trPr>
          <w:trHeight w:val="22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9A7D28" w:rsidTr="009A7D28">
        <w:trPr>
          <w:trHeight w:val="19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234,0</w:t>
            </w:r>
          </w:p>
        </w:tc>
      </w:tr>
      <w:tr w:rsidR="009A7D28" w:rsidTr="009A7D28">
        <w:trPr>
          <w:trHeight w:val="3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153,0</w:t>
            </w:r>
          </w:p>
        </w:tc>
      </w:tr>
      <w:tr w:rsidR="009A7D28" w:rsidTr="009A7D28">
        <w:trPr>
          <w:trHeight w:val="44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81,0</w:t>
            </w:r>
          </w:p>
        </w:tc>
      </w:tr>
      <w:tr w:rsidR="009A7D28" w:rsidTr="009A7D28">
        <w:trPr>
          <w:trHeight w:val="3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9A7D28" w:rsidTr="009A7D28">
        <w:trPr>
          <w:trHeight w:val="74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9A7D28" w:rsidTr="009A7D28">
        <w:trPr>
          <w:trHeight w:val="610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9A7D28" w:rsidTr="009A7D28">
        <w:trPr>
          <w:trHeight w:val="5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322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593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77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ПРОДАЖИ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МАТЕРИАЛЬНЫХ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И 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НЕМАТЕРИАЛЬНЫХ АКТИВОВ</w:t>
            </w:r>
          </w:p>
        </w:tc>
      </w:tr>
      <w:tr w:rsidR="009A7D28" w:rsidTr="009A7D28">
        <w:trPr>
          <w:trHeight w:val="44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77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государственная собственность на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которые</w:t>
            </w:r>
            <w:proofErr w:type="gramEnd"/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разграничена и которые расположены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 границах сельских поселений</w:t>
            </w:r>
          </w:p>
        </w:tc>
      </w:tr>
      <w:tr w:rsidR="009A7D28" w:rsidTr="009A7D28">
        <w:trPr>
          <w:trHeight w:val="166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9A7D28" w:rsidTr="009A7D28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57,8</w:t>
            </w:r>
          </w:p>
        </w:tc>
      </w:tr>
      <w:tr w:rsidR="009A7D28" w:rsidTr="009A7D28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7D28" w:rsidTr="009A7D2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2 077,8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2 077,8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1 070,4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9A7D28" w:rsidTr="009A7D28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754,5</w:t>
            </w:r>
          </w:p>
        </w:tc>
      </w:tr>
      <w:tr w:rsidR="009A7D28" w:rsidTr="009A7D28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000  2 02 25576 00 0000 150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000  2 02 25576 10 0000 150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9A7D28" w:rsidTr="009A7D28">
        <w:trPr>
          <w:trHeight w:val="14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624,5</w:t>
            </w:r>
          </w:p>
        </w:tc>
      </w:tr>
      <w:tr w:rsidR="009A7D28" w:rsidTr="009A7D28">
        <w:trPr>
          <w:trHeight w:val="30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9A7D28" w:rsidTr="009A7D28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90,1</w:t>
            </w:r>
          </w:p>
        </w:tc>
      </w:tr>
      <w:tr w:rsidR="009A7D28" w:rsidTr="009A7D28">
        <w:trPr>
          <w:trHeight w:val="29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9A7D28" w:rsidTr="009A7D28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9A7D28" w:rsidTr="009A7D28">
        <w:trPr>
          <w:trHeight w:val="175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9A7D28" w:rsidTr="009A7D28">
        <w:trPr>
          <w:trHeight w:val="437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9A7D28" w:rsidTr="009A7D28">
        <w:trPr>
          <w:trHeight w:val="557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661,8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726,6</w:t>
            </w:r>
          </w:p>
        </w:tc>
      </w:tr>
      <w:tr w:rsidR="009A7D28" w:rsidTr="009A7D28">
        <w:trPr>
          <w:trHeight w:val="199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27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41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314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9A7D28" w:rsidTr="009A7D28">
        <w:trPr>
          <w:trHeight w:val="418"/>
        </w:trPr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508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9A7D28" w:rsidRDefault="009A7D28" w:rsidP="009A7D28"/>
    <w:p w:rsidR="009A7D28" w:rsidRDefault="009A7D28" w:rsidP="009A7D28"/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9A7D28" w:rsidRDefault="009A7D28" w:rsidP="009A7D28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9A7D28" w:rsidRDefault="009A7D28" w:rsidP="009A7D28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p w:rsidR="009A7D28" w:rsidRDefault="009A7D28" w:rsidP="009A7D28"/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12"/>
        <w:gridCol w:w="454"/>
        <w:gridCol w:w="393"/>
        <w:gridCol w:w="490"/>
        <w:gridCol w:w="506"/>
        <w:gridCol w:w="850"/>
        <w:gridCol w:w="567"/>
        <w:gridCol w:w="709"/>
        <w:gridCol w:w="850"/>
        <w:gridCol w:w="851"/>
      </w:tblGrid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3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1 178,4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9A7D28" w:rsidTr="009A7D28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9A7D28" w:rsidTr="009A7D28">
        <w:trPr>
          <w:trHeight w:val="35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8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7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9A7D28" w:rsidTr="009A7D28">
        <w:trPr>
          <w:trHeight w:val="36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9A7D28" w:rsidTr="009A7D28">
        <w:trPr>
          <w:trHeight w:val="48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6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56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53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9A7D28" w:rsidTr="009A7D28">
        <w:trPr>
          <w:trHeight w:val="8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69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46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40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9A7D28" w:rsidTr="009A7D28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15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18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52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713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5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26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21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18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68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20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36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4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21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19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9A7D28" w:rsidTr="009A7D28">
        <w:trPr>
          <w:trHeight w:val="67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24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50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40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24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33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56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6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7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9A7D28" w:rsidRDefault="009A7D28" w:rsidP="009A7D28">
      <w:pPr>
        <w:pStyle w:val="a5"/>
        <w:jc w:val="right"/>
        <w:rPr>
          <w:sz w:val="18"/>
          <w:szCs w:val="18"/>
        </w:rPr>
      </w:pPr>
    </w:p>
    <w:p w:rsidR="009A7D28" w:rsidRDefault="009A7D28" w:rsidP="009A7D28">
      <w:pPr>
        <w:pStyle w:val="a5"/>
        <w:jc w:val="right"/>
        <w:rPr>
          <w:sz w:val="18"/>
          <w:szCs w:val="18"/>
        </w:rPr>
      </w:pPr>
    </w:p>
    <w:p w:rsidR="009A7D28" w:rsidRDefault="009A7D28" w:rsidP="009A7D28">
      <w:pPr>
        <w:pStyle w:val="a5"/>
        <w:jc w:val="right"/>
        <w:rPr>
          <w:sz w:val="18"/>
          <w:szCs w:val="18"/>
        </w:rPr>
      </w:pP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5                                                  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на 2021 год и на плановый период 2022 и 2023 годов"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9A7D28" w:rsidRDefault="009A7D28" w:rsidP="009A7D28">
      <w:pPr>
        <w:jc w:val="right"/>
        <w:rPr>
          <w:rFonts w:ascii="Times New Roman" w:hAnsi="Times New Roman"/>
          <w:sz w:val="18"/>
          <w:szCs w:val="18"/>
        </w:rPr>
      </w:pPr>
    </w:p>
    <w:p w:rsidR="009A7D28" w:rsidRDefault="009A7D28" w:rsidP="009A7D28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p w:rsidR="009A7D28" w:rsidRDefault="009A7D28" w:rsidP="009A7D28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112"/>
        <w:gridCol w:w="567"/>
        <w:gridCol w:w="425"/>
        <w:gridCol w:w="425"/>
        <w:gridCol w:w="284"/>
        <w:gridCol w:w="425"/>
        <w:gridCol w:w="851"/>
        <w:gridCol w:w="425"/>
        <w:gridCol w:w="709"/>
        <w:gridCol w:w="708"/>
        <w:gridCol w:w="851"/>
      </w:tblGrid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9A7D28" w:rsidTr="009A7D28">
        <w:trPr>
          <w:trHeight w:val="5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1 178,4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9A7D28" w:rsidTr="009A7D28">
        <w:trPr>
          <w:trHeight w:val="3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9A7D28" w:rsidTr="009A7D2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923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81,4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6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855,1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857,6</w:t>
            </w:r>
          </w:p>
        </w:tc>
      </w:tr>
      <w:tr w:rsidR="009A7D28" w:rsidTr="009A7D2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42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9A7D28" w:rsidTr="009A7D2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9A7D28" w:rsidTr="009A7D28">
        <w:trPr>
          <w:trHeight w:val="859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3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50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126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3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624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726,1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228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5498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строительства, установленными федеральными законами, решения об изъятии земельного участка, не используемого по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32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423,9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420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9A7D28" w:rsidTr="009A7D2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9A7D28" w:rsidTr="009A7D28">
        <w:trPr>
          <w:trHeight w:val="377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173,4</w:t>
            </w:r>
          </w:p>
        </w:tc>
      </w:tr>
      <w:tr w:rsidR="009A7D28" w:rsidTr="009A7D28">
        <w:trPr>
          <w:trHeight w:val="68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110,7</w:t>
            </w:r>
          </w:p>
        </w:tc>
      </w:tr>
      <w:tr w:rsidR="009A7D28" w:rsidTr="009A7D28">
        <w:trPr>
          <w:trHeight w:val="36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34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516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235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182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9A7D28" w:rsidRDefault="009A7D28" w:rsidP="009A7D28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9A7D28" w:rsidRDefault="009A7D28" w:rsidP="009A7D28">
      <w:pPr>
        <w:rPr>
          <w:rFonts w:ascii="Arial" w:hAnsi="Arial" w:cs="Arial"/>
          <w:sz w:val="18"/>
          <w:szCs w:val="18"/>
        </w:rPr>
      </w:pPr>
    </w:p>
    <w:p w:rsidR="009A7D28" w:rsidRDefault="009A7D28" w:rsidP="009A7D28">
      <w:pPr>
        <w:rPr>
          <w:rFonts w:ascii="Arial" w:hAnsi="Arial" w:cs="Arial"/>
          <w:sz w:val="18"/>
          <w:szCs w:val="18"/>
        </w:rPr>
      </w:pP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sz w:val="18"/>
          <w:szCs w:val="18"/>
        </w:rPr>
        <w:t xml:space="preserve">ПРИЛОЖЕНИЕ 6                                                  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</w:p>
    <w:p w:rsidR="009A7D28" w:rsidRDefault="009A7D28" w:rsidP="009A7D2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653"/>
        <w:gridCol w:w="302"/>
        <w:gridCol w:w="299"/>
        <w:gridCol w:w="425"/>
        <w:gridCol w:w="709"/>
        <w:gridCol w:w="567"/>
        <w:gridCol w:w="567"/>
        <w:gridCol w:w="567"/>
        <w:gridCol w:w="425"/>
        <w:gridCol w:w="709"/>
        <w:gridCol w:w="708"/>
        <w:gridCol w:w="851"/>
      </w:tblGrid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2 413,4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2 514,6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2 600,2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1 173,1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A7D28" w:rsidTr="009A7D28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9A7D28" w:rsidTr="009A7D2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81,4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9A7D28" w:rsidTr="009A7D2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854,8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266,0</w:t>
            </w:r>
          </w:p>
        </w:tc>
      </w:tr>
      <w:tr w:rsidR="009A7D28" w:rsidTr="009A7D28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214,3</w:t>
            </w:r>
          </w:p>
        </w:tc>
      </w:tr>
      <w:tr w:rsidR="009A7D28" w:rsidTr="009A7D28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212,1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1,7</w:t>
            </w:r>
          </w:p>
        </w:tc>
      </w:tr>
      <w:tr w:rsidR="009A7D28" w:rsidTr="009A7D2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374,5</w:t>
            </w:r>
          </w:p>
        </w:tc>
      </w:tr>
      <w:tr w:rsidR="009A7D28" w:rsidTr="009A7D28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124,5</w:t>
            </w:r>
          </w:p>
        </w:tc>
      </w:tr>
      <w:tr w:rsidR="009A7D28" w:rsidTr="009A7D2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1 414,0</w:t>
            </w:r>
          </w:p>
        </w:tc>
      </w:tr>
      <w:tr w:rsidR="009A7D28" w:rsidTr="009A7D28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1 414,0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9A7D28" w:rsidTr="009A7D28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9A7D28" w:rsidTr="009A7D28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A7D28" w:rsidTr="009A7D28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9A7D28" w:rsidTr="009A7D28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27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57,8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A7D28" w:rsidTr="009A7D28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A7D28" w:rsidTr="009A7D2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A7D28" w:rsidTr="009A7D2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9A7D28" w:rsidTr="009A7D28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9A7D28" w:rsidTr="009A7D28">
        <w:trPr>
          <w:trHeight w:val="25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9A7D28" w:rsidTr="009A7D2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9A7D28" w:rsidTr="009A7D28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9A7D28" w:rsidTr="009A7D28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9A7D28" w:rsidTr="009A7D28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9A7D28" w:rsidTr="009A7D28">
        <w:trPr>
          <w:trHeight w:val="41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173,4</w:t>
            </w:r>
          </w:p>
        </w:tc>
      </w:tr>
      <w:tr w:rsidR="009A7D28" w:rsidTr="009A7D28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660,3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725,6</w:t>
            </w:r>
          </w:p>
        </w:tc>
      </w:tr>
      <w:tr w:rsidR="009A7D28" w:rsidTr="009A7D28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9A7D28" w:rsidTr="009A7D28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A7D28" w:rsidTr="009A7D28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90,1</w:t>
            </w:r>
          </w:p>
        </w:tc>
      </w:tr>
      <w:tr w:rsidR="009A7D28" w:rsidTr="009A7D28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36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</w:tr>
      <w:tr w:rsidR="009A7D28" w:rsidTr="009A7D28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Мобилизационная и вневойсковая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53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9A7D28" w:rsidTr="009A7D28">
        <w:trPr>
          <w:trHeight w:val="114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A7D28" w:rsidTr="009A7D28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</w:tbl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>от 30.12.2020 г. № 43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</w:p>
    <w:p w:rsidR="009A7D28" w:rsidRDefault="009A7D28" w:rsidP="009A7D28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9A7D28" w:rsidRDefault="009A7D28" w:rsidP="009A7D28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>
        <w:rPr>
          <w:rFonts w:ascii="Times New Roman" w:hAnsi="Times New Roman"/>
          <w:b/>
          <w:bCs/>
          <w:sz w:val="18"/>
          <w:szCs w:val="18"/>
        </w:rPr>
        <w:t xml:space="preserve"> И</w:t>
      </w:r>
      <w:proofErr w:type="gramEnd"/>
      <w:r>
        <w:rPr>
          <w:rFonts w:ascii="Times New Roman" w:hAnsi="Times New Roman"/>
          <w:b/>
          <w:bCs/>
          <w:sz w:val="18"/>
          <w:szCs w:val="18"/>
        </w:rPr>
        <w:t xml:space="preserve"> 2023 ГОДОВ</w:t>
      </w:r>
    </w:p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978"/>
        <w:gridCol w:w="4111"/>
        <w:gridCol w:w="992"/>
        <w:gridCol w:w="850"/>
        <w:gridCol w:w="835"/>
      </w:tblGrid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6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7D28" w:rsidTr="009A7D28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000 01 03 00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Бюджетные кредиты от других бюджетов бюджетной системы Российской Федерации 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000 01 03 01 00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A7D28" w:rsidTr="009A7D28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000 01 03 01 00 10 2604 810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-2 616,9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9A7D28" w:rsidTr="009A7D28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-2 408,4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-2 616,9</w:t>
            </w:r>
          </w:p>
        </w:tc>
      </w:tr>
      <w:tr w:rsidR="009A7D28" w:rsidTr="009A7D28">
        <w:trPr>
          <w:trHeight w:val="151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2 616,9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00 01 05 02 00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9A7D28" w:rsidTr="009A7D28">
        <w:trPr>
          <w:trHeight w:val="15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9A7D28" w:rsidTr="009A7D28">
        <w:trPr>
          <w:trHeight w:val="151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2 419,0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2 525,7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2 616,9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67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42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000 01 06 05 01 10 0101 640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000 01 06 05 02 00 0000 640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000 01 06 05 02 10 0000 640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56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000 01 06 05 00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000 01 06 05 02 10 0000 540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56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000 01 06 05 02 10 2604 540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16,7</w:t>
            </w:r>
          </w:p>
        </w:tc>
      </w:tr>
      <w:tr w:rsidR="009A7D28" w:rsidTr="009A7D28">
        <w:trPr>
          <w:trHeight w:val="18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 8                                                                              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к решению Совета депутатов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9A7D28" w:rsidRDefault="009A7D28" w:rsidP="009A7D28">
      <w:pPr>
        <w:pStyle w:val="a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2021 год и на плановый период 2022 и 2023 годов"</w:t>
      </w:r>
    </w:p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от 30.12.2020 г. № 43</w:t>
      </w:r>
    </w:p>
    <w:p w:rsidR="009A7D28" w:rsidRDefault="009A7D28" w:rsidP="009A7D28">
      <w:pPr>
        <w:tabs>
          <w:tab w:val="left" w:pos="1485"/>
        </w:tabs>
        <w:rPr>
          <w:rFonts w:ascii="Arial" w:hAnsi="Arial" w:cs="Arial"/>
          <w:sz w:val="18"/>
          <w:szCs w:val="18"/>
        </w:rPr>
      </w:pPr>
    </w:p>
    <w:p w:rsidR="009A7D28" w:rsidRDefault="009A7D28" w:rsidP="009A7D28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ПРОГРАММА МУНИЦИПАЛЬНЫХ ВНУТРЕННИХ ЗАИМСТВОВАНИЙ САЛАЗГОРЬСКОГО СЕЛЬСКОГО ПОСЕЛЕНИЯ ТОРБЕЕВСКОГО МУНИЦИПАЛЬНОГО РАЙОНА НА 2021 ГОД И ПЛАНОВЫЙ ПЕРИОД 2022</w:t>
      </w:r>
      <w:proofErr w:type="gramStart"/>
      <w:r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2023 ГОДОВ</w:t>
      </w:r>
    </w:p>
    <w:tbl>
      <w:tblPr>
        <w:tblW w:w="9780" w:type="dxa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67"/>
        <w:gridCol w:w="1064"/>
        <w:gridCol w:w="744"/>
        <w:gridCol w:w="744"/>
        <w:gridCol w:w="2408"/>
        <w:gridCol w:w="1418"/>
        <w:gridCol w:w="1417"/>
        <w:gridCol w:w="1418"/>
      </w:tblGrid>
      <w:tr w:rsidR="009A7D28" w:rsidTr="009A7D28">
        <w:trPr>
          <w:trHeight w:val="25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заимствований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7D28" w:rsidTr="009A7D28">
        <w:trPr>
          <w:trHeight w:val="259"/>
        </w:trPr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2022 ГОД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2023 ГОД </w:t>
            </w:r>
          </w:p>
        </w:tc>
      </w:tr>
      <w:tr w:rsidR="009A7D28" w:rsidTr="009A7D28">
        <w:trPr>
          <w:trHeight w:val="25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7D28" w:rsidTr="009A7D28">
        <w:trPr>
          <w:trHeight w:val="50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9A7D28" w:rsidTr="009A7D28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7D28" w:rsidTr="009A7D28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16,7</w:t>
            </w:r>
          </w:p>
        </w:tc>
      </w:tr>
      <w:tr w:rsidR="009A7D28" w:rsidTr="009A7D28">
        <w:trPr>
          <w:trHeight w:val="54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53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A7D28" w:rsidTr="009A7D28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A7D28" w:rsidTr="009A7D28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51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9A7D28" w:rsidTr="009A7D28">
        <w:trPr>
          <w:trHeight w:val="24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-5,6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9A7D28" w:rsidTr="009A7D28">
        <w:trPr>
          <w:trHeight w:val="202"/>
        </w:trPr>
        <w:tc>
          <w:tcPr>
            <w:tcW w:w="56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A7D28" w:rsidRDefault="009A7D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A7D28" w:rsidRDefault="009A7D28" w:rsidP="009A7D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A7D28" w:rsidRDefault="009A7D28" w:rsidP="009A7D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4" w:history="1">
        <w:proofErr w:type="spellStart"/>
        <w:r>
          <w:rPr>
            <w:rStyle w:val="a7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7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7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9A7D28" w:rsidRDefault="009A7D28" w:rsidP="009A7D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9A7D28" w:rsidRDefault="009A7D28" w:rsidP="009A7D2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10460" w:rsidRDefault="00524B90">
      <w:r>
        <w:rPr>
          <w:noProof/>
        </w:rPr>
        <w:drawing>
          <wp:inline distT="0" distB="0" distL="0" distR="0">
            <wp:extent cx="5048250" cy="1438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0460" w:rsidSect="00945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7D28"/>
    <w:rsid w:val="00524B90"/>
    <w:rsid w:val="009457A6"/>
    <w:rsid w:val="009A7D28"/>
    <w:rsid w:val="00A10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D2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A7D28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9A7D28"/>
    <w:pPr>
      <w:ind w:left="720"/>
      <w:contextualSpacing/>
    </w:pPr>
  </w:style>
  <w:style w:type="paragraph" w:customStyle="1" w:styleId="ConsTitle">
    <w:name w:val="ConsTitle"/>
    <w:rsid w:val="009A7D2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7">
    <w:name w:val="Гипертекстовая ссылка"/>
    <w:uiPriority w:val="99"/>
    <w:rsid w:val="009A7D28"/>
    <w:rPr>
      <w:rFonts w:ascii="Times New Roman" w:hAnsi="Times New Roman" w:cs="Times New Roman" w:hint="default"/>
      <w:b/>
      <w:bCs/>
      <w:color w:val="008000"/>
    </w:rPr>
  </w:style>
  <w:style w:type="character" w:styleId="a8">
    <w:name w:val="Hyperlink"/>
    <w:basedOn w:val="a0"/>
    <w:uiPriority w:val="99"/>
    <w:semiHidden/>
    <w:unhideWhenUsed/>
    <w:rsid w:val="009A7D2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9A7D2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2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9739</Words>
  <Characters>55513</Characters>
  <Application>Microsoft Office Word</Application>
  <DocSecurity>0</DocSecurity>
  <Lines>462</Lines>
  <Paragraphs>130</Paragraphs>
  <ScaleCrop>false</ScaleCrop>
  <Company/>
  <LinksUpToDate>false</LinksUpToDate>
  <CharactersWithSpaces>65122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2021-02-05T08:09:00Z</dcterms:created>
  <dcterms:modified xsi:type="dcterms:W3CDTF">2021-02-05T08:17:00Z</dcterms:modified>
</cp:coreProperties>
</file>