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A26" w:rsidRDefault="003F7A26" w:rsidP="003F7A26">
      <w:pPr>
        <w:suppressAutoHyphens/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 xml:space="preserve">                              Проект</w:t>
      </w:r>
    </w:p>
    <w:p w:rsidR="003F7A26" w:rsidRDefault="003F7A26" w:rsidP="003F7A26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СОВЕТ ДЕПУТАТОВ  САЛАЗГОРЬСКОГО СЕЛЬСКОГО  ПОСЕЛЕНИЯ ТОРБЕЕВСКОГО  МУНИЦИПАЛЬНОГО  РАЙОНА</w:t>
      </w:r>
    </w:p>
    <w:p w:rsidR="003F7A26" w:rsidRDefault="003F7A26" w:rsidP="003F7A26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РЕСПУБЛИКИ   МОРДОВИЯ</w:t>
      </w:r>
    </w:p>
    <w:p w:rsidR="003F7A26" w:rsidRDefault="003F7A26" w:rsidP="003F7A26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</w:p>
    <w:p w:rsidR="003F7A26" w:rsidRDefault="003F7A26" w:rsidP="003F7A26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 xml:space="preserve">___________  сессия                                                                                               </w:t>
      </w:r>
    </w:p>
    <w:p w:rsidR="003F7A26" w:rsidRPr="003F7A26" w:rsidRDefault="003F7A26" w:rsidP="003F7A26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Calibri" w:hAnsi="Calibri" w:cs="Calibri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(третьего созыва)</w:t>
      </w:r>
    </w:p>
    <w:p w:rsidR="003F7A26" w:rsidRDefault="003F7A26" w:rsidP="003F7A26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Calibri" w:hAnsi="Calibri" w:cs="Calibri"/>
          <w:b/>
          <w:iCs/>
          <w:sz w:val="27"/>
          <w:szCs w:val="27"/>
        </w:rPr>
      </w:pPr>
    </w:p>
    <w:p w:rsidR="003F7A26" w:rsidRDefault="003F7A26" w:rsidP="003F7A26">
      <w:pPr>
        <w:pStyle w:val="31"/>
        <w:numPr>
          <w:ilvl w:val="0"/>
          <w:numId w:val="1"/>
        </w:numPr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3F7A26" w:rsidRDefault="003F7A26" w:rsidP="003F7A26">
      <w:pPr>
        <w:pStyle w:val="31"/>
        <w:ind w:left="0"/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      __________  2021 года          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.С</w:t>
      </w:r>
      <w:proofErr w:type="gramEnd"/>
      <w:r>
        <w:rPr>
          <w:sz w:val="26"/>
          <w:szCs w:val="26"/>
        </w:rPr>
        <w:t>алазгорь</w:t>
      </w:r>
      <w:proofErr w:type="spellEnd"/>
      <w:r>
        <w:rPr>
          <w:sz w:val="26"/>
          <w:szCs w:val="26"/>
        </w:rPr>
        <w:t>                        № _____</w:t>
      </w:r>
    </w:p>
    <w:p w:rsidR="003F7A26" w:rsidRDefault="003F7A26" w:rsidP="003F7A26">
      <w:pPr>
        <w:pStyle w:val="1"/>
        <w:numPr>
          <w:ilvl w:val="0"/>
          <w:numId w:val="1"/>
        </w:numPr>
        <w:tabs>
          <w:tab w:val="clear" w:pos="432"/>
          <w:tab w:val="left" w:pos="708"/>
        </w:tabs>
        <w:spacing w:before="0" w:after="0"/>
        <w:ind w:left="0"/>
        <w:jc w:val="right"/>
      </w:pPr>
    </w:p>
    <w:p w:rsidR="003F7A26" w:rsidRDefault="003F7A26" w:rsidP="003F7A26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3F7A26" w:rsidRDefault="003F7A26" w:rsidP="003F7A26">
      <w:pPr>
        <w:pStyle w:val="ConsNormal"/>
        <w:numPr>
          <w:ilvl w:val="0"/>
          <w:numId w:val="1"/>
        </w:numPr>
        <w:tabs>
          <w:tab w:val="clear" w:pos="432"/>
          <w:tab w:val="num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A26" w:rsidRDefault="003F7A26" w:rsidP="003F7A26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3F7A26" w:rsidRDefault="003F7A26" w:rsidP="003F7A26">
      <w:pPr>
        <w:numPr>
          <w:ilvl w:val="1"/>
          <w:numId w:val="1"/>
        </w:numPr>
        <w:tabs>
          <w:tab w:val="clear" w:pos="576"/>
          <w:tab w:val="num" w:pos="0"/>
        </w:tabs>
        <w:suppressAutoHyphens/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23 марта 2021 г. № 443 «Об утверждении коэффициента индексации с 1 апреля 2021 г. социальных пенсий», Федеральным законом от 15.12.2001 г №166-ФЗ «О государственном пенсионном обеспечении в Российской Федерации», 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от 28.12.2016 г. № 12 «Об утверждении Положения о порядке назначения и выплаты пенсии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л:</w:t>
      </w:r>
    </w:p>
    <w:p w:rsidR="003F7A26" w:rsidRDefault="003F7A26" w:rsidP="003F7A26">
      <w:pPr>
        <w:pStyle w:val="ConsNormal"/>
        <w:numPr>
          <w:ilvl w:val="0"/>
          <w:numId w:val="1"/>
        </w:numPr>
        <w:tabs>
          <w:tab w:val="num" w:pos="0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1.Установить с 01 апреля 2021 года минимальный размер пенсии за выслугу лет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в размере 2898 руб. 38 коп.</w:t>
      </w:r>
    </w:p>
    <w:p w:rsidR="003F7A26" w:rsidRDefault="003F7A26" w:rsidP="003F7A26">
      <w:pPr>
        <w:pStyle w:val="ConsNormal"/>
        <w:numPr>
          <w:ilvl w:val="0"/>
          <w:numId w:val="1"/>
        </w:numPr>
        <w:tabs>
          <w:tab w:val="num" w:pos="0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3F7A26" w:rsidRDefault="003F7A26" w:rsidP="003F7A26">
      <w:pPr>
        <w:pStyle w:val="ConsNormal"/>
        <w:numPr>
          <w:ilvl w:val="0"/>
          <w:numId w:val="1"/>
        </w:numPr>
        <w:tabs>
          <w:tab w:val="num" w:pos="0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№18 от 10.07.2020г. «</w:t>
      </w:r>
      <w:r>
        <w:rPr>
          <w:rFonts w:ascii="Times New Roman" w:hAnsi="Times New Roman" w:cs="Times New Roman"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» считать утратившим силу.</w:t>
      </w:r>
    </w:p>
    <w:p w:rsidR="003F7A26" w:rsidRDefault="003F7A26" w:rsidP="003F7A26">
      <w:pPr>
        <w:pStyle w:val="ConsNormal"/>
        <w:tabs>
          <w:tab w:val="num" w:pos="0"/>
        </w:tabs>
        <w:ind w:left="284" w:hanging="284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3F7A26" w:rsidRDefault="003F7A26" w:rsidP="003F7A26">
      <w:pPr>
        <w:pStyle w:val="ConsNormal"/>
        <w:tabs>
          <w:tab w:val="num" w:pos="0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3.Настоящее решение вступает в силу со дня его официального    опубликования в информационном бюллетене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вести»,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подлежит размещению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распространяет свое действие на правоотношения, возникшие с 01.04.2021 года.</w:t>
      </w:r>
    </w:p>
    <w:p w:rsidR="003F7A26" w:rsidRDefault="003F7A26" w:rsidP="003F7A26">
      <w:pPr>
        <w:pStyle w:val="ConsNormal"/>
        <w:tabs>
          <w:tab w:val="num" w:pos="0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3F7A26" w:rsidRDefault="003F7A26" w:rsidP="003F7A26">
      <w:pPr>
        <w:pStyle w:val="ConsNormal"/>
        <w:tabs>
          <w:tab w:val="num" w:pos="0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3F7A26" w:rsidRDefault="003F7A26" w:rsidP="003F7A26">
      <w:pPr>
        <w:pStyle w:val="a4"/>
        <w:numPr>
          <w:ilvl w:val="0"/>
          <w:numId w:val="1"/>
        </w:numPr>
        <w:tabs>
          <w:tab w:val="num" w:pos="0"/>
        </w:tabs>
        <w:ind w:left="284" w:hanging="284"/>
        <w:jc w:val="both"/>
        <w:rPr>
          <w:sz w:val="24"/>
        </w:rPr>
      </w:pPr>
    </w:p>
    <w:p w:rsidR="003F7A26" w:rsidRDefault="003F7A26" w:rsidP="003F7A26">
      <w:pPr>
        <w:pStyle w:val="a4"/>
        <w:numPr>
          <w:ilvl w:val="0"/>
          <w:numId w:val="1"/>
        </w:numPr>
        <w:tabs>
          <w:tab w:val="num" w:pos="0"/>
        </w:tabs>
        <w:ind w:left="284" w:hanging="284"/>
        <w:jc w:val="both"/>
        <w:rPr>
          <w:sz w:val="24"/>
        </w:rPr>
      </w:pPr>
    </w:p>
    <w:p w:rsidR="003F7A26" w:rsidRDefault="003F7A26" w:rsidP="003F7A26">
      <w:pPr>
        <w:pStyle w:val="a6"/>
        <w:tabs>
          <w:tab w:val="num" w:pos="0"/>
        </w:tabs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</w:p>
    <w:p w:rsidR="003F7A26" w:rsidRDefault="003F7A26" w:rsidP="003F7A26">
      <w:pPr>
        <w:pStyle w:val="a6"/>
        <w:tabs>
          <w:tab w:val="num" w:pos="0"/>
        </w:tabs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сельского поселения                                                        Г.П. Солдатова</w:t>
      </w:r>
    </w:p>
    <w:p w:rsidR="003F7A26" w:rsidRDefault="003F7A26" w:rsidP="003F7A26">
      <w:pPr>
        <w:tabs>
          <w:tab w:val="num" w:pos="0"/>
        </w:tabs>
        <w:spacing w:line="100" w:lineRule="atLeast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A26" w:rsidRDefault="003F7A26" w:rsidP="003F7A26">
      <w:pPr>
        <w:tabs>
          <w:tab w:val="num" w:pos="0"/>
        </w:tabs>
        <w:ind w:left="284" w:hanging="284"/>
        <w:rPr>
          <w:rFonts w:ascii="Calibri" w:hAnsi="Calibri" w:cs="Calibri"/>
        </w:rPr>
      </w:pPr>
    </w:p>
    <w:p w:rsidR="00FA552B" w:rsidRDefault="00FA552B" w:rsidP="003F7A26">
      <w:pPr>
        <w:tabs>
          <w:tab w:val="num" w:pos="-993"/>
        </w:tabs>
        <w:ind w:left="284" w:hanging="284"/>
      </w:pPr>
    </w:p>
    <w:sectPr w:rsidR="00FA552B" w:rsidSect="003F7A2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7A26"/>
    <w:rsid w:val="003F7A26"/>
    <w:rsid w:val="00FA5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3F7A26"/>
    <w:pPr>
      <w:widowControl w:val="0"/>
      <w:tabs>
        <w:tab w:val="num" w:pos="360"/>
      </w:tabs>
      <w:suppressAutoHyphens/>
      <w:spacing w:before="108" w:after="108" w:line="100" w:lineRule="atLeast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F7A26"/>
    <w:rPr>
      <w:rFonts w:ascii="Arial" w:eastAsia="Times New Roman" w:hAnsi="Arial" w:cs="Times New Roman"/>
      <w:b/>
      <w:bCs/>
      <w:color w:val="26282F"/>
      <w:sz w:val="24"/>
      <w:szCs w:val="24"/>
      <w:lang w:eastAsia="ar-SA"/>
    </w:rPr>
  </w:style>
  <w:style w:type="paragraph" w:styleId="a4">
    <w:name w:val="Title"/>
    <w:basedOn w:val="a"/>
    <w:link w:val="a5"/>
    <w:qFormat/>
    <w:rsid w:val="003F7A26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/>
    </w:rPr>
  </w:style>
  <w:style w:type="character" w:customStyle="1" w:styleId="a5">
    <w:name w:val="Название Знак"/>
    <w:basedOn w:val="a1"/>
    <w:link w:val="a4"/>
    <w:rsid w:val="003F7A26"/>
    <w:rPr>
      <w:rFonts w:ascii="Times New Roman" w:eastAsia="Times New Roman" w:hAnsi="Times New Roman" w:cs="Times New Roman"/>
      <w:sz w:val="36"/>
      <w:szCs w:val="20"/>
      <w:lang/>
    </w:rPr>
  </w:style>
  <w:style w:type="paragraph" w:styleId="a6">
    <w:name w:val="No Spacing"/>
    <w:uiPriority w:val="1"/>
    <w:qFormat/>
    <w:rsid w:val="003F7A2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31">
    <w:name w:val="Основной текст с отступом 31"/>
    <w:basedOn w:val="a"/>
    <w:rsid w:val="003F7A2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Normal">
    <w:name w:val="ConsNormal"/>
    <w:rsid w:val="003F7A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0">
    <w:name w:val="Body Text"/>
    <w:basedOn w:val="a"/>
    <w:link w:val="a7"/>
    <w:uiPriority w:val="99"/>
    <w:semiHidden/>
    <w:unhideWhenUsed/>
    <w:rsid w:val="003F7A26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3F7A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7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65C96-6022-4978-9C7F-9C85A2D77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2021-03-31T08:29:00Z</dcterms:created>
  <dcterms:modified xsi:type="dcterms:W3CDTF">2021-03-31T08:38:00Z</dcterms:modified>
</cp:coreProperties>
</file>