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54E1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23208E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3208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 ТОРБЕЕВСКОГО ГОРОДСКОГО ПОСЕЛЕНИЯ 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>Тридцать шестая сессия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от 4 марта 2021 г.                                                                           № 84 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23208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3208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3208E" w:rsidRPr="0023208E" w:rsidRDefault="0023208E" w:rsidP="0023208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23208E" w:rsidRPr="0023208E" w:rsidRDefault="0023208E" w:rsidP="0023208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РЕШИЛ: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апреля 2019г. № 37, от 26 июня 2020г. № 61), следующие изменения:</w:t>
      </w:r>
      <w:proofErr w:type="gramEnd"/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lastRenderedPageBreak/>
        <w:t>1) часть 1 статью 7 дополнить пунктом 6.1 следующего содержания: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«6.1) создание муниципальной пожарной охраны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3208E">
        <w:rPr>
          <w:rFonts w:ascii="Times New Roman" w:hAnsi="Times New Roman" w:cs="Times New Roman"/>
          <w:sz w:val="28"/>
          <w:szCs w:val="28"/>
        </w:rPr>
        <w:t>;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2) части 1 статьи 7 пункт 11 признать утратившим силу;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3) часть 1статью 7 дополнить пунктом 17 следующего содержания: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«17)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3208E">
        <w:rPr>
          <w:rFonts w:ascii="Times New Roman" w:hAnsi="Times New Roman" w:cs="Times New Roman"/>
          <w:sz w:val="28"/>
          <w:szCs w:val="28"/>
        </w:rPr>
        <w:t>;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4) часть 1 статью 7 дополнить пунктом 18 следующего содержания: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«18)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5) статью 26 дополнить частью 6.1 следующего содержания: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«6.1. </w:t>
      </w:r>
      <w:r w:rsidRPr="002320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Депутату </w:t>
      </w:r>
      <w:proofErr w:type="spellStart"/>
      <w:r w:rsidRPr="0023208E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для осуществления своих полномочий на непостоянной основе гарантируется сохранение места работы (должности) </w:t>
      </w:r>
      <w:r w:rsidRPr="0023208E">
        <w:rPr>
          <w:rFonts w:ascii="Times New Roman" w:hAnsi="Times New Roman" w:cs="Times New Roman"/>
          <w:sz w:val="28"/>
          <w:szCs w:val="28"/>
        </w:rPr>
        <w:t>на срок два рабочих дня в месяц</w:t>
      </w:r>
      <w:proofErr w:type="gramStart"/>
      <w:r w:rsidRPr="0023208E">
        <w:rPr>
          <w:rFonts w:ascii="Times New Roman" w:hAnsi="Times New Roman" w:cs="Times New Roman"/>
          <w:sz w:val="28"/>
          <w:szCs w:val="28"/>
          <w:shd w:val="clear" w:color="auto" w:fill="FFFFFF"/>
        </w:rPr>
        <w:t>.»;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2320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6) </w:t>
      </w:r>
      <w:r w:rsidRPr="0023208E">
        <w:rPr>
          <w:rFonts w:ascii="Times New Roman" w:hAnsi="Times New Roman" w:cs="Times New Roman"/>
          <w:sz w:val="28"/>
          <w:szCs w:val="28"/>
        </w:rPr>
        <w:t>часть 1 статью 15.1 дополнить пунктом 4 следующего содержания:</w:t>
      </w:r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«4) в соответствии с законом субъекта Российской Федерации на части территории населенного пункта, входящего в состав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3208E" w:rsidRPr="0023208E" w:rsidRDefault="0023208E" w:rsidP="0023208E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7) статью 15.1 дополнить частью 2.1 следующего содержания:</w:t>
      </w:r>
    </w:p>
    <w:p w:rsidR="0023208E" w:rsidRPr="0023208E" w:rsidRDefault="0023208E" w:rsidP="0023208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«2.1. Сход граждан, предусмотренный пунктом 4 части 1 настоящей статьей, может созываться представительным органом муниципального образования по инициативе 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23208E">
        <w:rPr>
          <w:rFonts w:ascii="Times New Roman" w:hAnsi="Times New Roman" w:cs="Times New Roman"/>
          <w:sz w:val="28"/>
          <w:szCs w:val="28"/>
        </w:rPr>
        <w:t xml:space="preserve"> численностью не менее 10 человек.</w:t>
      </w:r>
    </w:p>
    <w:p w:rsidR="0023208E" w:rsidRPr="0023208E" w:rsidRDefault="0023208E" w:rsidP="0023208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3208E" w:rsidRPr="0023208E" w:rsidRDefault="0023208E" w:rsidP="0023208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208E">
        <w:rPr>
          <w:rFonts w:ascii="Times New Roman" w:hAnsi="Times New Roman" w:cs="Times New Roman"/>
          <w:sz w:val="28"/>
          <w:szCs w:val="28"/>
        </w:rPr>
        <w:t>8) в статье 15.1 часть 3 после слов «жителей населенного пункта» дополнить словами «либо части его территории)»;</w:t>
      </w:r>
      <w:proofErr w:type="gramEnd"/>
    </w:p>
    <w:p w:rsidR="0023208E" w:rsidRPr="0023208E" w:rsidRDefault="0023208E" w:rsidP="0023208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9) абзац 1 часть 3 статьи 58 изложить в новой редакции:</w:t>
      </w:r>
    </w:p>
    <w:p w:rsidR="0023208E" w:rsidRPr="0023208E" w:rsidRDefault="0023208E" w:rsidP="0023208E">
      <w:pPr>
        <w:pStyle w:val="ab"/>
        <w:tabs>
          <w:tab w:val="left" w:pos="1134"/>
        </w:tabs>
        <w:spacing w:after="0"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208E">
        <w:rPr>
          <w:rFonts w:ascii="Times New Roman" w:hAnsi="Times New Roman"/>
          <w:sz w:val="28"/>
          <w:szCs w:val="28"/>
        </w:rPr>
        <w:t xml:space="preserve">«3. </w:t>
      </w:r>
      <w:proofErr w:type="gramStart"/>
      <w:r w:rsidRPr="0023208E">
        <w:rPr>
          <w:rFonts w:ascii="Times New Roman" w:hAnsi="Times New Roman"/>
          <w:sz w:val="28"/>
          <w:szCs w:val="28"/>
        </w:rPr>
        <w:t xml:space="preserve">Проекты муниципальных нормативных правовых актов </w:t>
      </w:r>
      <w:proofErr w:type="spellStart"/>
      <w:r w:rsidRPr="0023208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/>
          <w:sz w:val="28"/>
          <w:szCs w:val="28"/>
        </w:rPr>
        <w:t xml:space="preserve"> городского 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23208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/>
          <w:sz w:val="28"/>
          <w:szCs w:val="28"/>
        </w:rPr>
        <w:t xml:space="preserve"> городского  поселения в порядке, установленном муниципальными </w:t>
      </w:r>
      <w:r w:rsidRPr="0023208E">
        <w:rPr>
          <w:rFonts w:ascii="Times New Roman" w:hAnsi="Times New Roman"/>
          <w:sz w:val="28"/>
          <w:szCs w:val="28"/>
        </w:rPr>
        <w:lastRenderedPageBreak/>
        <w:t xml:space="preserve">нормативными правовыми актами  </w:t>
      </w:r>
      <w:proofErr w:type="spellStart"/>
      <w:r w:rsidRPr="0023208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/>
          <w:sz w:val="28"/>
          <w:szCs w:val="28"/>
        </w:rPr>
        <w:t xml:space="preserve"> городского  поселения  в соответствии с законом Республики Мордовия, за исключением: </w:t>
      </w:r>
      <w:proofErr w:type="gramEnd"/>
    </w:p>
    <w:p w:rsidR="0023208E" w:rsidRPr="0023208E" w:rsidRDefault="0023208E" w:rsidP="0023208E">
      <w:pPr>
        <w:tabs>
          <w:tab w:val="left" w:pos="1134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1) проектов нормативных правовых актов Совета депутатов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 поселения, устанавливающих, изменяющих, приостанавливающих, отменяющих местные налоги и сборы; </w:t>
      </w:r>
    </w:p>
    <w:p w:rsidR="0023208E" w:rsidRPr="0023208E" w:rsidRDefault="0023208E" w:rsidP="0023208E">
      <w:pPr>
        <w:tabs>
          <w:tab w:val="left" w:pos="1134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2) проектов нормативных правовых актов Совета депутатов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городского  поселения, регулирующих бюджетные правоотношения. </w:t>
      </w:r>
    </w:p>
    <w:p w:rsidR="0023208E" w:rsidRPr="0023208E" w:rsidRDefault="0023208E" w:rsidP="0023208E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23208E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3208E" w:rsidRPr="0023208E" w:rsidRDefault="0023208E" w:rsidP="002320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3208E" w:rsidRPr="0023208E" w:rsidRDefault="0023208E" w:rsidP="002320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3208E" w:rsidRPr="0023208E" w:rsidRDefault="0023208E" w:rsidP="002320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208E">
        <w:rPr>
          <w:rFonts w:ascii="Times New Roman" w:hAnsi="Times New Roman" w:cs="Times New Roman"/>
          <w:sz w:val="28"/>
          <w:szCs w:val="28"/>
        </w:rPr>
        <w:t xml:space="preserve">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2320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23208E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23208E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Pr="0023208E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23208E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3208E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23208E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3208E">
          <w:rPr>
            <w:rStyle w:val="a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23208E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23208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3208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23208E" w:rsidRPr="0023208E" w:rsidRDefault="0023208E" w:rsidP="0023208E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3208E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23208E" w:rsidRDefault="0023208E" w:rsidP="0023208E">
      <w:pPr>
        <w:spacing w:after="0"/>
        <w:ind w:firstLine="709"/>
        <w:rPr>
          <w:b/>
          <w:bCs/>
          <w:sz w:val="28"/>
          <w:szCs w:val="28"/>
        </w:rPr>
      </w:pPr>
    </w:p>
    <w:p w:rsidR="00B16F26" w:rsidRDefault="0023208E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Изменения в Устав зарегистрированы Министерством юстиции РМ 8 апреля 2021 г. </w:t>
      </w: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3208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3208E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2021-04-09T12:16:00Z</cp:lastPrinted>
  <dcterms:created xsi:type="dcterms:W3CDTF">2021-04-09T12:16:00Z</dcterms:created>
  <dcterms:modified xsi:type="dcterms:W3CDTF">2021-04-09T12:16:00Z</dcterms:modified>
</cp:coreProperties>
</file>