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81" w:rsidRPr="00164EF1" w:rsidRDefault="00C57981" w:rsidP="00C57981">
      <w:pPr>
        <w:jc w:val="center"/>
      </w:pPr>
    </w:p>
    <w:p w:rsidR="00C57981" w:rsidRPr="00164EF1" w:rsidRDefault="00C57981" w:rsidP="00164EF1">
      <w:pPr>
        <w:jc w:val="center"/>
      </w:pPr>
    </w:p>
    <w:p w:rsidR="00164EF1" w:rsidRPr="00164EF1" w:rsidRDefault="00C57981" w:rsidP="00164EF1">
      <w:pPr>
        <w:pStyle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4EF1">
        <w:rPr>
          <w:rFonts w:ascii="Times New Roman" w:hAnsi="Times New Roman" w:cs="Times New Roman"/>
        </w:rPr>
        <w:t xml:space="preserve">                                  </w:t>
      </w:r>
      <w:r w:rsidRPr="00164EF1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164EF1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64EF1" w:rsidRPr="00164EF1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4EF1">
        <w:rPr>
          <w:rFonts w:ascii="Times New Roman" w:eastAsia="Times New Roman" w:hAnsi="Times New Roman" w:cs="Times New Roman"/>
          <w:b/>
          <w:sz w:val="28"/>
          <w:szCs w:val="28"/>
        </w:rPr>
        <w:t>АДМИНИСТРАЦИЯ ТОРБЕЕВСКОГО ГОРОДСКОГО ПОСЕЛЕНИЯ</w:t>
      </w:r>
    </w:p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4EF1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4EF1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4EF1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345" w:type="dxa"/>
        <w:jc w:val="center"/>
        <w:tblLayout w:type="fixed"/>
        <w:tblLook w:val="0600" w:firstRow="0" w:lastRow="0" w:firstColumn="0" w:lastColumn="0" w:noHBand="1" w:noVBand="1"/>
      </w:tblPr>
      <w:tblGrid>
        <w:gridCol w:w="3345"/>
        <w:gridCol w:w="3000"/>
        <w:gridCol w:w="3000"/>
      </w:tblGrid>
      <w:tr w:rsidR="00164EF1" w:rsidRPr="00164EF1" w:rsidTr="00A234E2">
        <w:trPr>
          <w:jc w:val="center"/>
        </w:trPr>
        <w:tc>
          <w:tcPr>
            <w:tcW w:w="3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4EF1" w:rsidRPr="00164EF1" w:rsidRDefault="00164EF1" w:rsidP="00A234E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E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“____”__________2021г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4EF1" w:rsidRPr="00164EF1" w:rsidRDefault="00164EF1" w:rsidP="00A234E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4EF1" w:rsidRPr="00164EF1" w:rsidRDefault="00164EF1" w:rsidP="00A234E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64E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№_____</w:t>
            </w:r>
          </w:p>
        </w:tc>
      </w:tr>
    </w:tbl>
    <w:p w:rsidR="00164EF1" w:rsidRPr="00164EF1" w:rsidRDefault="00164EF1" w:rsidP="00164EF1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64EF1">
        <w:rPr>
          <w:rFonts w:ascii="Times New Roman" w:eastAsia="Times New Roman" w:hAnsi="Times New Roman" w:cs="Times New Roman"/>
          <w:b/>
          <w:sz w:val="28"/>
          <w:szCs w:val="28"/>
        </w:rPr>
        <w:t>рп</w:t>
      </w:r>
      <w:proofErr w:type="spellEnd"/>
      <w:r w:rsidRPr="00164EF1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Торбеево</w:t>
      </w:r>
    </w:p>
    <w:p w:rsidR="00C57981" w:rsidRPr="00164EF1" w:rsidRDefault="00C57981" w:rsidP="00164EF1">
      <w:pPr>
        <w:rPr>
          <w:sz w:val="28"/>
          <w:szCs w:val="28"/>
        </w:rPr>
      </w:pPr>
    </w:p>
    <w:p w:rsidR="00C57981" w:rsidRPr="00164EF1" w:rsidRDefault="00C57981" w:rsidP="00164EF1">
      <w:pPr>
        <w:ind w:right="-2"/>
        <w:jc w:val="center"/>
        <w:rPr>
          <w:sz w:val="28"/>
          <w:szCs w:val="28"/>
        </w:rPr>
      </w:pPr>
      <w:r w:rsidRPr="00164EF1">
        <w:rPr>
          <w:sz w:val="28"/>
          <w:szCs w:val="28"/>
        </w:rPr>
        <w:t>Об утверждении Положения о системе управления охраной труда</w:t>
      </w:r>
      <w:r w:rsidR="006233A2" w:rsidRPr="00164EF1">
        <w:rPr>
          <w:sz w:val="28"/>
          <w:szCs w:val="28"/>
        </w:rPr>
        <w:t xml:space="preserve"> в Администрации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городского поселения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муниципального района Республики Мордовия</w:t>
      </w:r>
    </w:p>
    <w:p w:rsidR="00C57981" w:rsidRPr="00164EF1" w:rsidRDefault="00C57981" w:rsidP="00C57981">
      <w:pPr>
        <w:ind w:right="4676"/>
        <w:jc w:val="both"/>
        <w:rPr>
          <w:sz w:val="28"/>
          <w:szCs w:val="28"/>
        </w:rPr>
      </w:pPr>
    </w:p>
    <w:p w:rsidR="00C57981" w:rsidRPr="00164EF1" w:rsidRDefault="00C57981" w:rsidP="00C57981">
      <w:pPr>
        <w:ind w:right="-2"/>
        <w:jc w:val="both"/>
        <w:rPr>
          <w:sz w:val="28"/>
          <w:szCs w:val="28"/>
        </w:rPr>
      </w:pPr>
      <w:r w:rsidRPr="00164EF1"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6233A2" w:rsidRPr="00164EF1">
        <w:rPr>
          <w:sz w:val="28"/>
          <w:szCs w:val="28"/>
        </w:rPr>
        <w:t>ников</w:t>
      </w:r>
      <w:r w:rsidR="00164EF1">
        <w:rPr>
          <w:sz w:val="28"/>
          <w:szCs w:val="28"/>
        </w:rPr>
        <w:t xml:space="preserve"> Администрации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городского поселения, руководствуясь ст. 33 Устава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городского поселения</w:t>
      </w:r>
      <w:r w:rsidR="006233A2" w:rsidRPr="00164EF1">
        <w:rPr>
          <w:sz w:val="28"/>
          <w:szCs w:val="28"/>
        </w:rPr>
        <w:t xml:space="preserve">, Администрация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городского поселения </w:t>
      </w:r>
      <w:r w:rsidRPr="00164EF1">
        <w:rPr>
          <w:sz w:val="28"/>
          <w:szCs w:val="28"/>
        </w:rPr>
        <w:t xml:space="preserve">   </w:t>
      </w:r>
    </w:p>
    <w:p w:rsidR="00C57981" w:rsidRPr="00164EF1" w:rsidRDefault="00C57981" w:rsidP="00C57981">
      <w:pPr>
        <w:ind w:right="-2"/>
        <w:jc w:val="both"/>
        <w:rPr>
          <w:sz w:val="28"/>
          <w:szCs w:val="28"/>
        </w:rPr>
      </w:pPr>
    </w:p>
    <w:p w:rsidR="00C57981" w:rsidRPr="00164EF1" w:rsidRDefault="00C57981" w:rsidP="00164EF1">
      <w:pPr>
        <w:ind w:right="-2"/>
        <w:jc w:val="center"/>
        <w:rPr>
          <w:sz w:val="28"/>
          <w:szCs w:val="28"/>
        </w:rPr>
      </w:pPr>
      <w:r w:rsidRPr="00164EF1">
        <w:rPr>
          <w:b/>
          <w:sz w:val="28"/>
          <w:szCs w:val="28"/>
        </w:rPr>
        <w:t>ПОСТАНОВЛЯЕТ:</w:t>
      </w:r>
    </w:p>
    <w:p w:rsidR="00C57981" w:rsidRPr="00164EF1" w:rsidRDefault="00C57981" w:rsidP="00C57981">
      <w:pPr>
        <w:ind w:right="-2"/>
        <w:jc w:val="both"/>
        <w:rPr>
          <w:sz w:val="28"/>
          <w:szCs w:val="28"/>
        </w:rPr>
      </w:pPr>
    </w:p>
    <w:p w:rsidR="00C57981" w:rsidRPr="00164EF1" w:rsidRDefault="00C57981" w:rsidP="00C57981">
      <w:pPr>
        <w:ind w:right="-2"/>
        <w:jc w:val="both"/>
        <w:rPr>
          <w:sz w:val="28"/>
          <w:szCs w:val="28"/>
        </w:rPr>
      </w:pPr>
      <w:r w:rsidRPr="00164EF1">
        <w:rPr>
          <w:sz w:val="28"/>
          <w:szCs w:val="28"/>
        </w:rPr>
        <w:tab/>
        <w:t>1. Утвердить Положение</w:t>
      </w:r>
      <w:r w:rsidRPr="00164EF1">
        <w:t xml:space="preserve"> </w:t>
      </w:r>
      <w:r w:rsidRPr="00164EF1">
        <w:rPr>
          <w:sz w:val="28"/>
          <w:szCs w:val="28"/>
        </w:rPr>
        <w:t xml:space="preserve">о системе управления охраной труда в Администрации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городского поселения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  <w:r w:rsidR="00164EF1">
        <w:rPr>
          <w:sz w:val="28"/>
          <w:szCs w:val="28"/>
        </w:rPr>
        <w:t xml:space="preserve"> муниципального района Республики Мордовия (приложение 1)</w:t>
      </w:r>
      <w:r w:rsidRPr="00164EF1">
        <w:rPr>
          <w:sz w:val="28"/>
          <w:szCs w:val="28"/>
        </w:rPr>
        <w:t>.</w:t>
      </w:r>
    </w:p>
    <w:p w:rsidR="00164EF1" w:rsidRPr="00164EF1" w:rsidRDefault="00164EF1" w:rsidP="00164E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57981" w:rsidRPr="00164EF1">
        <w:rPr>
          <w:sz w:val="28"/>
          <w:szCs w:val="28"/>
        </w:rPr>
        <w:t>2. </w:t>
      </w:r>
      <w:proofErr w:type="gramStart"/>
      <w:r w:rsidRPr="00164EF1">
        <w:rPr>
          <w:sz w:val="28"/>
          <w:szCs w:val="28"/>
        </w:rPr>
        <w:t>Контроль за</w:t>
      </w:r>
      <w:proofErr w:type="gramEnd"/>
      <w:r w:rsidRPr="00164EF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64EF1" w:rsidRPr="00C525FA" w:rsidRDefault="00164EF1" w:rsidP="00164EF1">
      <w:pPr>
        <w:pStyle w:val="a6"/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525F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C525FA">
          <w:rPr>
            <w:rStyle w:val="a7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C525FA">
        <w:rPr>
          <w:rFonts w:ascii="Times New Roman" w:hAnsi="Times New Roman" w:cs="Times New Roman"/>
          <w:sz w:val="28"/>
          <w:szCs w:val="28"/>
        </w:rPr>
        <w:t xml:space="preserve"> </w:t>
      </w:r>
      <w:r w:rsidRPr="00C525FA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газете 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C525FA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C525FA">
        <w:rPr>
          <w:rFonts w:ascii="Times New Roman" w:eastAsia="Times New Roman" w:hAnsi="Times New Roman" w:cs="Times New Roman"/>
          <w:sz w:val="28"/>
          <w:szCs w:val="28"/>
        </w:rPr>
        <w:t xml:space="preserve"> вестник» и</w:t>
      </w:r>
      <w:r w:rsidRPr="00C525F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8" w:history="1">
        <w:r w:rsidRPr="00C525FA">
          <w:rPr>
            <w:rFonts w:ascii="Times New Roman" w:hAnsi="Times New Roman" w:cs="Times New Roman"/>
            <w:sz w:val="28"/>
            <w:szCs w:val="28"/>
          </w:rPr>
          <w:t>www.</w:t>
        </w:r>
      </w:hyperlink>
      <w:hyperlink r:id="rId9" w:history="1">
        <w:r w:rsidRPr="00C525FA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</w:hyperlink>
      <w:hyperlink r:id="rId10" w:history="1">
        <w:r w:rsidRPr="00C525FA">
          <w:rPr>
            <w:rFonts w:ascii="Times New Roman" w:hAnsi="Times New Roman" w:cs="Times New Roman"/>
            <w:sz w:val="28"/>
            <w:szCs w:val="28"/>
          </w:rPr>
          <w:t>.</w:t>
        </w:r>
      </w:hyperlink>
      <w:hyperlink r:id="rId11" w:history="1">
        <w:r w:rsidRPr="00C525FA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</w:hyperlink>
      <w:hyperlink r:id="rId12" w:history="1">
        <w:r w:rsidRPr="00C525FA">
          <w:rPr>
            <w:rFonts w:ascii="Times New Roman" w:hAnsi="Times New Roman" w:cs="Times New Roman"/>
            <w:sz w:val="28"/>
            <w:szCs w:val="28"/>
          </w:rPr>
          <w:t>-</w:t>
        </w:r>
      </w:hyperlink>
      <w:hyperlink r:id="rId13" w:history="1">
        <w:r w:rsidRPr="00C525FA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</w:hyperlink>
      <w:hyperlink r:id="rId14" w:history="1">
        <w:r w:rsidRPr="00C525FA">
          <w:rPr>
            <w:rFonts w:ascii="Times New Roman" w:hAnsi="Times New Roman" w:cs="Times New Roman"/>
            <w:sz w:val="28"/>
            <w:szCs w:val="28"/>
          </w:rPr>
          <w:t>.ru</w:t>
        </w:r>
      </w:hyperlink>
      <w:r w:rsidRPr="00C525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4EF1" w:rsidRPr="00C525FA" w:rsidRDefault="00164EF1" w:rsidP="00164EF1">
      <w:pPr>
        <w:pStyle w:val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7981" w:rsidRPr="00164EF1" w:rsidRDefault="00C57981" w:rsidP="00164EF1">
      <w:pPr>
        <w:ind w:right="-2"/>
        <w:jc w:val="both"/>
      </w:pPr>
    </w:p>
    <w:p w:rsidR="00C57981" w:rsidRPr="00164EF1" w:rsidRDefault="00C57981" w:rsidP="00C57981">
      <w:pPr>
        <w:jc w:val="center"/>
        <w:rPr>
          <w:bCs/>
          <w:sz w:val="28"/>
          <w:szCs w:val="28"/>
        </w:rPr>
      </w:pPr>
    </w:p>
    <w:p w:rsidR="00C57981" w:rsidRDefault="00C57981" w:rsidP="00C57981">
      <w:pPr>
        <w:rPr>
          <w:sz w:val="28"/>
          <w:szCs w:val="28"/>
        </w:rPr>
      </w:pPr>
      <w:r w:rsidRPr="00164EF1">
        <w:rPr>
          <w:sz w:val="28"/>
          <w:szCs w:val="28"/>
        </w:rPr>
        <w:t xml:space="preserve">Глава </w:t>
      </w:r>
      <w:r w:rsidR="00164EF1">
        <w:rPr>
          <w:sz w:val="28"/>
          <w:szCs w:val="28"/>
        </w:rPr>
        <w:t xml:space="preserve">администрации </w:t>
      </w:r>
      <w:proofErr w:type="spellStart"/>
      <w:r w:rsidR="00164EF1">
        <w:rPr>
          <w:sz w:val="28"/>
          <w:szCs w:val="28"/>
        </w:rPr>
        <w:t>Торбеевского</w:t>
      </w:r>
      <w:proofErr w:type="spellEnd"/>
    </w:p>
    <w:p w:rsidR="00164EF1" w:rsidRPr="00164EF1" w:rsidRDefault="00164EF1" w:rsidP="00C57981">
      <w:pPr>
        <w:rPr>
          <w:sz w:val="28"/>
          <w:szCs w:val="28"/>
        </w:rPr>
      </w:pPr>
      <w:r>
        <w:rPr>
          <w:sz w:val="28"/>
          <w:szCs w:val="28"/>
        </w:rPr>
        <w:t>городского поселения                                                                        А.Н. Балашов</w:t>
      </w:r>
    </w:p>
    <w:p w:rsidR="00C57981" w:rsidRPr="00164EF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pStyle w:val="a3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 </w:t>
      </w:r>
    </w:p>
    <w:p w:rsidR="00164EF1" w:rsidRPr="00164EF1" w:rsidRDefault="00164EF1" w:rsidP="00C57981">
      <w:pPr>
        <w:pStyle w:val="a3"/>
        <w:jc w:val="both"/>
        <w:rPr>
          <w:b/>
          <w:sz w:val="28"/>
          <w:szCs w:val="28"/>
        </w:rPr>
      </w:pPr>
    </w:p>
    <w:p w:rsidR="00C57981" w:rsidRPr="00164EF1" w:rsidRDefault="00C57981" w:rsidP="00C57981">
      <w:pPr>
        <w:ind w:right="1131"/>
        <w:jc w:val="right"/>
        <w:rPr>
          <w:sz w:val="28"/>
          <w:szCs w:val="28"/>
        </w:rPr>
      </w:pPr>
      <w:r w:rsidRPr="00164EF1">
        <w:rPr>
          <w:b/>
          <w:sz w:val="28"/>
          <w:szCs w:val="28"/>
        </w:rPr>
        <w:lastRenderedPageBreak/>
        <w:t xml:space="preserve"> </w:t>
      </w:r>
      <w:r w:rsidR="00164EF1">
        <w:rPr>
          <w:sz w:val="28"/>
          <w:szCs w:val="28"/>
        </w:rPr>
        <w:t>Приложение 1</w:t>
      </w:r>
    </w:p>
    <w:p w:rsidR="00C57981" w:rsidRPr="00164EF1" w:rsidRDefault="00164EF1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C57981" w:rsidRPr="00164EF1">
        <w:rPr>
          <w:sz w:val="28"/>
          <w:szCs w:val="28"/>
        </w:rPr>
        <w:t>постанов</w:t>
      </w:r>
      <w:r w:rsidR="006233A2" w:rsidRPr="00164EF1">
        <w:rPr>
          <w:sz w:val="28"/>
          <w:szCs w:val="28"/>
        </w:rPr>
        <w:t>лени</w:t>
      </w:r>
      <w:r>
        <w:rPr>
          <w:sz w:val="28"/>
          <w:szCs w:val="28"/>
        </w:rPr>
        <w:t>ю</w:t>
      </w:r>
      <w:r w:rsidR="006233A2" w:rsidRPr="00164EF1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C57981" w:rsidRPr="00164EF1" w:rsidRDefault="006233A2" w:rsidP="00C57981">
      <w:pPr>
        <w:ind w:left="5670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от «</w:t>
      </w:r>
      <w:r w:rsidR="00164EF1">
        <w:rPr>
          <w:sz w:val="28"/>
          <w:szCs w:val="28"/>
        </w:rPr>
        <w:t>___</w:t>
      </w:r>
      <w:r w:rsidRPr="00164EF1">
        <w:rPr>
          <w:sz w:val="28"/>
          <w:szCs w:val="28"/>
        </w:rPr>
        <w:t>» апреля 20</w:t>
      </w:r>
      <w:r w:rsidR="00164EF1">
        <w:rPr>
          <w:sz w:val="28"/>
          <w:szCs w:val="28"/>
        </w:rPr>
        <w:t>2</w:t>
      </w:r>
      <w:r w:rsidRPr="00164EF1">
        <w:rPr>
          <w:sz w:val="28"/>
          <w:szCs w:val="28"/>
        </w:rPr>
        <w:t>1 года № </w:t>
      </w:r>
      <w:r w:rsidR="00164EF1">
        <w:rPr>
          <w:sz w:val="28"/>
          <w:szCs w:val="28"/>
        </w:rPr>
        <w:t>____</w:t>
      </w:r>
    </w:p>
    <w:p w:rsidR="00C57981" w:rsidRPr="00164EF1" w:rsidRDefault="00C57981" w:rsidP="00C57981">
      <w:pPr>
        <w:rPr>
          <w:sz w:val="28"/>
          <w:szCs w:val="28"/>
        </w:rPr>
      </w:pPr>
    </w:p>
    <w:p w:rsidR="00C57981" w:rsidRDefault="00164EF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164EF1" w:rsidRDefault="00164EF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в Администрации</w:t>
      </w:r>
    </w:p>
    <w:p w:rsidR="00C57981" w:rsidRPr="00164EF1" w:rsidRDefault="00164EF1" w:rsidP="00164EF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C57981" w:rsidRPr="00164EF1" w:rsidRDefault="00C57981" w:rsidP="00C57981">
      <w:pPr>
        <w:jc w:val="center"/>
        <w:rPr>
          <w:b/>
          <w:sz w:val="28"/>
          <w:szCs w:val="28"/>
        </w:rPr>
      </w:pPr>
    </w:p>
    <w:p w:rsidR="00C57981" w:rsidRPr="00697F96" w:rsidRDefault="00164EF1" w:rsidP="00C57981">
      <w:pPr>
        <w:jc w:val="center"/>
        <w:rPr>
          <w:b/>
          <w:sz w:val="28"/>
          <w:szCs w:val="28"/>
        </w:rPr>
      </w:pPr>
      <w:r w:rsidRPr="00697F96">
        <w:rPr>
          <w:b/>
          <w:sz w:val="28"/>
          <w:szCs w:val="28"/>
          <w:lang w:val="en-US"/>
        </w:rPr>
        <w:t>I</w:t>
      </w:r>
      <w:r w:rsidR="00C57981" w:rsidRPr="00697F96">
        <w:rPr>
          <w:b/>
          <w:sz w:val="28"/>
          <w:szCs w:val="28"/>
        </w:rPr>
        <w:t xml:space="preserve">. </w:t>
      </w:r>
      <w:r w:rsidR="00697F96" w:rsidRPr="00697F96">
        <w:rPr>
          <w:b/>
          <w:sz w:val="28"/>
          <w:szCs w:val="28"/>
        </w:rPr>
        <w:t>Общие положения</w:t>
      </w:r>
    </w:p>
    <w:p w:rsidR="00C57981" w:rsidRPr="00164EF1" w:rsidRDefault="00C57981" w:rsidP="00C57981">
      <w:pPr>
        <w:jc w:val="center"/>
        <w:rPr>
          <w:sz w:val="28"/>
          <w:szCs w:val="28"/>
        </w:rPr>
      </w:pP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1.1. Настоящее Положение о системе управления охраной труда (</w:t>
      </w:r>
      <w:r w:rsidR="00697F96">
        <w:rPr>
          <w:sz w:val="28"/>
          <w:szCs w:val="28"/>
        </w:rPr>
        <w:t xml:space="preserve">далее </w:t>
      </w:r>
      <w:proofErr w:type="gramStart"/>
      <w:r w:rsidR="00697F96">
        <w:rPr>
          <w:sz w:val="28"/>
          <w:szCs w:val="28"/>
        </w:rPr>
        <w:t>-</w:t>
      </w:r>
      <w:r w:rsidRPr="00164EF1">
        <w:rPr>
          <w:sz w:val="28"/>
          <w:szCs w:val="28"/>
        </w:rPr>
        <w:t>С</w:t>
      </w:r>
      <w:proofErr w:type="gramEnd"/>
      <w:r w:rsidRPr="00164EF1">
        <w:rPr>
          <w:sz w:val="28"/>
          <w:szCs w:val="28"/>
        </w:rPr>
        <w:t>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proofErr w:type="spellStart"/>
      <w:r w:rsidR="00697F96">
        <w:rPr>
          <w:sz w:val="28"/>
          <w:szCs w:val="28"/>
        </w:rPr>
        <w:t>Торбеевского</w:t>
      </w:r>
      <w:proofErr w:type="spellEnd"/>
      <w:r w:rsidR="00697F96">
        <w:rPr>
          <w:sz w:val="28"/>
          <w:szCs w:val="28"/>
        </w:rPr>
        <w:t xml:space="preserve"> городского поселения </w:t>
      </w:r>
      <w:proofErr w:type="spellStart"/>
      <w:r w:rsidR="00697F96">
        <w:rPr>
          <w:sz w:val="28"/>
          <w:szCs w:val="28"/>
        </w:rPr>
        <w:t>Торбеевского</w:t>
      </w:r>
      <w:proofErr w:type="spellEnd"/>
      <w:r w:rsidR="00697F96">
        <w:rPr>
          <w:sz w:val="28"/>
          <w:szCs w:val="28"/>
        </w:rPr>
        <w:t xml:space="preserve"> муниципального района Республики Мордовия </w:t>
      </w:r>
      <w:r w:rsidRPr="00164EF1">
        <w:rPr>
          <w:sz w:val="28"/>
          <w:szCs w:val="28"/>
        </w:rPr>
        <w:t>(далее – Администрация), ответственных лиц и других работников Администрации.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1.3. </w:t>
      </w:r>
      <w:proofErr w:type="gramStart"/>
      <w:r w:rsidRPr="00164EF1">
        <w:rPr>
          <w:sz w:val="28"/>
          <w:szCs w:val="28"/>
        </w:rPr>
        <w:t xml:space="preserve">Настоящее Положение о </w:t>
      </w:r>
      <w:r w:rsidR="00697F96">
        <w:rPr>
          <w:sz w:val="28"/>
          <w:szCs w:val="28"/>
        </w:rPr>
        <w:t>СУОТ</w:t>
      </w:r>
      <w:r w:rsidRPr="00164EF1">
        <w:rPr>
          <w:sz w:val="28"/>
          <w:szCs w:val="28"/>
        </w:rPr>
        <w:t xml:space="preserve"> определяет задачи, права, обязанности и ответственнос</w:t>
      </w:r>
      <w:r w:rsidR="00697F96">
        <w:rPr>
          <w:sz w:val="28"/>
          <w:szCs w:val="28"/>
        </w:rPr>
        <w:t>ть руководителей, специалистов Администрации</w:t>
      </w:r>
      <w:r w:rsidRPr="00164EF1">
        <w:rPr>
          <w:sz w:val="28"/>
          <w:szCs w:val="28"/>
        </w:rPr>
        <w:t xml:space="preserve">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Pr="00164EF1" w:rsidRDefault="0062070B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- </w:t>
      </w:r>
      <w:r w:rsidR="00C57981" w:rsidRPr="00164EF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lastRenderedPageBreak/>
        <w:t>- распределением функций, задач и ответственности руководителя и специалистов администрации;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 характером регламентных работ;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планирование показателей условий и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контроль плановых показателей;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предупредительно-профилактические работы;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организация учебного процесса в Администрации;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- применение </w:t>
      </w:r>
      <w:proofErr w:type="spellStart"/>
      <w:r w:rsidRPr="00164EF1">
        <w:rPr>
          <w:sz w:val="28"/>
          <w:szCs w:val="28"/>
        </w:rPr>
        <w:t>здоровьесберегающих</w:t>
      </w:r>
      <w:proofErr w:type="spellEnd"/>
      <w:r w:rsidRPr="00164EF1"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эксплуатация зданий и сооружений;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производство общеремонтных работ;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697F96" w:rsidP="00697F96">
      <w:pPr>
        <w:jc w:val="center"/>
        <w:rPr>
          <w:b/>
          <w:sz w:val="28"/>
          <w:szCs w:val="28"/>
        </w:rPr>
      </w:pPr>
      <w:r w:rsidRPr="00697F96">
        <w:rPr>
          <w:b/>
          <w:sz w:val="28"/>
          <w:szCs w:val="28"/>
          <w:lang w:val="en-US"/>
        </w:rPr>
        <w:lastRenderedPageBreak/>
        <w:t>II</w:t>
      </w:r>
      <w:r w:rsidR="00C57981" w:rsidRPr="00697F96">
        <w:rPr>
          <w:b/>
          <w:sz w:val="28"/>
          <w:szCs w:val="28"/>
        </w:rPr>
        <w:t xml:space="preserve">. </w:t>
      </w:r>
      <w:r w:rsidRPr="00697F96">
        <w:rPr>
          <w:b/>
          <w:sz w:val="28"/>
          <w:szCs w:val="28"/>
        </w:rPr>
        <w:t>Цели и задачи организации работ по охране труда и СУОТ</w:t>
      </w:r>
    </w:p>
    <w:p w:rsidR="00697F96" w:rsidRPr="00697F96" w:rsidRDefault="00697F96" w:rsidP="00697F96">
      <w:pPr>
        <w:jc w:val="center"/>
        <w:rPr>
          <w:b/>
          <w:sz w:val="28"/>
          <w:szCs w:val="28"/>
        </w:rPr>
      </w:pP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финансирование мероприятий по охране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информирование работников по вопросам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</w:t>
      </w:r>
      <w:r w:rsidRPr="00164EF1">
        <w:t> </w:t>
      </w:r>
      <w:r w:rsidRPr="00164EF1"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2.3. Политика в области охраны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анализироваться для постоянной пригодности;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lastRenderedPageBreak/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2.4. Планирование.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2.4.2. Анализ документации по данному процессу проводится </w:t>
      </w:r>
      <w:r w:rsidR="00697F96">
        <w:rPr>
          <w:sz w:val="28"/>
          <w:szCs w:val="28"/>
        </w:rPr>
        <w:t>Главой Администрации</w:t>
      </w:r>
      <w:r w:rsidRPr="00164EF1">
        <w:rPr>
          <w:sz w:val="28"/>
          <w:szCs w:val="28"/>
        </w:rPr>
        <w:t>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2.4.4.Перечень работ повышенной опасности утверждается </w:t>
      </w:r>
      <w:r w:rsidR="00697F96">
        <w:rPr>
          <w:sz w:val="28"/>
          <w:szCs w:val="28"/>
        </w:rPr>
        <w:t>Главой Администрации</w:t>
      </w:r>
      <w:r w:rsidRPr="00164EF1">
        <w:rPr>
          <w:sz w:val="28"/>
          <w:szCs w:val="28"/>
        </w:rPr>
        <w:t>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оценку и анализ документации по данному процессу;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lastRenderedPageBreak/>
        <w:t>- предоставление необходимой технической поддержки, ресурсов.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Pr="00697F96" w:rsidRDefault="00697F96" w:rsidP="00C57981">
      <w:pPr>
        <w:jc w:val="center"/>
        <w:rPr>
          <w:b/>
          <w:sz w:val="28"/>
          <w:szCs w:val="28"/>
        </w:rPr>
      </w:pPr>
      <w:r w:rsidRPr="00697F96">
        <w:rPr>
          <w:b/>
          <w:sz w:val="28"/>
          <w:szCs w:val="28"/>
          <w:lang w:val="en-US"/>
        </w:rPr>
        <w:t>III</w:t>
      </w:r>
      <w:r w:rsidR="00C57981" w:rsidRPr="00697F96">
        <w:rPr>
          <w:b/>
          <w:sz w:val="28"/>
          <w:szCs w:val="28"/>
        </w:rPr>
        <w:t>.</w:t>
      </w:r>
      <w:r w:rsidRPr="00697F96">
        <w:rPr>
          <w:b/>
          <w:sz w:val="28"/>
          <w:szCs w:val="28"/>
        </w:rPr>
        <w:t xml:space="preserve"> Внедрение и обеспечение функционирования СУОТ</w:t>
      </w:r>
    </w:p>
    <w:p w:rsidR="00C57981" w:rsidRPr="00164EF1" w:rsidRDefault="00C57981" w:rsidP="00C57981">
      <w:pPr>
        <w:jc w:val="center"/>
        <w:rPr>
          <w:sz w:val="28"/>
          <w:szCs w:val="28"/>
        </w:rPr>
      </w:pP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3.1.1. Обязанности Главы </w:t>
      </w:r>
      <w:r w:rsidR="00697F96">
        <w:rPr>
          <w:sz w:val="28"/>
          <w:szCs w:val="28"/>
        </w:rPr>
        <w:t>Администрации</w:t>
      </w:r>
      <w:r w:rsidRPr="00164EF1">
        <w:rPr>
          <w:sz w:val="28"/>
          <w:szCs w:val="28"/>
        </w:rPr>
        <w:t>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Ответственность за обеспечение охраны труда в Администрации несет Глава </w:t>
      </w:r>
      <w:r w:rsidR="00697F96">
        <w:rPr>
          <w:sz w:val="28"/>
          <w:szCs w:val="28"/>
        </w:rPr>
        <w:t>Администрации</w:t>
      </w:r>
      <w:r w:rsidRPr="00164EF1">
        <w:rPr>
          <w:sz w:val="28"/>
          <w:szCs w:val="28"/>
        </w:rPr>
        <w:t>. Он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Pr="00164EF1" w:rsidRDefault="00697F96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="00C57981" w:rsidRPr="00164EF1">
        <w:rPr>
          <w:sz w:val="28"/>
          <w:szCs w:val="28"/>
        </w:rPr>
        <w:t xml:space="preserve"> организует распределение ответственности за вопросы охраны труда на всех работников Администрации.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3.1.3. Комиссии по охране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3.2. Обучение, квалификация и компетентность персонала.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</w:t>
      </w:r>
      <w:r w:rsidR="00697F96">
        <w:rPr>
          <w:sz w:val="28"/>
          <w:szCs w:val="28"/>
        </w:rPr>
        <w:t>Администрации</w:t>
      </w:r>
      <w:r w:rsidRPr="00164EF1">
        <w:rPr>
          <w:sz w:val="28"/>
          <w:szCs w:val="28"/>
        </w:rPr>
        <w:t xml:space="preserve"> обеспечивает непрерывное </w:t>
      </w:r>
      <w:proofErr w:type="gramStart"/>
      <w:r w:rsidRPr="00164EF1">
        <w:rPr>
          <w:sz w:val="28"/>
          <w:szCs w:val="28"/>
        </w:rPr>
        <w:t>обучение по охране</w:t>
      </w:r>
      <w:proofErr w:type="gramEnd"/>
      <w:r w:rsidRPr="00164EF1"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3.3. Процедура внутреннего обмена информацией.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lastRenderedPageBreak/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3.4. Управление документами СУОТ.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3.4.3.Документация системы управления охраной труда: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Pr="00164EF1" w:rsidRDefault="00697F96" w:rsidP="00C57981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="00C57981" w:rsidRPr="00164EF1">
        <w:rPr>
          <w:sz w:val="28"/>
          <w:szCs w:val="28"/>
        </w:rPr>
        <w:t xml:space="preserve">. </w:t>
      </w:r>
      <w:r>
        <w:rPr>
          <w:sz w:val="28"/>
          <w:szCs w:val="28"/>
        </w:rPr>
        <w:t>Мониторинг и контроль результа</w:t>
      </w:r>
      <w:bookmarkStart w:id="0" w:name="_GoBack"/>
      <w:bookmarkEnd w:id="0"/>
      <w:r>
        <w:rPr>
          <w:sz w:val="28"/>
          <w:szCs w:val="28"/>
        </w:rPr>
        <w:t>тивности</w:t>
      </w:r>
      <w:r w:rsidR="00C57981" w:rsidRPr="00164EF1">
        <w:rPr>
          <w:sz w:val="28"/>
          <w:szCs w:val="28"/>
        </w:rPr>
        <w:t xml:space="preserve"> СУОТ</w:t>
      </w:r>
    </w:p>
    <w:p w:rsidR="00C57981" w:rsidRPr="00164EF1" w:rsidRDefault="00C57981" w:rsidP="00C57981">
      <w:pPr>
        <w:jc w:val="center"/>
        <w:rPr>
          <w:sz w:val="28"/>
          <w:szCs w:val="28"/>
        </w:rPr>
      </w:pP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постоянный контроль состояния производственной среды: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реагирующий контроль;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внутреннюю проверку (аудит) системы управления.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4.4. Контроль обеспечивает: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lastRenderedPageBreak/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4.6. Наблюдение за состоянием здоровья работников.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4.7. Текущий контроль.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4.8. Постоянный контроль состояния условий труда.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4.9. Аудит функционирования СУОТ.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4.10. Реагирующий контроль.</w:t>
      </w:r>
    </w:p>
    <w:p w:rsidR="00C57981" w:rsidRPr="00164EF1" w:rsidRDefault="00C57981" w:rsidP="00C57981">
      <w:pPr>
        <w:ind w:firstLine="567"/>
        <w:jc w:val="both"/>
        <w:rPr>
          <w:sz w:val="28"/>
          <w:szCs w:val="28"/>
        </w:rPr>
      </w:pPr>
      <w:r w:rsidRPr="00164EF1"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Pr="00164EF1" w:rsidRDefault="00C57981" w:rsidP="00C57981">
      <w:pPr>
        <w:ind w:firstLine="567"/>
        <w:jc w:val="both"/>
      </w:pPr>
      <w:r w:rsidRPr="00164EF1"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Pr="00164EF1" w:rsidRDefault="005A793D"/>
    <w:sectPr w:rsidR="005A793D" w:rsidRPr="00164EF1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D50C2"/>
    <w:multiLevelType w:val="multilevel"/>
    <w:tmpl w:val="CE4CADA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81"/>
    <w:rsid w:val="00164EF1"/>
    <w:rsid w:val="003B0CE3"/>
    <w:rsid w:val="003D767D"/>
    <w:rsid w:val="00545634"/>
    <w:rsid w:val="005A793D"/>
    <w:rsid w:val="0062070B"/>
    <w:rsid w:val="006233A2"/>
    <w:rsid w:val="00697F96"/>
    <w:rsid w:val="00736439"/>
    <w:rsid w:val="00C57981"/>
    <w:rsid w:val="00EA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">
    <w:name w:val="Обычный1"/>
    <w:rsid w:val="00164EF1"/>
    <w:pPr>
      <w:spacing w:after="0"/>
    </w:pPr>
    <w:rPr>
      <w:rFonts w:ascii="Arial" w:eastAsia="Arial" w:hAnsi="Arial" w:cs="Arial"/>
      <w:lang w:eastAsia="ru-RU"/>
    </w:rPr>
  </w:style>
  <w:style w:type="paragraph" w:styleId="a6">
    <w:name w:val="List Paragraph"/>
    <w:basedOn w:val="a"/>
    <w:uiPriority w:val="34"/>
    <w:qFormat/>
    <w:rsid w:val="00164EF1"/>
    <w:pPr>
      <w:suppressAutoHyphens w:val="0"/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ru-RU"/>
    </w:rPr>
  </w:style>
  <w:style w:type="character" w:customStyle="1" w:styleId="a7">
    <w:name w:val="Гипертекстовая ссылка"/>
    <w:uiPriority w:val="99"/>
    <w:rsid w:val="00164EF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">
    <w:name w:val="Обычный1"/>
    <w:rsid w:val="00164EF1"/>
    <w:pPr>
      <w:spacing w:after="0"/>
    </w:pPr>
    <w:rPr>
      <w:rFonts w:ascii="Arial" w:eastAsia="Arial" w:hAnsi="Arial" w:cs="Arial"/>
      <w:lang w:eastAsia="ru-RU"/>
    </w:rPr>
  </w:style>
  <w:style w:type="paragraph" w:styleId="a6">
    <w:name w:val="List Paragraph"/>
    <w:basedOn w:val="a"/>
    <w:uiPriority w:val="34"/>
    <w:qFormat/>
    <w:rsid w:val="00164EF1"/>
    <w:pPr>
      <w:suppressAutoHyphens w:val="0"/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ru-RU"/>
    </w:rPr>
  </w:style>
  <w:style w:type="character" w:customStyle="1" w:styleId="a7">
    <w:name w:val="Гипертекстовая ссылка"/>
    <w:uiPriority w:val="99"/>
    <w:rsid w:val="00164EF1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5311E-1F7C-4794-8396-4102149D8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2903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dcterms:created xsi:type="dcterms:W3CDTF">2021-03-30T13:49:00Z</dcterms:created>
  <dcterms:modified xsi:type="dcterms:W3CDTF">2021-03-30T13:49:00Z</dcterms:modified>
</cp:coreProperties>
</file>