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E9F" w:rsidRDefault="00270E9F" w:rsidP="00EB52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52A2" w:rsidRDefault="00EB52A2" w:rsidP="00EB52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52A2">
        <w:rPr>
          <w:rFonts w:ascii="Times New Roman" w:hAnsi="Times New Roman" w:cs="Times New Roman"/>
          <w:sz w:val="28"/>
          <w:szCs w:val="28"/>
        </w:rPr>
        <w:t>А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население района об установлении зоны с особыми условиями использования – охранная зона </w:t>
      </w: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>линейно-кабельного сооружения ВОЛС «Рузаевка – Явас»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границах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Pr="00EB52A2">
        <w:rPr>
          <w:rFonts w:ascii="Times New Roman" w:hAnsi="Times New Roman" w:cs="Times New Roman"/>
          <w:sz w:val="28"/>
          <w:szCs w:val="28"/>
        </w:rPr>
        <w:t>А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EB2639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</w:t>
      </w:r>
      <w:r w:rsidR="00EB2639">
        <w:rPr>
          <w:rFonts w:ascii="Times New Roman" w:hAnsi="Times New Roman" w:cs="Times New Roman"/>
          <w:sz w:val="28"/>
          <w:szCs w:val="28"/>
        </w:rPr>
        <w:t>05</w:t>
      </w:r>
      <w:r w:rsidR="00343CA5">
        <w:rPr>
          <w:rFonts w:ascii="Times New Roman" w:hAnsi="Times New Roman" w:cs="Times New Roman"/>
          <w:sz w:val="28"/>
          <w:szCs w:val="28"/>
        </w:rPr>
        <w:t xml:space="preserve">.2013 г. № </w:t>
      </w:r>
      <w:r w:rsidR="00EB2639">
        <w:rPr>
          <w:rFonts w:ascii="Times New Roman" w:hAnsi="Times New Roman" w:cs="Times New Roman"/>
          <w:sz w:val="28"/>
          <w:szCs w:val="28"/>
        </w:rPr>
        <w:t>283</w:t>
      </w:r>
    </w:p>
    <w:p w:rsidR="00EB52A2" w:rsidRPr="00EB52A2" w:rsidRDefault="00EB52A2" w:rsidP="00EB52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52A2" w:rsidRPr="00EB52A2" w:rsidRDefault="00EB52A2" w:rsidP="00EB52A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EB52A2" w:rsidRPr="00EB52A2" w:rsidRDefault="00EB52A2" w:rsidP="00EB52A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EB52A2" w:rsidRPr="00EB52A2" w:rsidRDefault="00EB52A2" w:rsidP="00EB52A2">
      <w:pPr>
        <w:pStyle w:val="FR1"/>
        <w:spacing w:line="240" w:lineRule="auto"/>
        <w:ind w:left="0"/>
        <w:rPr>
          <w:sz w:val="28"/>
          <w:szCs w:val="28"/>
        </w:rPr>
      </w:pPr>
      <w:r w:rsidRPr="00EB52A2">
        <w:rPr>
          <w:sz w:val="28"/>
          <w:szCs w:val="28"/>
        </w:rPr>
        <w:t>РЕСПУБЛИКИ МОРДОВИЯ</w:t>
      </w:r>
    </w:p>
    <w:p w:rsidR="00EB52A2" w:rsidRPr="00EB52A2" w:rsidRDefault="00EB52A2" w:rsidP="00343CA5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EB52A2" w:rsidRPr="00EB52A2" w:rsidRDefault="00EB52A2" w:rsidP="00343CA5">
      <w:pPr>
        <w:spacing w:after="0" w:line="25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EB52A2" w:rsidRPr="00EB52A2" w:rsidRDefault="00EB52A2" w:rsidP="00343CA5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52A2" w:rsidRPr="00EB52A2" w:rsidRDefault="00EB52A2" w:rsidP="00343CA5">
      <w:pPr>
        <w:snapToGrid w:val="0"/>
        <w:spacing w:after="0" w:line="252" w:lineRule="auto"/>
        <w:rPr>
          <w:rFonts w:ascii="Times New Roman" w:eastAsia="Times New Roman" w:hAnsi="Times New Roman" w:cs="Times New Roman"/>
          <w:sz w:val="28"/>
        </w:rPr>
      </w:pPr>
      <w:r w:rsidRPr="00EB52A2">
        <w:rPr>
          <w:rFonts w:ascii="Times New Roman" w:eastAsia="Times New Roman" w:hAnsi="Times New Roman" w:cs="Times New Roman"/>
          <w:sz w:val="28"/>
        </w:rPr>
        <w:t xml:space="preserve">  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B2639">
        <w:rPr>
          <w:rFonts w:ascii="Times New Roman" w:eastAsia="Times New Roman" w:hAnsi="Times New Roman" w:cs="Times New Roman"/>
          <w:sz w:val="28"/>
          <w:szCs w:val="28"/>
        </w:rPr>
        <w:t>14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B2639">
        <w:rPr>
          <w:rFonts w:ascii="Times New Roman" w:eastAsia="Times New Roman" w:hAnsi="Times New Roman" w:cs="Times New Roman"/>
          <w:sz w:val="28"/>
          <w:szCs w:val="28"/>
        </w:rPr>
        <w:t xml:space="preserve"> мая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2013г. </w:t>
      </w:r>
      <w:r w:rsidRPr="00EB52A2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spellStart"/>
      <w:r w:rsidRPr="00EB52A2">
        <w:rPr>
          <w:rFonts w:ascii="Times New Roman" w:eastAsia="Times New Roman" w:hAnsi="Times New Roman" w:cs="Times New Roman"/>
          <w:sz w:val="28"/>
        </w:rPr>
        <w:t>рп</w:t>
      </w:r>
      <w:proofErr w:type="spellEnd"/>
      <w:r w:rsidRPr="00EB52A2">
        <w:rPr>
          <w:rFonts w:ascii="Times New Roman" w:eastAsia="Times New Roman" w:hAnsi="Times New Roman" w:cs="Times New Roman"/>
          <w:sz w:val="28"/>
        </w:rPr>
        <w:t xml:space="preserve"> Торбеево                                №</w:t>
      </w:r>
      <w:r w:rsidR="00EB2639">
        <w:rPr>
          <w:rFonts w:ascii="Times New Roman" w:eastAsia="Times New Roman" w:hAnsi="Times New Roman" w:cs="Times New Roman"/>
          <w:sz w:val="28"/>
        </w:rPr>
        <w:t xml:space="preserve"> 283</w:t>
      </w:r>
      <w:r w:rsidRPr="00EB52A2">
        <w:rPr>
          <w:rFonts w:ascii="Times New Roman" w:eastAsia="Times New Roman" w:hAnsi="Times New Roman" w:cs="Times New Roman"/>
          <w:sz w:val="28"/>
        </w:rPr>
        <w:t xml:space="preserve"> </w:t>
      </w:r>
    </w:p>
    <w:p w:rsidR="00EB52A2" w:rsidRPr="00EB52A2" w:rsidRDefault="00EB52A2" w:rsidP="00343CA5">
      <w:pPr>
        <w:spacing w:after="0" w:line="252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EB52A2" w:rsidRPr="00EB52A2" w:rsidRDefault="00EB52A2" w:rsidP="00343CA5">
      <w:pPr>
        <w:spacing w:after="0" w:line="252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B52A2" w:rsidRPr="00EB52A2" w:rsidRDefault="00EB52A2" w:rsidP="00343CA5">
      <w:pPr>
        <w:spacing w:after="0" w:line="252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 xml:space="preserve">«Об установлении зоны с особыми условиями использования – охранная зона линейно-кабельного сооружения ВОЛС «Рузаевка – Явас» в административных границах </w:t>
      </w: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EB52A2" w:rsidRPr="00EB52A2" w:rsidRDefault="00EB52A2" w:rsidP="00343CA5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52A2" w:rsidRPr="00EB52A2" w:rsidRDefault="00EB52A2" w:rsidP="00343CA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Рассмотрев заявление ОАО «Мегафон» об установлении зоны с особыми условиями использования - </w:t>
      </w: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>охранная зона линейно-кабельного сооружения ВОЛС «Рузаевка – Явас» представленные материалы межевания на основании постановления Правительства Российской Федерации от 09.06.1996 г. № 578 «Об утверждении правил охраны линий и сооружений связи Российской Федерации»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, ч.6 ст. 15 Федерального закона от 24.07.2007 г. № 221-ФЗ «О государственном кадастре недвижимости», статьи 56 Земельного кодекса </w:t>
      </w: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>Российской</w:t>
      </w:r>
      <w:proofErr w:type="gramEnd"/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 xml:space="preserve"> Федерации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от 25.10.2001 г. № 136-ФЗ, администрация </w:t>
      </w: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EB52A2" w:rsidRPr="00EB52A2" w:rsidRDefault="00EB52A2" w:rsidP="00343CA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52A2" w:rsidRPr="00EB52A2" w:rsidRDefault="00EB52A2" w:rsidP="00343CA5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EB52A2" w:rsidRPr="00EB52A2" w:rsidRDefault="00EB52A2" w:rsidP="00343CA5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52A2" w:rsidRPr="00EB52A2" w:rsidRDefault="00EB52A2" w:rsidP="00343CA5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1. Установить зону </w:t>
      </w: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 xml:space="preserve">с особыми условиями использования - охранная зона линейно-кабельного сооружения ВОЛС «Рузаевка – Явас» ОАО «Мегафон» на территории </w:t>
      </w: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площадью 149203 ± 270 кв.м.</w:t>
      </w:r>
    </w:p>
    <w:p w:rsidR="00EB52A2" w:rsidRPr="00EB52A2" w:rsidRDefault="00EB52A2" w:rsidP="00343CA5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Наложить на земельные участки, расположенные полностью или частично в границах зоны </w:t>
      </w: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 xml:space="preserve">с особыми условиями использования - охранная </w:t>
      </w: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зона линейно-кабельного сооружения ВОЛС «Рузаевка – Явас» ОАО «Мегафон» на территории </w:t>
      </w: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ограничения, предусмотренные постановлением Правительства</w:t>
      </w: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Российской Федерации от 09.06.1996 г. № 578 «Об утверждении правил охраны линий и сооружений связи Российской Федерации».</w:t>
      </w:r>
      <w:proofErr w:type="gramEnd"/>
    </w:p>
    <w:p w:rsidR="00EB52A2" w:rsidRPr="00EB52A2" w:rsidRDefault="00EB52A2" w:rsidP="00343CA5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 xml:space="preserve">3. Опубликовать настоящее постановление в официальном печатном издании </w:t>
      </w:r>
      <w:proofErr w:type="spellStart"/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– газете «Вестник </w:t>
      </w:r>
      <w:proofErr w:type="spellStart"/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» в течение семи дней </w:t>
      </w:r>
      <w:proofErr w:type="gramStart"/>
      <w:r w:rsidRPr="00EB52A2">
        <w:rPr>
          <w:rFonts w:ascii="Times New Roman" w:eastAsia="Times New Roman" w:hAnsi="Times New Roman" w:cs="Times New Roman"/>
          <w:sz w:val="28"/>
          <w:szCs w:val="28"/>
        </w:rPr>
        <w:t>с даты подписания</w:t>
      </w:r>
      <w:proofErr w:type="gramEnd"/>
      <w:r w:rsidRPr="00EB52A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52A2" w:rsidRPr="00EB52A2" w:rsidRDefault="00EB52A2" w:rsidP="00343CA5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4. Управлению по правовым вопросам, муниципальному имуществу и земельным отношениям </w:t>
      </w: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Республики Мордовия в порядке информационного взаимодействия в течение десяти рабочих дней </w:t>
      </w:r>
      <w:proofErr w:type="gramStart"/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>с даты вступления</w:t>
      </w:r>
      <w:proofErr w:type="gramEnd"/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настоящего постановления в силу направить в орган кадастрового учета сведения о границах охранной зоны линейно-кабельного сооружения ВОЛС «Рузаевка – Явас».</w:t>
      </w:r>
    </w:p>
    <w:p w:rsidR="00EB52A2" w:rsidRPr="00EB52A2" w:rsidRDefault="00EB52A2" w:rsidP="00343CA5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sz w:val="28"/>
          <w:szCs w:val="28"/>
        </w:rPr>
        <w:t>5. Контроль за выполнением настоящего постановления возложить  на</w:t>
      </w:r>
      <w:proofErr w:type="gramStart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proofErr w:type="gram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ервого заместителя Главы администрации </w:t>
      </w: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Чаткина</w:t>
      </w:r>
      <w:proofErr w:type="spell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А.В.</w:t>
      </w:r>
    </w:p>
    <w:p w:rsidR="00EB52A2" w:rsidRPr="00EB52A2" w:rsidRDefault="00EB52A2" w:rsidP="00343CA5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6. Настоящее постановление вступает в силу </w:t>
      </w:r>
      <w:proofErr w:type="gramStart"/>
      <w:r w:rsidRPr="00EB52A2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даты его официального опубликования.</w:t>
      </w:r>
    </w:p>
    <w:p w:rsidR="00EB52A2" w:rsidRDefault="00EB52A2" w:rsidP="00343CA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</w:p>
    <w:p w:rsidR="00343CA5" w:rsidRPr="00EB52A2" w:rsidRDefault="00343CA5" w:rsidP="00343CA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</w:p>
    <w:p w:rsidR="00EB52A2" w:rsidRPr="00EB52A2" w:rsidRDefault="00EB52A2" w:rsidP="00343CA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EB52A2" w:rsidRDefault="00EB52A2" w:rsidP="00343CA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EB52A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                                     И.Т. </w:t>
      </w:r>
      <w:proofErr w:type="spellStart"/>
      <w:r w:rsidRPr="00EB52A2">
        <w:rPr>
          <w:rFonts w:ascii="Times New Roman" w:eastAsia="Times New Roman" w:hAnsi="Times New Roman" w:cs="Times New Roman"/>
          <w:sz w:val="28"/>
          <w:szCs w:val="28"/>
        </w:rPr>
        <w:t>Шумкин</w:t>
      </w:r>
      <w:proofErr w:type="spellEnd"/>
    </w:p>
    <w:p w:rsidR="00343CA5" w:rsidRDefault="00343CA5" w:rsidP="00343CA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3CA5" w:rsidRPr="00EB52A2" w:rsidRDefault="00343CA5" w:rsidP="00343CA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</w:t>
      </w:r>
      <w:r w:rsidR="00995756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границах охранной зоны </w:t>
      </w:r>
      <w:r w:rsidRPr="00EB52A2">
        <w:rPr>
          <w:rFonts w:ascii="Times New Roman" w:eastAsia="Times New Roman" w:hAnsi="Times New Roman" w:cs="Times New Roman"/>
          <w:bCs/>
          <w:sz w:val="28"/>
          <w:szCs w:val="28"/>
        </w:rPr>
        <w:t>линейно-кабельного сооружения ВОЛС «Рузаевка – Явас»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можно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ознакомится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управ</w:t>
      </w:r>
      <w:r w:rsidR="00995756">
        <w:rPr>
          <w:rFonts w:ascii="Times New Roman" w:eastAsia="Times New Roman" w:hAnsi="Times New Roman" w:cs="Times New Roman"/>
          <w:bCs/>
          <w:sz w:val="28"/>
          <w:szCs w:val="28"/>
        </w:rPr>
        <w:t>лении по правовым вопросам, муниципальному имуществу и земельным отношениям</w:t>
      </w:r>
      <w:r w:rsidR="00995756" w:rsidRPr="009957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95756" w:rsidRPr="00EB52A2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995756" w:rsidRPr="00EB52A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995756" w:rsidRPr="0099575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95756" w:rsidRPr="00EB52A2">
        <w:rPr>
          <w:rFonts w:ascii="Times New Roman" w:eastAsia="Times New Roman" w:hAnsi="Times New Roman" w:cs="Times New Roman"/>
          <w:bCs/>
          <w:sz w:val="28"/>
          <w:szCs w:val="28"/>
        </w:rPr>
        <w:t>Республики Мордовия</w:t>
      </w:r>
      <w:r w:rsidR="0099575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sectPr w:rsidR="00343CA5" w:rsidRPr="00EB52A2" w:rsidSect="00075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EB52A2"/>
    <w:rsid w:val="000750F3"/>
    <w:rsid w:val="00270E9F"/>
    <w:rsid w:val="00343CA5"/>
    <w:rsid w:val="00995756"/>
    <w:rsid w:val="00EB2639"/>
    <w:rsid w:val="00EB5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B52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FR1">
    <w:name w:val="FR1"/>
    <w:rsid w:val="00EB52A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Каменева</dc:creator>
  <cp:keywords/>
  <dc:description/>
  <cp:lastModifiedBy>Каменева</cp:lastModifiedBy>
  <cp:revision>5</cp:revision>
  <dcterms:created xsi:type="dcterms:W3CDTF">2013-04-24T04:55:00Z</dcterms:created>
  <dcterms:modified xsi:type="dcterms:W3CDTF">2013-05-15T12:04:00Z</dcterms:modified>
</cp:coreProperties>
</file>