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088" w:rsidRPr="00687F11" w:rsidRDefault="008D7DA0" w:rsidP="008D7DA0">
      <w:pPr>
        <w:tabs>
          <w:tab w:val="center" w:pos="4961"/>
          <w:tab w:val="left" w:pos="7395"/>
          <w:tab w:val="left" w:pos="8520"/>
        </w:tabs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47088" w:rsidRPr="00687F11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D7DA0">
        <w:rPr>
          <w:rFonts w:ascii="Times New Roman" w:hAnsi="Times New Roman" w:cs="Times New Roman"/>
          <w:bCs/>
          <w:sz w:val="28"/>
          <w:szCs w:val="28"/>
        </w:rPr>
        <w:t>ПРОЕКТ</w:t>
      </w:r>
      <w:r w:rsidRPr="008D7DA0">
        <w:rPr>
          <w:rFonts w:ascii="Times New Roman" w:hAnsi="Times New Roman" w:cs="Times New Roman"/>
          <w:bCs/>
          <w:sz w:val="28"/>
          <w:szCs w:val="28"/>
        </w:rPr>
        <w:tab/>
      </w:r>
    </w:p>
    <w:p w:rsidR="00847088" w:rsidRPr="00687F11" w:rsidRDefault="00847088" w:rsidP="00DA463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7F11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847088" w:rsidRPr="00687F11" w:rsidRDefault="00847088" w:rsidP="00DA4639">
      <w:pPr>
        <w:pStyle w:val="FR1"/>
        <w:spacing w:line="240" w:lineRule="auto"/>
        <w:ind w:left="0" w:firstLine="567"/>
        <w:rPr>
          <w:sz w:val="28"/>
          <w:szCs w:val="28"/>
        </w:rPr>
      </w:pPr>
      <w:r w:rsidRPr="00687F11">
        <w:rPr>
          <w:sz w:val="28"/>
          <w:szCs w:val="28"/>
        </w:rPr>
        <w:t>РЕСПУБЛИКИ МОРДОВИЯ</w:t>
      </w:r>
    </w:p>
    <w:p w:rsidR="00847088" w:rsidRPr="00687F11" w:rsidRDefault="00847088" w:rsidP="00DA4639">
      <w:pPr>
        <w:pStyle w:val="FR1"/>
        <w:spacing w:line="240" w:lineRule="auto"/>
        <w:ind w:left="0" w:firstLine="567"/>
        <w:rPr>
          <w:b w:val="0"/>
          <w:bCs/>
          <w:sz w:val="28"/>
          <w:szCs w:val="28"/>
        </w:rPr>
      </w:pPr>
    </w:p>
    <w:p w:rsidR="00847088" w:rsidRPr="00687F11" w:rsidRDefault="00847088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РЕШЕНИЕ</w:t>
      </w:r>
    </w:p>
    <w:p w:rsidR="00847088" w:rsidRPr="00687F11" w:rsidRDefault="00847088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7088" w:rsidRPr="00687F11" w:rsidRDefault="00847088" w:rsidP="009F1563">
      <w:pPr>
        <w:snapToGri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«_</w:t>
      </w:r>
      <w:r w:rsidR="00243DAA">
        <w:rPr>
          <w:rFonts w:ascii="Times New Roman" w:hAnsi="Times New Roman" w:cs="Times New Roman"/>
          <w:sz w:val="28"/>
          <w:szCs w:val="28"/>
        </w:rPr>
        <w:t>29</w:t>
      </w:r>
      <w:r w:rsidRPr="00687F11">
        <w:rPr>
          <w:rFonts w:ascii="Times New Roman" w:hAnsi="Times New Roman" w:cs="Times New Roman"/>
          <w:sz w:val="28"/>
          <w:szCs w:val="28"/>
        </w:rPr>
        <w:t>_»</w:t>
      </w:r>
      <w:r w:rsidR="00243DAA">
        <w:rPr>
          <w:rFonts w:ascii="Times New Roman" w:hAnsi="Times New Roman" w:cs="Times New Roman"/>
          <w:sz w:val="28"/>
          <w:szCs w:val="28"/>
        </w:rPr>
        <w:t xml:space="preserve">  апреля  </w:t>
      </w:r>
      <w:r w:rsidRPr="00687F11">
        <w:rPr>
          <w:rFonts w:ascii="Times New Roman" w:hAnsi="Times New Roman" w:cs="Times New Roman"/>
          <w:sz w:val="28"/>
          <w:szCs w:val="28"/>
        </w:rPr>
        <w:t>202</w:t>
      </w:r>
      <w:r w:rsidR="00AD39C4">
        <w:rPr>
          <w:rFonts w:ascii="Times New Roman" w:hAnsi="Times New Roman" w:cs="Times New Roman"/>
          <w:sz w:val="28"/>
          <w:szCs w:val="28"/>
        </w:rPr>
        <w:t xml:space="preserve">1 </w:t>
      </w:r>
      <w:r w:rsidRPr="00687F11">
        <w:rPr>
          <w:rFonts w:ascii="Times New Roman" w:hAnsi="Times New Roman" w:cs="Times New Roman"/>
          <w:sz w:val="28"/>
          <w:szCs w:val="28"/>
        </w:rPr>
        <w:t>г</w:t>
      </w:r>
      <w:r w:rsidR="002D42F6">
        <w:rPr>
          <w:rFonts w:ascii="Times New Roman" w:hAnsi="Times New Roman" w:cs="Times New Roman"/>
          <w:sz w:val="28"/>
          <w:szCs w:val="28"/>
        </w:rPr>
        <w:t>.</w:t>
      </w:r>
      <w:r w:rsidRPr="00687F11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687F1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 xml:space="preserve"> Торбеево                                   №</w:t>
      </w:r>
      <w:r w:rsidR="00243DAA">
        <w:rPr>
          <w:rFonts w:ascii="Times New Roman" w:hAnsi="Times New Roman" w:cs="Times New Roman"/>
          <w:sz w:val="28"/>
          <w:szCs w:val="28"/>
        </w:rPr>
        <w:t xml:space="preserve"> 281</w:t>
      </w:r>
    </w:p>
    <w:p w:rsidR="00DA4639" w:rsidRDefault="00DA4639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A54EB" w:rsidRPr="00687F11" w:rsidRDefault="006A54EB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"</w:t>
      </w:r>
      <w:r w:rsidR="005D0DF2">
        <w:rPr>
          <w:rFonts w:ascii="Times New Roman" w:hAnsi="Times New Roman" w:cs="Times New Roman"/>
          <w:sz w:val="28"/>
          <w:szCs w:val="28"/>
        </w:rPr>
        <w:t>Об утверждении п</w:t>
      </w:r>
      <w:r w:rsidR="005D0DF2" w:rsidRPr="005D0DF2">
        <w:rPr>
          <w:rFonts w:ascii="Times New Roman" w:hAnsi="Times New Roman" w:cs="Times New Roman"/>
          <w:sz w:val="28"/>
          <w:szCs w:val="28"/>
        </w:rPr>
        <w:t>орядка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подготовки,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утверждения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местных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нормативов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градостроительного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проектирования</w:t>
      </w:r>
      <w:r w:rsidR="005D0DF2">
        <w:rPr>
          <w:rFonts w:ascii="Times New Roman" w:hAnsi="Times New Roman" w:cs="Times New Roman"/>
          <w:sz w:val="28"/>
          <w:szCs w:val="28"/>
        </w:rPr>
        <w:t xml:space="preserve"> Торбеевского </w:t>
      </w:r>
      <w:r w:rsidR="005D0DF2" w:rsidRPr="005D0DF2">
        <w:rPr>
          <w:rFonts w:ascii="Times New Roman" w:hAnsi="Times New Roman" w:cs="Times New Roman"/>
          <w:sz w:val="28"/>
          <w:szCs w:val="28"/>
        </w:rPr>
        <w:t>муниципального района и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внесения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изменений</w:t>
      </w:r>
      <w:r w:rsidR="005D0DF2">
        <w:rPr>
          <w:rFonts w:ascii="Times New Roman" w:hAnsi="Times New Roman" w:cs="Times New Roman"/>
          <w:sz w:val="28"/>
          <w:szCs w:val="28"/>
        </w:rPr>
        <w:t xml:space="preserve"> </w:t>
      </w:r>
      <w:r w:rsidR="005D0DF2" w:rsidRPr="005D0DF2">
        <w:rPr>
          <w:rFonts w:ascii="Times New Roman" w:hAnsi="Times New Roman" w:cs="Times New Roman"/>
          <w:sz w:val="28"/>
          <w:szCs w:val="28"/>
        </w:rPr>
        <w:t>в них</w:t>
      </w:r>
      <w:r w:rsidRPr="00687F11">
        <w:rPr>
          <w:rFonts w:ascii="Times New Roman" w:hAnsi="Times New Roman" w:cs="Times New Roman"/>
          <w:sz w:val="28"/>
          <w:szCs w:val="28"/>
        </w:rPr>
        <w:t>"</w:t>
      </w:r>
    </w:p>
    <w:p w:rsidR="00DA4639" w:rsidRPr="00687F11" w:rsidRDefault="00DA4639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A4639" w:rsidRPr="00687F11" w:rsidRDefault="00DA4639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DA0" w:rsidRDefault="005D0DF2" w:rsidP="005D0D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0DF2">
        <w:rPr>
          <w:rFonts w:ascii="Times New Roman" w:hAnsi="Times New Roman" w:cs="Times New Roman"/>
          <w:sz w:val="28"/>
          <w:szCs w:val="28"/>
        </w:rPr>
        <w:t xml:space="preserve">В соответствии с пунктом 2 части 2 статьи 8, статьей 29.4 Градостроительного кодекса Российской Федерации, Совет депутатов </w:t>
      </w:r>
      <w:r w:rsidRPr="00687F11">
        <w:rPr>
          <w:rFonts w:ascii="Times New Roman" w:hAnsi="Times New Roman" w:cs="Times New Roman"/>
          <w:sz w:val="28"/>
          <w:szCs w:val="28"/>
        </w:rPr>
        <w:t>Торбеевского</w:t>
      </w:r>
      <w:r w:rsidRPr="005D0DF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8D7DA0" w:rsidRDefault="008D7DA0" w:rsidP="005D0D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5D0DF2" w:rsidRPr="005D0DF2" w:rsidRDefault="008D7DA0" w:rsidP="005D0D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РЕШИЛ</w:t>
      </w:r>
      <w:r w:rsidR="005D0DF2" w:rsidRPr="005D0DF2">
        <w:rPr>
          <w:rFonts w:ascii="Times New Roman" w:hAnsi="Times New Roman" w:cs="Times New Roman"/>
          <w:sz w:val="28"/>
          <w:szCs w:val="28"/>
        </w:rPr>
        <w:t>:</w:t>
      </w:r>
    </w:p>
    <w:p w:rsidR="008D7DA0" w:rsidRDefault="008D7DA0" w:rsidP="005D0D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0DF2" w:rsidRDefault="005D0DF2" w:rsidP="005D0D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78DD">
        <w:rPr>
          <w:rFonts w:ascii="Times New Roman" w:hAnsi="Times New Roman" w:cs="Times New Roman"/>
          <w:b/>
          <w:sz w:val="28"/>
          <w:szCs w:val="28"/>
        </w:rPr>
        <w:t>1</w:t>
      </w:r>
      <w:r w:rsidRPr="005D0DF2">
        <w:rPr>
          <w:rFonts w:ascii="Times New Roman" w:hAnsi="Times New Roman" w:cs="Times New Roman"/>
          <w:sz w:val="28"/>
          <w:szCs w:val="28"/>
        </w:rPr>
        <w:t xml:space="preserve">. Утвердить Порядок подготовки, утверждения местных нормативов градостроительного проектирования </w:t>
      </w:r>
      <w:r w:rsidRPr="00687F11">
        <w:rPr>
          <w:rFonts w:ascii="Times New Roman" w:hAnsi="Times New Roman" w:cs="Times New Roman"/>
          <w:sz w:val="28"/>
          <w:szCs w:val="28"/>
        </w:rPr>
        <w:t>Торбеевского</w:t>
      </w:r>
      <w:r w:rsidRPr="005D0DF2">
        <w:rPr>
          <w:rFonts w:ascii="Times New Roman" w:hAnsi="Times New Roman" w:cs="Times New Roman"/>
          <w:sz w:val="28"/>
          <w:szCs w:val="28"/>
        </w:rPr>
        <w:t xml:space="preserve"> муниципального района и внесения изменений в них</w:t>
      </w:r>
      <w:r w:rsidR="00C00079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6A54EB" w:rsidRDefault="006A54EB" w:rsidP="005D0D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B7471" w:rsidRPr="005D0DF2" w:rsidRDefault="00AB7471" w:rsidP="005D0D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AD39C4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0" w:name="sub_1000"/>
      <w:r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«</w:t>
      </w:r>
      <w:r w:rsidR="00847088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 </w:t>
      </w:r>
      <w:r w:rsidR="00847088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0" w:history="1">
        <w:r w:rsidR="00847088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решению</w:t>
        </w:r>
      </w:hyperlink>
      <w:r w:rsidR="00847088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  <w:r w:rsidR="00847088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Торбеевского муниципального района</w:t>
      </w:r>
      <w:r w:rsidR="00847088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от _______________ </w:t>
      </w:r>
      <w:r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№</w:t>
      </w:r>
      <w:r w:rsidR="00847088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 _______</w:t>
      </w:r>
    </w:p>
    <w:bookmarkEnd w:id="0"/>
    <w:p w:rsidR="002D42F6" w:rsidRDefault="002D42F6" w:rsidP="002D4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D42F6" w:rsidRDefault="002D42F6" w:rsidP="002D4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Порядок подготовки, утверждения местных нормативов </w:t>
      </w:r>
    </w:p>
    <w:p w:rsidR="002D42F6" w:rsidRDefault="002D42F6" w:rsidP="002D4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градостроительного проектирования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Торбеевского 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2D42F6" w:rsidRPr="002D42F6" w:rsidRDefault="002D42F6" w:rsidP="002D4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и внесения изменений в них</w:t>
      </w:r>
    </w:p>
    <w:p w:rsidR="002D42F6" w:rsidRPr="002D42F6" w:rsidRDefault="002D42F6" w:rsidP="002D42F6">
      <w:pPr>
        <w:shd w:val="clear" w:color="auto" w:fill="FFFFFF"/>
        <w:spacing w:after="0" w:line="240" w:lineRule="auto"/>
        <w:ind w:left="-426" w:right="-425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Настоящий Порядок подготовки, утверждения местных нормативов градостроительного проектирования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муниципального района и внесения изменений в них (далее - Порядок) разработан на основании пункта 2 части 2 статьи 8, статьи 29.4 Градостроительного кодекса Российской Федерации.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Порядок определяет цели и задачи, правила подготовки, утверждения местных нормативов градостроительного проектирования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(далее - местные нормативы) и внесения в них изменений.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3. Местные нормативы обязательны для применения на территории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всеми субъектами градостроительной деятельности при: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подготовке, согласовании, утверждении документов территориального планирования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и внесении в них изменений;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подготовке, утверждении документации по планировке территории (проектов планировки территории, проектов межевания территории), предусматривающей размещение объектов местного значения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ского 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определении условий аукционов на право заключения договоров аренды земельных участков для комплексного освоения в целях жилищного строительства;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определении условий аукционов на право заключить договор о развитии застроенной территории;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проведении экспертизы, подготовке и рассмотрении проектной  документации для строительства, реконструкции, капитального ремонта объектов капитального строительства, благоустройства территории.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Местные нормативы </w:t>
      </w:r>
      <w:r w:rsidR="00982C15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разрабатываются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целях: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организации управления градостроительной деятельностью в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ом муниципальном районе посредством установления требований к территориальному планированию, градостроительному зонированию территорий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обоснованного определения параметров развития территорий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при подготовке документов территориального планирования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и внесении в них изменений;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сохранения и улучшения условий жизнедеятельности населения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при реализации решений, содержащихся в документах территориального планирования, градостроительного зонирования, планировки территории.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5. Задачами применения местных нормативов является создание условий для: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преобразования пространственной организации территории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района, обеспечивающего современные стандарты организации территорий;</w:t>
      </w:r>
    </w:p>
    <w:p w:rsidR="002D42F6" w:rsidRPr="002D42F6" w:rsidRDefault="002D42F6" w:rsidP="00915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планирования территории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для размещения объектов, обеспечивающих благоприятные условия жизнедеятельности человека (в том числе объектов социальной, инженерной, транспортной инфраструктур</w:t>
      </w:r>
      <w:r w:rsidR="00982C15">
        <w:rPr>
          <w:rFonts w:ascii="Times New Roman" w:eastAsia="Times New Roman" w:hAnsi="Times New Roman" w:cs="Times New Roman"/>
          <w:sz w:val="28"/>
          <w:szCs w:val="28"/>
          <w:lang w:eastAsia="ar-SA"/>
        </w:rPr>
        <w:t>, благоустройства территорий)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связанных с решением вопросов местного значения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района;</w:t>
      </w:r>
    </w:p>
    <w:p w:rsidR="00982C15" w:rsidRPr="00982C15" w:rsidRDefault="00915DD2" w:rsidP="00915D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5DD2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982C15" w:rsidRPr="00982C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обеспечения доступности объектов социального и коммунально-бытового назначения для населения (включая инвалидов);</w:t>
      </w:r>
    </w:p>
    <w:p w:rsidR="00982C15" w:rsidRPr="00982C15" w:rsidRDefault="00915DD2" w:rsidP="00915D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5DD2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982C15" w:rsidRPr="00982C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сохранения индивидуальных особенностей района;</w:t>
      </w:r>
    </w:p>
    <w:p w:rsidR="002D42F6" w:rsidRPr="002D42F6" w:rsidRDefault="00915DD2" w:rsidP="00027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5DD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- </w:t>
      </w:r>
      <w:r w:rsidR="00982C15" w:rsidRPr="00982C15">
        <w:rPr>
          <w:rFonts w:ascii="Times New Roman" w:eastAsia="Times New Roman" w:hAnsi="Times New Roman" w:cs="Times New Roman"/>
          <w:sz w:val="28"/>
          <w:szCs w:val="28"/>
          <w:lang w:eastAsia="ar-SA"/>
        </w:rPr>
        <w:t>сохранения самобытности жилой среды в районе на основе традиционных ценностных предпочтений местного сообщества</w:t>
      </w:r>
      <w:r w:rsidR="002D42F6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6. Местные нормативы разрабатываются в соответствии с Градостроительным кодексом Российской Федерации, Федеральным законом от 06.10.2003 N 131-ФЗ "Об общих принципах организации местного самоуправления в Российской Федерации", с учетом законодательства Российской Федерации о техническом регулировании, земельного, лесного, водного законодательства, законодательства об особо охраняемых природных территориях, об охране окружающей среды, об охране объектов культурного наследия (памятников истории и культуры) народов Российской Федерации, иного законодательства Российской Федерации и Республики Мордовия.</w:t>
      </w:r>
    </w:p>
    <w:p w:rsidR="0002770C" w:rsidRPr="0002770C" w:rsidRDefault="0002770C" w:rsidP="00027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1" w:name="sub_334"/>
      <w:r w:rsidRPr="0002770C">
        <w:rPr>
          <w:rFonts w:ascii="Times New Roman" w:eastAsia="Times New Roman" w:hAnsi="Times New Roman" w:cs="Times New Roman"/>
          <w:sz w:val="28"/>
          <w:szCs w:val="28"/>
          <w:lang w:eastAsia="ar-SA"/>
        </w:rPr>
        <w:t>В предложениях о подготовке местных нормативов указываются:</w:t>
      </w:r>
    </w:p>
    <w:bookmarkEnd w:id="1"/>
    <w:p w:rsidR="0002770C" w:rsidRPr="0002770C" w:rsidRDefault="0002770C" w:rsidP="00027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Pr="0002770C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сведения о действующих местных нормативов в данной сфере обеспечения благоприятных условий жизнедеятельности человека;</w:t>
      </w:r>
    </w:p>
    <w:p w:rsidR="0002770C" w:rsidRPr="0002770C" w:rsidRDefault="0002770C" w:rsidP="00027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027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описание задач, требующих комплексного решения и результата, на достижение которого направлено принятие местных нормативов;</w:t>
      </w:r>
    </w:p>
    <w:p w:rsidR="0002770C" w:rsidRPr="0002770C" w:rsidRDefault="0002770C" w:rsidP="00027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027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сведения о расчетных показателях, которые предлагается включить в местные нормативы;</w:t>
      </w:r>
    </w:p>
    <w:p w:rsidR="0002770C" w:rsidRPr="0002770C" w:rsidRDefault="0002770C" w:rsidP="00027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027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предполагаемая стоимость работ по подготовке местных нормативов.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7. Решение о подготовке местных нормативов принимается Советом депутатов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8. Подготовка местных нормативов осуществляется администрацией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самостоятельно либо иными лицами, привлекаемыми ею на основании муниципального контракта, заключенного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9. Подготовка местных нормативов осуществляется с учетом: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социально-демографического состава и плотности населения на территории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планов и программ комплексного социально-экономического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развития Республики Мордовия и </w:t>
      </w:r>
      <w:r w:rsidR="00062030" w:rsidRP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620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062030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предложений органов местного самоуправления поселений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и заинтересованных лиц.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10. После разработки проекта местных нормативов, администрация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осуществляет проверку проекта на соответствие требованиям, установленным действующим законодательством Российской Федерации и настоящим Порядком.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11. Проект местных нормативов подлежит размещению на официальном сайте органов местного самоуправления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</w:t>
      </w:r>
      <w:hyperlink r:id="rId8" w:history="1">
        <w:r w:rsidR="00C00079" w:rsidRPr="00773B7A">
          <w:rPr>
            <w:rStyle w:val="af0"/>
            <w:rFonts w:ascii="Times New Roman" w:eastAsia="Times New Roman" w:hAnsi="Times New Roman" w:cs="Times New Roman"/>
            <w:sz w:val="28"/>
            <w:szCs w:val="28"/>
            <w:lang w:eastAsia="ar-SA"/>
          </w:rPr>
          <w:t>http://</w:t>
        </w:r>
        <w:r w:rsidR="00C00079" w:rsidRPr="00773B7A">
          <w:rPr>
            <w:rStyle w:val="af0"/>
            <w:rFonts w:ascii="Times New Roman" w:hAnsi="Times New Roman"/>
            <w:sz w:val="28"/>
            <w:szCs w:val="28"/>
          </w:rPr>
          <w:t>torbeevo.e-mordovia.ru</w:t>
        </w:r>
      </w:hyperlink>
      <w:r w:rsidR="00C00079">
        <w:rPr>
          <w:rFonts w:ascii="Times New Roman" w:hAnsi="Times New Roman"/>
          <w:sz w:val="28"/>
          <w:szCs w:val="28"/>
        </w:rPr>
        <w:t xml:space="preserve">/ 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сети Интернет и опубликованию в порядке, установленном для официального опубликования муниципальных правовых актов, иной официальной информации, не менее чем за два месяца до их утверждения.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Администрация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осуществляет сбор и обобщение предложений по проекту местных нормативов.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12. По результатам проверки проекта местных нормативов с учетом поступивших предложений, Глава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D64EB3" w:rsidRPr="00D64E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течение 5 (пяти) дней со дня предоставления ему проекта местных нормативов 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принимает решение о направлении проекта местных нормативов в Совет депутатов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или об отклонении такого проекта и о направлении его на доработку.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13. Местные нормативы утверждаются решением Совета депутатов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муниципального района.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14. Утвержденные местные нормативы подлежат размещению на официальном сайте органов местного самоуправления </w:t>
      </w:r>
      <w:proofErr w:type="spellStart"/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proofErr w:type="spellEnd"/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proofErr w:type="spellStart"/>
      <w:r w:rsidR="00AD5A96">
        <w:fldChar w:fldCharType="begin"/>
      </w:r>
      <w:r w:rsidR="00263512">
        <w:instrText>HYPERLINK "http://torbeevo.e-mordovia.ru/"</w:instrText>
      </w:r>
      <w:r w:rsidR="00AD5A96">
        <w:fldChar w:fldCharType="separate"/>
      </w:r>
      <w:r w:rsidR="00C00079" w:rsidRPr="00773B7A">
        <w:rPr>
          <w:rStyle w:val="af0"/>
          <w:rFonts w:ascii="Times New Roman" w:eastAsia="Times New Roman" w:hAnsi="Times New Roman" w:cs="Times New Roman"/>
          <w:sz w:val="28"/>
          <w:szCs w:val="28"/>
          <w:lang w:eastAsia="ar-SA"/>
        </w:rPr>
        <w:t>http</w:t>
      </w:r>
      <w:proofErr w:type="spellEnd"/>
      <w:r w:rsidR="00C00079" w:rsidRPr="00773B7A">
        <w:rPr>
          <w:rStyle w:val="af0"/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proofErr w:type="spellStart"/>
      <w:r w:rsidR="00C00079" w:rsidRPr="00773B7A">
        <w:rPr>
          <w:rStyle w:val="af0"/>
          <w:rFonts w:ascii="Times New Roman" w:hAnsi="Times New Roman"/>
          <w:sz w:val="28"/>
          <w:szCs w:val="28"/>
        </w:rPr>
        <w:t>torbeevo.e-mordovia.ru</w:t>
      </w:r>
      <w:proofErr w:type="spellEnd"/>
      <w:r w:rsidR="00C00079" w:rsidRPr="00773B7A">
        <w:rPr>
          <w:rStyle w:val="af0"/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 w:rsidR="00AD5A96">
        <w:fldChar w:fldCharType="end"/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сети Интернет и опубликованию в порядке, установленном для официального опубликования муниципальных правовых актов, в срок, не превышающий пяти дней со дня утверждения местных нормативов.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15. Утвержденные местные нормативы подлежат размещению в федеральной государственной информационной системе территориального планирования в срок, не превышающий пяти дней со дня утверждения указанных нормативов.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16. Контроль за соблюдением местных нормативов осуществляет администрация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в лице структурного подразделения, определенного Главой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17. Администрация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осуществляет мониторинг развития социальной, инженерной и транспортной инфраструктуры, контролирует достижение значений местных нормативов посредством проверки соответствия документов территориального планирования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района, документации по планировке территорий местным нормативам и планирования мер по уменьшению либо устранению разницы между значениями показателей, характеризующих текущую ситуацию, и значениями местных нормативов.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18. Внесение изменений в местные нормативы осуществляется в соответствии с Градостроительным кодексом Российской Федерации и настоящим Порядком.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19. Основаниями для рассмотрения Советом депутатов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вопроса о внесении изменений в местные нормативы являются: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несоответствие местных нормативов законодательству Российской Федерации и (или) Республики Мордовия в области градостроительной деятельности, возникшее в результате внесения в такое законодательство изменений;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утверждение планов и программ комплексного социально-экономического развития Республики Мордовия и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ского 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района, влияющих на расчетные показатели местных нормативов;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- поступление предложений органов местного самоуправления муниципального образования и заинтересованных юридических и физических лиц о внесении изменений в местные нормативы.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20. Совет депутатов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в течение тридцати календарных дней со дня поступления предложения о внесении изменений в местные нормативы, рассматривает поступившее предложение и принимает решение о подготовке проекта внесения изменений в местные нормативы или об отклонении предложения о внесении изменений в местные нормативы с указанием причин отклонения и направляет копию такого решения заявителю.</w:t>
      </w:r>
    </w:p>
    <w:p w:rsidR="002D42F6" w:rsidRPr="002D42F6" w:rsidRDefault="002D42F6" w:rsidP="002D42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21. Подготовка проекта решения Совета депутатов </w:t>
      </w:r>
      <w:r w:rsidR="00C00079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</w:t>
      </w:r>
      <w:r w:rsidR="00C00079"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ского </w:t>
      </w:r>
      <w:r w:rsidRPr="002D42F6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 о внесении изменений в местные нормативы осуществляются в порядке, предусмотренном пунктами 6-17 Порядка.</w:t>
      </w:r>
      <w:r w:rsidR="00AD39C4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2D42F6" w:rsidRPr="002D42F6" w:rsidRDefault="002D42F6" w:rsidP="002D42F6">
      <w:pPr>
        <w:spacing w:after="0" w:line="240" w:lineRule="auto"/>
        <w:ind w:left="-426" w:right="-42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54EB" w:rsidRDefault="006A54EB" w:rsidP="004D78DD">
      <w:pPr>
        <w:pStyle w:val="af1"/>
        <w:spacing w:before="0"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A54EB" w:rsidRPr="006A54EB" w:rsidRDefault="006A54EB" w:rsidP="006A54EB">
      <w:pPr>
        <w:rPr>
          <w:lang w:eastAsia="ar-SA"/>
        </w:rPr>
      </w:pPr>
    </w:p>
    <w:p w:rsidR="004D78DD" w:rsidRPr="009F67D3" w:rsidRDefault="004D78DD" w:rsidP="004D78DD">
      <w:pPr>
        <w:pStyle w:val="af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8DD">
        <w:rPr>
          <w:rFonts w:ascii="Times New Roman" w:hAnsi="Times New Roman"/>
          <w:b/>
          <w:sz w:val="28"/>
          <w:szCs w:val="28"/>
        </w:rPr>
        <w:t>2.</w:t>
      </w:r>
      <w:r w:rsidRPr="009F67D3">
        <w:rPr>
          <w:rFonts w:ascii="Times New Roman" w:hAnsi="Times New Roman"/>
          <w:sz w:val="28"/>
          <w:szCs w:val="28"/>
        </w:rPr>
        <w:t xml:space="preserve"> </w:t>
      </w:r>
      <w:r w:rsidRPr="00DE5C6A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 заместителя Главы Торбеевского муниципального района Республики Мордовия по промышленности, строительству, транспорту, ЖКХ и связи</w:t>
      </w:r>
      <w:r w:rsidRPr="009F67D3">
        <w:rPr>
          <w:rFonts w:ascii="Times New Roman" w:hAnsi="Times New Roman"/>
          <w:sz w:val="28"/>
          <w:szCs w:val="28"/>
        </w:rPr>
        <w:t>.</w:t>
      </w:r>
    </w:p>
    <w:p w:rsidR="004D78DD" w:rsidRDefault="004D78DD" w:rsidP="004D78DD">
      <w:pPr>
        <w:pStyle w:val="af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8DD">
        <w:rPr>
          <w:rFonts w:ascii="Times New Roman" w:hAnsi="Times New Roman"/>
          <w:b/>
          <w:sz w:val="28"/>
          <w:szCs w:val="28"/>
        </w:rPr>
        <w:t>3</w:t>
      </w:r>
      <w:r w:rsidRPr="009F67D3">
        <w:rPr>
          <w:rFonts w:ascii="Times New Roman" w:hAnsi="Times New Roman"/>
          <w:sz w:val="28"/>
          <w:szCs w:val="28"/>
        </w:rPr>
        <w:t xml:space="preserve">. Настоящее </w:t>
      </w:r>
      <w:r>
        <w:rPr>
          <w:rFonts w:ascii="Times New Roman" w:hAnsi="Times New Roman"/>
          <w:sz w:val="28"/>
          <w:szCs w:val="28"/>
        </w:rPr>
        <w:t>П</w:t>
      </w:r>
      <w:r w:rsidRPr="009F67D3">
        <w:rPr>
          <w:rFonts w:ascii="Times New Roman" w:hAnsi="Times New Roman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Pr="009F67D3">
        <w:rPr>
          <w:rFonts w:ascii="Times New Roman" w:hAnsi="Times New Roman"/>
          <w:sz w:val="28"/>
          <w:szCs w:val="28"/>
        </w:rPr>
        <w:t xml:space="preserve"> его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«Вестник Торбеевского муниципального района» и подлежит размещению на сайте администрации по адресу:</w:t>
      </w:r>
      <w:r w:rsidRPr="00792899">
        <w:rPr>
          <w:rFonts w:cs="Arial"/>
          <w:sz w:val="23"/>
          <w:szCs w:val="23"/>
          <w:lang w:eastAsia="ru-RU"/>
        </w:rPr>
        <w:t xml:space="preserve"> </w:t>
      </w:r>
      <w:proofErr w:type="spellStart"/>
      <w:r w:rsidRPr="00792899">
        <w:rPr>
          <w:rFonts w:ascii="Times New Roman" w:hAnsi="Times New Roman"/>
          <w:sz w:val="28"/>
          <w:szCs w:val="28"/>
        </w:rPr>
        <w:t>torbeevo.e-mordovia.ru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E258C" w:rsidRDefault="00CE258C" w:rsidP="00CE258C">
      <w:pPr>
        <w:rPr>
          <w:lang w:eastAsia="ar-SA"/>
        </w:rPr>
      </w:pPr>
    </w:p>
    <w:p w:rsidR="00CE258C" w:rsidRPr="00CE258C" w:rsidRDefault="00CE258C" w:rsidP="00CE258C">
      <w:pPr>
        <w:rPr>
          <w:lang w:eastAsia="ar-SA"/>
        </w:rPr>
      </w:pPr>
    </w:p>
    <w:tbl>
      <w:tblPr>
        <w:tblW w:w="4962" w:type="pct"/>
        <w:tblInd w:w="108" w:type="dxa"/>
        <w:tblLook w:val="0000"/>
      </w:tblPr>
      <w:tblGrid>
        <w:gridCol w:w="7087"/>
        <w:gridCol w:w="2411"/>
      </w:tblGrid>
      <w:tr w:rsidR="004D78DD" w:rsidRPr="00687F11" w:rsidTr="00AD39C4">
        <w:tc>
          <w:tcPr>
            <w:tcW w:w="3731" w:type="pct"/>
            <w:tcBorders>
              <w:top w:val="nil"/>
              <w:left w:val="nil"/>
              <w:bottom w:val="nil"/>
              <w:right w:val="nil"/>
            </w:tcBorders>
          </w:tcPr>
          <w:p w:rsidR="004D78DD" w:rsidRPr="00687F11" w:rsidRDefault="004D78DD" w:rsidP="00AD39C4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DD" w:rsidRPr="00687F11" w:rsidRDefault="004D78DD" w:rsidP="00AD39C4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Глав Торбеевского </w:t>
            </w:r>
          </w:p>
          <w:p w:rsidR="004D78DD" w:rsidRPr="00687F11" w:rsidRDefault="004D78DD" w:rsidP="00AD39C4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                                                 </w:t>
            </w:r>
          </w:p>
          <w:p w:rsidR="004D78DD" w:rsidRPr="00687F11" w:rsidRDefault="004D78DD" w:rsidP="00AD39C4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DD" w:rsidRPr="00687F11" w:rsidRDefault="004D78DD" w:rsidP="00AD39C4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4EB" w:rsidRDefault="004D78DD" w:rsidP="00AD39C4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епутатов </w:t>
            </w:r>
          </w:p>
          <w:p w:rsidR="004D78DD" w:rsidRPr="00687F11" w:rsidRDefault="004D78DD" w:rsidP="006A54EB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Торбеевского муниципального района                                 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nil"/>
            </w:tcBorders>
          </w:tcPr>
          <w:p w:rsidR="004D78DD" w:rsidRPr="00687F11" w:rsidRDefault="004D78DD" w:rsidP="00AD39C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DD" w:rsidRPr="00687F11" w:rsidRDefault="004D78DD" w:rsidP="00AD39C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DD" w:rsidRPr="00687F11" w:rsidRDefault="004D78DD" w:rsidP="00AD39C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DD" w:rsidRPr="00687F11" w:rsidRDefault="004D78DD" w:rsidP="00AD39C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>С.Ф. Шичкин</w:t>
            </w:r>
          </w:p>
          <w:p w:rsidR="004D78DD" w:rsidRPr="00687F11" w:rsidRDefault="004D78DD" w:rsidP="00AD39C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DD" w:rsidRPr="00687F11" w:rsidRDefault="004D78DD" w:rsidP="00AD39C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DD" w:rsidRPr="00687F11" w:rsidRDefault="004D78DD" w:rsidP="00AD39C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А.М. Семочкина           </w:t>
            </w:r>
          </w:p>
        </w:tc>
      </w:tr>
    </w:tbl>
    <w:p w:rsidR="004D78DD" w:rsidRPr="00687F11" w:rsidRDefault="004D78DD" w:rsidP="004D78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78DD" w:rsidRPr="00687F11" w:rsidRDefault="004D78DD" w:rsidP="004D78DD">
      <w:pPr>
        <w:spacing w:after="0"/>
        <w:ind w:firstLine="567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847088" w:rsidRPr="004D78DD" w:rsidRDefault="00847088" w:rsidP="004D78DD">
      <w:pPr>
        <w:rPr>
          <w:rFonts w:ascii="Times New Roman" w:hAnsi="Times New Roman" w:cs="Times New Roman"/>
          <w:sz w:val="28"/>
          <w:szCs w:val="28"/>
        </w:rPr>
      </w:pPr>
    </w:p>
    <w:sectPr w:rsidR="00847088" w:rsidRPr="004D78DD" w:rsidSect="00AB7471">
      <w:pgSz w:w="11906" w:h="16838"/>
      <w:pgMar w:top="993" w:right="991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70C" w:rsidRDefault="0002770C" w:rsidP="008D7DA0">
      <w:pPr>
        <w:spacing w:after="0" w:line="240" w:lineRule="auto"/>
      </w:pPr>
      <w:r>
        <w:separator/>
      </w:r>
    </w:p>
  </w:endnote>
  <w:endnote w:type="continuationSeparator" w:id="1">
    <w:p w:rsidR="0002770C" w:rsidRDefault="0002770C" w:rsidP="008D7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70C" w:rsidRDefault="0002770C" w:rsidP="008D7DA0">
      <w:pPr>
        <w:spacing w:after="0" w:line="240" w:lineRule="auto"/>
      </w:pPr>
      <w:r>
        <w:separator/>
      </w:r>
    </w:p>
  </w:footnote>
  <w:footnote w:type="continuationSeparator" w:id="1">
    <w:p w:rsidR="0002770C" w:rsidRDefault="0002770C" w:rsidP="008D7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47D7D"/>
    <w:multiLevelType w:val="hybridMultilevel"/>
    <w:tmpl w:val="37B8E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47088"/>
    <w:rsid w:val="0002770C"/>
    <w:rsid w:val="00062030"/>
    <w:rsid w:val="000B3825"/>
    <w:rsid w:val="00243DAA"/>
    <w:rsid w:val="00263512"/>
    <w:rsid w:val="0027744B"/>
    <w:rsid w:val="002D42F6"/>
    <w:rsid w:val="004040BD"/>
    <w:rsid w:val="004749F4"/>
    <w:rsid w:val="004B2CA1"/>
    <w:rsid w:val="004D78DD"/>
    <w:rsid w:val="00583DDC"/>
    <w:rsid w:val="005D0DF2"/>
    <w:rsid w:val="005E6D06"/>
    <w:rsid w:val="00622083"/>
    <w:rsid w:val="00686BC5"/>
    <w:rsid w:val="00687F11"/>
    <w:rsid w:val="006A54EB"/>
    <w:rsid w:val="006B529B"/>
    <w:rsid w:val="00796DB5"/>
    <w:rsid w:val="00847088"/>
    <w:rsid w:val="008D7DA0"/>
    <w:rsid w:val="009002F0"/>
    <w:rsid w:val="00915DD2"/>
    <w:rsid w:val="00982C15"/>
    <w:rsid w:val="009A408B"/>
    <w:rsid w:val="009F1563"/>
    <w:rsid w:val="00AB7471"/>
    <w:rsid w:val="00AD28B3"/>
    <w:rsid w:val="00AD39C4"/>
    <w:rsid w:val="00AD5A96"/>
    <w:rsid w:val="00C00079"/>
    <w:rsid w:val="00CE258C"/>
    <w:rsid w:val="00D52699"/>
    <w:rsid w:val="00D64EB3"/>
    <w:rsid w:val="00DA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CA1"/>
  </w:style>
  <w:style w:type="paragraph" w:styleId="1">
    <w:name w:val="heading 1"/>
    <w:basedOn w:val="a"/>
    <w:next w:val="a"/>
    <w:link w:val="10"/>
    <w:uiPriority w:val="99"/>
    <w:qFormat/>
    <w:rsid w:val="008470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4708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s3">
    <w:name w:val="s_3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847088"/>
    <w:rPr>
      <w:i/>
      <w:iCs/>
    </w:rPr>
  </w:style>
  <w:style w:type="paragraph" w:customStyle="1" w:styleId="s16">
    <w:name w:val="s_16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47088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847088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847088"/>
    <w:rPr>
      <w:rFonts w:cs="Times New Roman"/>
      <w:color w:val="106BBE"/>
    </w:rPr>
  </w:style>
  <w:style w:type="paragraph" w:customStyle="1" w:styleId="a6">
    <w:name w:val="Комментарий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7">
    <w:name w:val="Информация о версии"/>
    <w:basedOn w:val="a6"/>
    <w:next w:val="a"/>
    <w:uiPriority w:val="99"/>
    <w:rsid w:val="00847088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9">
    <w:name w:val="Нормальный (таблица)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b">
    <w:name w:val="Подзаголовок для информации об изменениях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paragraph" w:customStyle="1" w:styleId="ac">
    <w:name w:val="Прижатый влево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AD2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link w:val="af"/>
    <w:uiPriority w:val="1"/>
    <w:qFormat/>
    <w:rsid w:val="005E6D06"/>
    <w:pPr>
      <w:spacing w:after="0" w:line="240" w:lineRule="auto"/>
    </w:pPr>
  </w:style>
  <w:style w:type="character" w:styleId="af0">
    <w:name w:val="Hyperlink"/>
    <w:basedOn w:val="a0"/>
    <w:uiPriority w:val="99"/>
    <w:unhideWhenUsed/>
    <w:rsid w:val="005D0DF2"/>
    <w:rPr>
      <w:color w:val="0000FF"/>
      <w:u w:val="single"/>
    </w:rPr>
  </w:style>
  <w:style w:type="character" w:customStyle="1" w:styleId="af">
    <w:name w:val="Без интервала Знак"/>
    <w:link w:val="ae"/>
    <w:uiPriority w:val="1"/>
    <w:locked/>
    <w:rsid w:val="005D0DF2"/>
  </w:style>
  <w:style w:type="paragraph" w:styleId="af1">
    <w:name w:val="Body Text"/>
    <w:basedOn w:val="a"/>
    <w:next w:val="a"/>
    <w:link w:val="af2"/>
    <w:rsid w:val="002D42F6"/>
    <w:pPr>
      <w:suppressAutoHyphens/>
      <w:autoSpaceDE w:val="0"/>
      <w:spacing w:before="120" w:after="12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af2">
    <w:name w:val="Основной текст Знак"/>
    <w:basedOn w:val="a0"/>
    <w:link w:val="af1"/>
    <w:rsid w:val="002D42F6"/>
    <w:rPr>
      <w:rFonts w:ascii="Arial" w:eastAsia="Times New Roman" w:hAnsi="Arial" w:cs="Times New Roman"/>
      <w:sz w:val="24"/>
      <w:szCs w:val="24"/>
      <w:lang w:eastAsia="ar-SA"/>
    </w:rPr>
  </w:style>
  <w:style w:type="paragraph" w:styleId="af3">
    <w:name w:val="header"/>
    <w:basedOn w:val="a"/>
    <w:link w:val="af4"/>
    <w:uiPriority w:val="99"/>
    <w:semiHidden/>
    <w:unhideWhenUsed/>
    <w:rsid w:val="008D7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8D7DA0"/>
  </w:style>
  <w:style w:type="paragraph" w:styleId="af5">
    <w:name w:val="footer"/>
    <w:basedOn w:val="a"/>
    <w:link w:val="af6"/>
    <w:uiPriority w:val="99"/>
    <w:semiHidden/>
    <w:unhideWhenUsed/>
    <w:rsid w:val="008D7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8D7DA0"/>
  </w:style>
  <w:style w:type="paragraph" w:styleId="af7">
    <w:name w:val="List Paragraph"/>
    <w:basedOn w:val="a"/>
    <w:uiPriority w:val="34"/>
    <w:qFormat/>
    <w:rsid w:val="006A54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6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beevo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7AA90-681B-4D52-AA6F-A20939A73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1617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User</cp:lastModifiedBy>
  <cp:revision>10</cp:revision>
  <cp:lastPrinted>2021-04-07T06:47:00Z</cp:lastPrinted>
  <dcterms:created xsi:type="dcterms:W3CDTF">2020-11-05T07:12:00Z</dcterms:created>
  <dcterms:modified xsi:type="dcterms:W3CDTF">2021-05-04T11:33:00Z</dcterms:modified>
</cp:coreProperties>
</file>