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14A" w:rsidRDefault="0057214A" w:rsidP="0057214A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СОВЕТ ДЕПУТАТОВ  САЛАЗГОРЬСКОГО СЕЛЬСКОГО  ПОСЕЛЕНИЯ ТОРБЕЕВСКОГО  МУНИЦИПАЛЬНОГО  РАЙОНА</w:t>
      </w:r>
    </w:p>
    <w:p w:rsidR="0057214A" w:rsidRDefault="0057214A" w:rsidP="0057214A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57214A" w:rsidRDefault="0057214A" w:rsidP="0057214A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</w:p>
    <w:p w:rsidR="0057214A" w:rsidRDefault="0057214A" w:rsidP="0057214A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Times New Roman" w:hAnsi="Times New Roman" w:cs="Times New Roman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 xml:space="preserve">Пятьдесят вторая сессия                                                                                               </w:t>
      </w:r>
    </w:p>
    <w:p w:rsidR="0057214A" w:rsidRDefault="0057214A" w:rsidP="0057214A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Calibri" w:hAnsi="Calibri" w:cs="Calibri"/>
          <w:b/>
          <w:iCs/>
          <w:sz w:val="27"/>
          <w:szCs w:val="27"/>
        </w:rPr>
      </w:pPr>
      <w:r>
        <w:rPr>
          <w:rFonts w:ascii="Times New Roman" w:hAnsi="Times New Roman" w:cs="Times New Roman"/>
          <w:b/>
          <w:iCs/>
          <w:sz w:val="27"/>
          <w:szCs w:val="27"/>
        </w:rPr>
        <w:t>(третьего созыва)</w:t>
      </w:r>
    </w:p>
    <w:p w:rsidR="0057214A" w:rsidRDefault="0057214A" w:rsidP="0057214A">
      <w:pPr>
        <w:numPr>
          <w:ilvl w:val="0"/>
          <w:numId w:val="1"/>
        </w:numPr>
        <w:suppressAutoHyphens/>
        <w:spacing w:before="100" w:beforeAutospacing="1" w:after="100" w:afterAutospacing="1"/>
        <w:jc w:val="center"/>
        <w:rPr>
          <w:rFonts w:ascii="Calibri" w:hAnsi="Calibri" w:cs="Calibri"/>
          <w:b/>
          <w:iCs/>
          <w:sz w:val="27"/>
          <w:szCs w:val="27"/>
        </w:rPr>
      </w:pPr>
    </w:p>
    <w:p w:rsidR="0057214A" w:rsidRDefault="0057214A" w:rsidP="0057214A">
      <w:pPr>
        <w:pStyle w:val="31"/>
        <w:numPr>
          <w:ilvl w:val="0"/>
          <w:numId w:val="1"/>
        </w:numPr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57214A" w:rsidRDefault="0057214A" w:rsidP="0057214A">
      <w:pPr>
        <w:pStyle w:val="31"/>
        <w:ind w:left="0"/>
        <w:rPr>
          <w:iCs/>
          <w:sz w:val="26"/>
          <w:szCs w:val="26"/>
        </w:rPr>
      </w:pPr>
      <w:r>
        <w:rPr>
          <w:sz w:val="26"/>
          <w:szCs w:val="26"/>
        </w:rPr>
        <w:t xml:space="preserve">                  23.04.2021 года          с.Салаз</w:t>
      </w:r>
      <w:r w:rsidR="007330CA">
        <w:rPr>
          <w:sz w:val="26"/>
          <w:szCs w:val="26"/>
        </w:rPr>
        <w:t>горь                        № 17</w:t>
      </w:r>
    </w:p>
    <w:p w:rsidR="0057214A" w:rsidRDefault="0057214A" w:rsidP="0057214A">
      <w:pPr>
        <w:pStyle w:val="1"/>
        <w:numPr>
          <w:ilvl w:val="0"/>
          <w:numId w:val="1"/>
        </w:numPr>
        <w:tabs>
          <w:tab w:val="clear" w:pos="432"/>
          <w:tab w:val="left" w:pos="708"/>
        </w:tabs>
        <w:spacing w:before="0" w:after="0"/>
        <w:ind w:left="0"/>
        <w:jc w:val="right"/>
      </w:pPr>
    </w:p>
    <w:p w:rsidR="0057214A" w:rsidRDefault="0057214A" w:rsidP="0057214A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Салазгорьского сельского поселения Торбеевского муниципального района Республики Мордовия.</w:t>
      </w:r>
    </w:p>
    <w:p w:rsidR="0057214A" w:rsidRDefault="0057214A" w:rsidP="0057214A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7214A" w:rsidRDefault="0057214A" w:rsidP="0057214A">
      <w:pPr>
        <w:pStyle w:val="ConsNormal"/>
        <w:numPr>
          <w:ilvl w:val="0"/>
          <w:numId w:val="1"/>
        </w:numPr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57214A" w:rsidRDefault="0057214A" w:rsidP="0057214A">
      <w:pPr>
        <w:tabs>
          <w:tab w:val="num" w:pos="576"/>
        </w:tabs>
        <w:suppressAutoHyphens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 постановлением Правительства Российской Федерации от 23 марта 2021 г. № 443 «Об утверждении коэффициента индексации с 1 апреля 2021 г. социальных пенсий», частью 3 статьи 30 Закона Республики Мордовия от 08.06.1999г. №30-З «О муниципальной  службе в Республике Мордовия», статьями 32, 44 Устава Салазгорьского сельского поселения, решением Совета депутатов Салазгорьского сельского поселения  Торбеевского муниципального района РМ от 28.12.2016 г. № 12 «Об утверждении Положения о порядке назначения и выплаты пенсии за выслугу лицам, замещавшим муниципальные должности и должности муниципальной службы в органах местного самоуправления Салазгорьского сельского поселения Торбеевского муниципального района», Совет депутатов Салазгорьского сельского поселения  Торбеевского муниципального района Республики Мордовия </w:t>
      </w:r>
    </w:p>
    <w:p w:rsidR="0057214A" w:rsidRPr="0057214A" w:rsidRDefault="0057214A" w:rsidP="0057214A">
      <w:pPr>
        <w:numPr>
          <w:ilvl w:val="1"/>
          <w:numId w:val="1"/>
        </w:numPr>
        <w:tabs>
          <w:tab w:val="num" w:pos="0"/>
        </w:tabs>
        <w:suppressAutoHyphens/>
        <w:spacing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214A">
        <w:rPr>
          <w:rFonts w:ascii="Times New Roman" w:hAnsi="Times New Roman" w:cs="Times New Roman"/>
          <w:sz w:val="28"/>
          <w:szCs w:val="28"/>
        </w:rPr>
        <w:t xml:space="preserve"> </w:t>
      </w:r>
      <w:r w:rsidRPr="0057214A">
        <w:rPr>
          <w:rFonts w:ascii="Times New Roman" w:hAnsi="Times New Roman" w:cs="Times New Roman"/>
          <w:b/>
          <w:sz w:val="28"/>
          <w:szCs w:val="28"/>
        </w:rPr>
        <w:t>р е ш и л:</w:t>
      </w:r>
    </w:p>
    <w:p w:rsidR="0057214A" w:rsidRDefault="0057214A" w:rsidP="0057214A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1.Установить с 01 апреля 2021 года минимальный размер пенсии за выслугу лет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лицам, замещавшим муниципальные должности и должности муниципальной службы в органах местного самоуправления Салазгорьского сельского поселения  Торбеевского муниципального района</w:t>
      </w:r>
      <w:r w:rsidR="009D4913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в размере 2898 руб. 38 коп.</w:t>
      </w:r>
      <w:r w:rsidR="009D49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214A" w:rsidRDefault="0057214A" w:rsidP="0057214A">
      <w:pPr>
        <w:pStyle w:val="ConsNormal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57214A" w:rsidRPr="0057214A" w:rsidRDefault="0057214A" w:rsidP="0057214A">
      <w:pPr>
        <w:pStyle w:val="Con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57214A">
        <w:rPr>
          <w:rFonts w:ascii="Times New Roman" w:hAnsi="Times New Roman" w:cs="Times New Roman"/>
          <w:sz w:val="28"/>
          <w:szCs w:val="28"/>
        </w:rPr>
        <w:t xml:space="preserve">   2.</w:t>
      </w:r>
      <w:r w:rsidRPr="0057214A">
        <w:rPr>
          <w:rFonts w:ascii="Times New Roman" w:hAnsi="Times New Roman"/>
          <w:sz w:val="28"/>
          <w:szCs w:val="28"/>
        </w:rPr>
        <w:t>Решение Совета депутатов Торбеевского муниципального района  №18 от 10.07.2020г. «</w:t>
      </w:r>
      <w:r w:rsidRPr="0057214A">
        <w:rPr>
          <w:rFonts w:ascii="Times New Roman" w:hAnsi="Times New Roman" w:cs="Times New Roman"/>
          <w:sz w:val="28"/>
          <w:szCs w:val="28"/>
        </w:rPr>
        <w:t>Об  увеличении размера пенсии за выслугу лет лицам, замещавшим муниципальные должности и должности муниципальной службы в органах местного самоуправления Салазгорьского сельского поселения  Торбеевского муниципального района</w:t>
      </w:r>
      <w:r w:rsidRPr="0057214A">
        <w:rPr>
          <w:rFonts w:ascii="Times New Roman" w:hAnsi="Times New Roman"/>
          <w:sz w:val="28"/>
          <w:szCs w:val="28"/>
        </w:rPr>
        <w:t>» считать утратившим силу.</w:t>
      </w:r>
    </w:p>
    <w:p w:rsidR="0057214A" w:rsidRDefault="0057214A" w:rsidP="0057214A">
      <w:pPr>
        <w:pStyle w:val="ConsNormal"/>
        <w:tabs>
          <w:tab w:val="num" w:pos="0"/>
        </w:tabs>
        <w:ind w:left="284" w:hanging="284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:rsidR="0057214A" w:rsidRDefault="0057214A" w:rsidP="0057214A">
      <w:pPr>
        <w:pStyle w:val="ConsNormal"/>
        <w:tabs>
          <w:tab w:val="num" w:pos="0"/>
        </w:tabs>
        <w:ind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3.Настоящее решение вступает в силу со дня его официального    опубликования в информационном бюллетене «Салазгорьские вести», и подлежит размещению на официальном сайте Торбеевского муниципального района </w:t>
      </w:r>
      <w:r>
        <w:rPr>
          <w:rFonts w:ascii="Times New Roman" w:hAnsi="Times New Roman" w:cs="Times New Roman"/>
          <w:sz w:val="28"/>
          <w:szCs w:val="28"/>
          <w:lang w:val="en-US"/>
        </w:rPr>
        <w:t>torbeevo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mordovia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sz w:val="28"/>
          <w:szCs w:val="28"/>
        </w:rPr>
        <w:t xml:space="preserve"> на странице Салазгорьского сельского поселения и распространяет свое действие на правоотношения, возникшие с 01.04.2021 года.</w:t>
      </w:r>
    </w:p>
    <w:p w:rsidR="0057214A" w:rsidRDefault="0057214A" w:rsidP="0057214A">
      <w:pPr>
        <w:pStyle w:val="ConsNormal"/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57214A" w:rsidRDefault="0057214A" w:rsidP="0057214A">
      <w:pPr>
        <w:pStyle w:val="ConsNormal"/>
        <w:tabs>
          <w:tab w:val="num" w:pos="0"/>
        </w:tabs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</w:p>
    <w:p w:rsidR="0057214A" w:rsidRDefault="0057214A" w:rsidP="0057214A">
      <w:pPr>
        <w:pStyle w:val="a4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sz w:val="24"/>
        </w:rPr>
      </w:pPr>
    </w:p>
    <w:p w:rsidR="0057214A" w:rsidRDefault="0057214A" w:rsidP="0057214A">
      <w:pPr>
        <w:pStyle w:val="a4"/>
        <w:numPr>
          <w:ilvl w:val="0"/>
          <w:numId w:val="1"/>
        </w:numPr>
        <w:tabs>
          <w:tab w:val="num" w:pos="0"/>
        </w:tabs>
        <w:ind w:left="284" w:hanging="284"/>
        <w:jc w:val="both"/>
        <w:rPr>
          <w:sz w:val="24"/>
        </w:rPr>
      </w:pPr>
    </w:p>
    <w:p w:rsidR="0057214A" w:rsidRDefault="0057214A" w:rsidP="0057214A">
      <w:pPr>
        <w:pStyle w:val="a6"/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Глава Салазгорьского</w:t>
      </w:r>
    </w:p>
    <w:p w:rsidR="0057214A" w:rsidRDefault="0057214A" w:rsidP="0057214A">
      <w:pPr>
        <w:pStyle w:val="a6"/>
        <w:tabs>
          <w:tab w:val="num" w:pos="0"/>
        </w:tabs>
        <w:ind w:left="284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сельского поселения                                                        Г.П. Солдатова</w:t>
      </w:r>
    </w:p>
    <w:p w:rsidR="0057214A" w:rsidRDefault="0057214A" w:rsidP="0057214A">
      <w:pPr>
        <w:tabs>
          <w:tab w:val="num" w:pos="0"/>
        </w:tabs>
        <w:spacing w:line="100" w:lineRule="atLeast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7214A" w:rsidRDefault="0057214A" w:rsidP="0057214A">
      <w:pPr>
        <w:tabs>
          <w:tab w:val="num" w:pos="0"/>
        </w:tabs>
        <w:ind w:left="284" w:hanging="284"/>
        <w:rPr>
          <w:rFonts w:ascii="Calibri" w:hAnsi="Calibri" w:cs="Calibri"/>
        </w:rPr>
      </w:pPr>
    </w:p>
    <w:p w:rsidR="0057214A" w:rsidRDefault="0057214A" w:rsidP="0057214A">
      <w:pPr>
        <w:tabs>
          <w:tab w:val="num" w:pos="-993"/>
        </w:tabs>
        <w:ind w:left="284" w:hanging="284"/>
      </w:pPr>
    </w:p>
    <w:p w:rsidR="00325C02" w:rsidRDefault="00325C02"/>
    <w:sectPr w:rsidR="00325C02" w:rsidSect="00F378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57214A"/>
    <w:rsid w:val="00050A52"/>
    <w:rsid w:val="000E0073"/>
    <w:rsid w:val="00325C02"/>
    <w:rsid w:val="004962BE"/>
    <w:rsid w:val="0057214A"/>
    <w:rsid w:val="007330CA"/>
    <w:rsid w:val="009D4913"/>
    <w:rsid w:val="00A36D09"/>
    <w:rsid w:val="00DA3687"/>
    <w:rsid w:val="00F37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8DE"/>
  </w:style>
  <w:style w:type="paragraph" w:styleId="1">
    <w:name w:val="heading 1"/>
    <w:basedOn w:val="a"/>
    <w:next w:val="a0"/>
    <w:link w:val="10"/>
    <w:qFormat/>
    <w:rsid w:val="0057214A"/>
    <w:pPr>
      <w:widowControl w:val="0"/>
      <w:tabs>
        <w:tab w:val="num" w:pos="360"/>
      </w:tabs>
      <w:suppressAutoHyphens/>
      <w:spacing w:before="108" w:after="108" w:line="100" w:lineRule="atLeast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57214A"/>
    <w:rPr>
      <w:rFonts w:ascii="Arial" w:eastAsia="Times New Roman" w:hAnsi="Arial" w:cs="Times New Roman"/>
      <w:b/>
      <w:bCs/>
      <w:color w:val="26282F"/>
      <w:sz w:val="24"/>
      <w:szCs w:val="24"/>
      <w:lang w:eastAsia="ar-SA"/>
    </w:rPr>
  </w:style>
  <w:style w:type="paragraph" w:styleId="a4">
    <w:name w:val="Title"/>
    <w:basedOn w:val="a"/>
    <w:link w:val="a5"/>
    <w:qFormat/>
    <w:rsid w:val="0057214A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a5">
    <w:name w:val="Название Знак"/>
    <w:basedOn w:val="a1"/>
    <w:link w:val="a4"/>
    <w:rsid w:val="0057214A"/>
    <w:rPr>
      <w:rFonts w:ascii="Times New Roman" w:eastAsia="Times New Roman" w:hAnsi="Times New Roman" w:cs="Times New Roman"/>
      <w:sz w:val="36"/>
      <w:szCs w:val="20"/>
    </w:rPr>
  </w:style>
  <w:style w:type="paragraph" w:styleId="a6">
    <w:name w:val="No Spacing"/>
    <w:uiPriority w:val="1"/>
    <w:qFormat/>
    <w:rsid w:val="0057214A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31">
    <w:name w:val="Основной текст с отступом 31"/>
    <w:basedOn w:val="a"/>
    <w:rsid w:val="0057214A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Normal">
    <w:name w:val="ConsNormal"/>
    <w:rsid w:val="005721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paragraph" w:styleId="a0">
    <w:name w:val="Body Text"/>
    <w:basedOn w:val="a"/>
    <w:link w:val="a7"/>
    <w:uiPriority w:val="99"/>
    <w:semiHidden/>
    <w:unhideWhenUsed/>
    <w:rsid w:val="0057214A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5721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43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BF73EF-0E60-4FCA-B145-54A3606D9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382</Words>
  <Characters>2180</Characters>
  <Application>Microsoft Office Word</Application>
  <DocSecurity>0</DocSecurity>
  <Lines>18</Lines>
  <Paragraphs>5</Paragraphs>
  <ScaleCrop>false</ScaleCrop>
  <Company/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11</cp:revision>
  <cp:lastPrinted>2021-04-22T07:35:00Z</cp:lastPrinted>
  <dcterms:created xsi:type="dcterms:W3CDTF">2021-04-22T06:54:00Z</dcterms:created>
  <dcterms:modified xsi:type="dcterms:W3CDTF">2021-04-27T06:21:00Z</dcterms:modified>
</cp:coreProperties>
</file>