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F67" w:rsidRPr="003C641F" w:rsidRDefault="00766F67" w:rsidP="00766F67">
      <w:pPr>
        <w:suppressAutoHyphens/>
        <w:jc w:val="center"/>
        <w:rPr>
          <w:rFonts w:ascii="Times New Roman" w:hAnsi="Times New Roman"/>
          <w:b/>
          <w:sz w:val="28"/>
          <w:szCs w:val="28"/>
          <w:lang w:eastAsia="ar-SA"/>
        </w:rPr>
      </w:pPr>
      <w:r w:rsidRPr="003C641F">
        <w:rPr>
          <w:rFonts w:ascii="Times New Roman" w:hAnsi="Times New Roman"/>
          <w:b/>
          <w:sz w:val="28"/>
          <w:szCs w:val="28"/>
          <w:lang w:eastAsia="ar-SA"/>
        </w:rPr>
        <w:t xml:space="preserve">СОВЕТ ДЕПУТАТОВ </w:t>
      </w:r>
    </w:p>
    <w:p w:rsidR="00766F67" w:rsidRPr="003C641F" w:rsidRDefault="00766F67" w:rsidP="00766F67">
      <w:pPr>
        <w:suppressAutoHyphens/>
        <w:jc w:val="center"/>
        <w:rPr>
          <w:rFonts w:ascii="Times New Roman" w:hAnsi="Times New Roman"/>
          <w:b/>
          <w:sz w:val="28"/>
          <w:szCs w:val="28"/>
          <w:lang w:eastAsia="ar-SA"/>
        </w:rPr>
      </w:pPr>
      <w:r w:rsidRPr="003C641F">
        <w:rPr>
          <w:rFonts w:ascii="Times New Roman" w:hAnsi="Times New Roman"/>
          <w:b/>
          <w:sz w:val="28"/>
          <w:szCs w:val="28"/>
          <w:lang w:eastAsia="ar-SA"/>
        </w:rPr>
        <w:t>НИКОЛЬСКОГО СЕЛЬСКОГО ПОСЕЛЕНИЯ</w:t>
      </w:r>
    </w:p>
    <w:p w:rsidR="00766F67" w:rsidRPr="003C641F" w:rsidRDefault="00766F67" w:rsidP="00766F67">
      <w:pPr>
        <w:suppressAutoHyphens/>
        <w:jc w:val="center"/>
        <w:rPr>
          <w:rFonts w:ascii="Times New Roman" w:hAnsi="Times New Roman"/>
          <w:b/>
          <w:sz w:val="28"/>
          <w:szCs w:val="28"/>
          <w:lang w:eastAsia="ar-SA"/>
        </w:rPr>
      </w:pPr>
      <w:r w:rsidRPr="003C641F">
        <w:rPr>
          <w:rFonts w:ascii="Times New Roman" w:hAnsi="Times New Roman"/>
          <w:b/>
          <w:sz w:val="28"/>
          <w:szCs w:val="28"/>
          <w:lang w:eastAsia="ar-SA"/>
        </w:rPr>
        <w:t>ТОРБЕЕВСКОГО МУНИЦИПАЛЬНОГО РАЙОНА</w:t>
      </w:r>
    </w:p>
    <w:p w:rsidR="00766F67" w:rsidRPr="003C641F" w:rsidRDefault="00766F67" w:rsidP="00766F67">
      <w:pPr>
        <w:suppressAutoHyphens/>
        <w:jc w:val="center"/>
        <w:rPr>
          <w:rFonts w:ascii="Times New Roman" w:hAnsi="Times New Roman"/>
          <w:b/>
          <w:sz w:val="28"/>
          <w:szCs w:val="28"/>
          <w:lang w:eastAsia="ar-SA"/>
        </w:rPr>
      </w:pPr>
      <w:r w:rsidRPr="003C641F">
        <w:rPr>
          <w:rFonts w:ascii="Times New Roman" w:hAnsi="Times New Roman"/>
          <w:b/>
          <w:sz w:val="28"/>
          <w:szCs w:val="28"/>
          <w:lang w:eastAsia="ar-SA"/>
        </w:rPr>
        <w:t>РЕСПУБЛИКИ МОРДОВИЯ</w:t>
      </w:r>
    </w:p>
    <w:p w:rsidR="00766F67" w:rsidRPr="003C641F" w:rsidRDefault="00766F67" w:rsidP="00766F67">
      <w:pPr>
        <w:suppressAutoHyphens/>
        <w:jc w:val="center"/>
        <w:rPr>
          <w:rFonts w:ascii="Times New Roman" w:hAnsi="Times New Roman"/>
          <w:b/>
          <w:sz w:val="28"/>
          <w:szCs w:val="28"/>
          <w:lang w:eastAsia="ar-SA"/>
        </w:rPr>
      </w:pPr>
    </w:p>
    <w:p w:rsidR="00766F67" w:rsidRPr="003C641F" w:rsidRDefault="005D56B4" w:rsidP="00766F67">
      <w:pPr>
        <w:widowControl/>
        <w:suppressAutoHyphens/>
        <w:autoSpaceDN/>
        <w:adjustRightInd/>
        <w:jc w:val="center"/>
        <w:rPr>
          <w:rFonts w:ascii="Times New Roman" w:hAnsi="Times New Roman" w:cs="Times New Roman"/>
          <w:b/>
          <w:bCs/>
          <w:sz w:val="28"/>
          <w:szCs w:val="28"/>
          <w:lang w:eastAsia="ar-SA"/>
        </w:rPr>
      </w:pPr>
      <w:r w:rsidRPr="003C641F">
        <w:rPr>
          <w:rFonts w:ascii="Times New Roman" w:hAnsi="Times New Roman" w:cs="Times New Roman"/>
          <w:b/>
          <w:sz w:val="28"/>
          <w:szCs w:val="28"/>
          <w:lang w:eastAsia="ar-SA"/>
        </w:rPr>
        <w:t>_________________</w:t>
      </w:r>
      <w:r w:rsidR="00766F67" w:rsidRPr="003C641F">
        <w:rPr>
          <w:rFonts w:ascii="Times New Roman" w:hAnsi="Times New Roman" w:cs="Times New Roman"/>
          <w:b/>
          <w:sz w:val="28"/>
          <w:szCs w:val="28"/>
          <w:lang w:eastAsia="ar-SA"/>
        </w:rPr>
        <w:t xml:space="preserve"> СЕССИЯ</w:t>
      </w:r>
    </w:p>
    <w:p w:rsidR="00766F67" w:rsidRPr="003C641F" w:rsidRDefault="00766F67" w:rsidP="00766F67">
      <w:pPr>
        <w:suppressAutoHyphens/>
        <w:jc w:val="center"/>
        <w:rPr>
          <w:rFonts w:ascii="Times New Roman" w:hAnsi="Times New Roman"/>
          <w:b/>
          <w:sz w:val="28"/>
          <w:szCs w:val="28"/>
          <w:lang w:eastAsia="ar-SA"/>
        </w:rPr>
      </w:pPr>
      <w:r w:rsidRPr="003C641F">
        <w:rPr>
          <w:rFonts w:ascii="Times New Roman" w:hAnsi="Times New Roman"/>
          <w:b/>
          <w:sz w:val="28"/>
          <w:szCs w:val="28"/>
          <w:lang w:eastAsia="ar-SA"/>
        </w:rPr>
        <w:t xml:space="preserve"> (третьего созыва)</w:t>
      </w:r>
    </w:p>
    <w:p w:rsidR="00766F67" w:rsidRPr="003C641F" w:rsidRDefault="00766F67" w:rsidP="00766F67">
      <w:pPr>
        <w:suppressAutoHyphens/>
        <w:jc w:val="center"/>
        <w:rPr>
          <w:rFonts w:ascii="Times New Roman" w:hAnsi="Times New Roman"/>
          <w:b/>
          <w:sz w:val="28"/>
          <w:szCs w:val="28"/>
          <w:lang w:eastAsia="ar-SA"/>
        </w:rPr>
      </w:pPr>
    </w:p>
    <w:p w:rsidR="00766F67" w:rsidRPr="003C641F" w:rsidRDefault="00766F67" w:rsidP="00766F67">
      <w:pPr>
        <w:suppressAutoHyphens/>
        <w:jc w:val="center"/>
        <w:rPr>
          <w:rFonts w:ascii="Times New Roman" w:hAnsi="Times New Roman"/>
          <w:b/>
          <w:sz w:val="28"/>
          <w:szCs w:val="28"/>
          <w:lang w:eastAsia="ar-SA"/>
        </w:rPr>
      </w:pPr>
      <w:r w:rsidRPr="003C641F">
        <w:rPr>
          <w:rFonts w:ascii="Times New Roman" w:hAnsi="Times New Roman"/>
          <w:b/>
          <w:sz w:val="28"/>
          <w:szCs w:val="28"/>
          <w:lang w:eastAsia="ar-SA"/>
        </w:rPr>
        <w:t>РЕШЕНИЕ</w:t>
      </w:r>
    </w:p>
    <w:p w:rsidR="00766F67" w:rsidRPr="003C641F" w:rsidRDefault="00766F67" w:rsidP="00766F67">
      <w:pPr>
        <w:suppressAutoHyphens/>
        <w:rPr>
          <w:rFonts w:ascii="Times New Roman" w:hAnsi="Times New Roman"/>
          <w:b/>
          <w:sz w:val="28"/>
          <w:szCs w:val="28"/>
          <w:lang w:eastAsia="ar-SA"/>
        </w:rPr>
      </w:pPr>
      <w:r w:rsidRPr="003C641F">
        <w:rPr>
          <w:rFonts w:ascii="Times New Roman" w:hAnsi="Times New Roman"/>
          <w:b/>
          <w:sz w:val="28"/>
          <w:szCs w:val="28"/>
          <w:lang w:eastAsia="ar-SA"/>
        </w:rPr>
        <w:t xml:space="preserve">      от </w:t>
      </w:r>
      <w:r w:rsidR="005D56B4" w:rsidRPr="003C641F">
        <w:rPr>
          <w:rFonts w:ascii="Times New Roman" w:hAnsi="Times New Roman"/>
          <w:b/>
          <w:sz w:val="28"/>
          <w:szCs w:val="28"/>
          <w:lang w:eastAsia="ar-SA"/>
        </w:rPr>
        <w:t>_______</w:t>
      </w:r>
      <w:r w:rsidRPr="003C641F">
        <w:rPr>
          <w:rFonts w:ascii="Times New Roman" w:hAnsi="Times New Roman"/>
          <w:b/>
          <w:sz w:val="28"/>
          <w:szCs w:val="28"/>
          <w:lang w:eastAsia="ar-SA"/>
        </w:rPr>
        <w:t xml:space="preserve">2021 г.                                                                                       № </w:t>
      </w:r>
      <w:r w:rsidR="005D56B4" w:rsidRPr="003C641F">
        <w:rPr>
          <w:rFonts w:ascii="Times New Roman" w:hAnsi="Times New Roman"/>
          <w:b/>
          <w:sz w:val="28"/>
          <w:szCs w:val="28"/>
          <w:lang w:eastAsia="ar-SA"/>
        </w:rPr>
        <w:t>____</w:t>
      </w:r>
    </w:p>
    <w:p w:rsidR="00BB6793" w:rsidRPr="003C641F" w:rsidRDefault="00BB6793" w:rsidP="00BB6793">
      <w:pPr>
        <w:ind w:firstLine="539"/>
        <w:jc w:val="center"/>
        <w:rPr>
          <w:rFonts w:ascii="Times New Roman" w:hAnsi="Times New Roman" w:cs="Times New Roman"/>
          <w:b/>
          <w:sz w:val="28"/>
          <w:szCs w:val="28"/>
        </w:rPr>
      </w:pPr>
    </w:p>
    <w:p w:rsidR="001E249C" w:rsidRPr="003C641F" w:rsidRDefault="005977D1" w:rsidP="001E249C">
      <w:pPr>
        <w:jc w:val="center"/>
        <w:rPr>
          <w:rFonts w:ascii="Times New Roman" w:hAnsi="Times New Roman" w:cs="Times New Roman"/>
          <w:b/>
          <w:sz w:val="28"/>
          <w:szCs w:val="28"/>
          <w:lang w:eastAsia="zh-CN"/>
        </w:rPr>
      </w:pPr>
      <w:r w:rsidRPr="003C641F">
        <w:rPr>
          <w:rFonts w:ascii="Times New Roman" w:hAnsi="Times New Roman" w:cs="Times New Roman"/>
          <w:color w:val="000000"/>
          <w:sz w:val="28"/>
          <w:szCs w:val="28"/>
        </w:rPr>
        <w:t xml:space="preserve">     </w:t>
      </w:r>
      <w:r w:rsidR="001E249C" w:rsidRPr="003C641F">
        <w:rPr>
          <w:rFonts w:ascii="Times New Roman" w:hAnsi="Times New Roman" w:cs="Times New Roman"/>
          <w:b/>
          <w:sz w:val="28"/>
          <w:szCs w:val="28"/>
          <w:lang w:eastAsia="zh-CN"/>
        </w:rPr>
        <w:t xml:space="preserve">О внесении изменений и дополнений в Решение Совета депутатов Никольского сельского поселения Торбеевского муниципального района республики Мордовия № 169 от 30 декабря 2020 года «О бюджете Никольского сельского поселения Торбеевского муниципального района Республики Мордовия </w:t>
      </w:r>
    </w:p>
    <w:p w:rsidR="001E249C" w:rsidRPr="003C641F" w:rsidRDefault="001E249C" w:rsidP="001E249C">
      <w:pPr>
        <w:widowControl/>
        <w:suppressAutoHyphens/>
        <w:autoSpaceDE/>
        <w:autoSpaceDN/>
        <w:adjustRightInd/>
        <w:jc w:val="center"/>
        <w:rPr>
          <w:rFonts w:ascii="Times New Roman" w:hAnsi="Times New Roman" w:cs="Times New Roman"/>
          <w:b/>
          <w:sz w:val="28"/>
          <w:szCs w:val="28"/>
          <w:lang w:eastAsia="zh-CN"/>
        </w:rPr>
      </w:pPr>
      <w:r w:rsidRPr="003C641F">
        <w:rPr>
          <w:rFonts w:ascii="Times New Roman" w:hAnsi="Times New Roman" w:cs="Times New Roman"/>
          <w:b/>
          <w:sz w:val="28"/>
          <w:szCs w:val="28"/>
          <w:lang w:eastAsia="zh-CN"/>
        </w:rPr>
        <w:t xml:space="preserve">на 2021 год и плановый период 2022 и 2023 годов» </w:t>
      </w:r>
    </w:p>
    <w:p w:rsidR="00195098" w:rsidRPr="003C641F" w:rsidRDefault="00195098" w:rsidP="001E249C">
      <w:pPr>
        <w:widowControl/>
        <w:suppressAutoHyphens/>
        <w:autoSpaceDE/>
        <w:autoSpaceDN/>
        <w:adjustRightInd/>
        <w:jc w:val="center"/>
        <w:rPr>
          <w:rFonts w:ascii="Times New Roman" w:hAnsi="Times New Roman" w:cs="Times New Roman"/>
          <w:b/>
          <w:sz w:val="28"/>
          <w:szCs w:val="28"/>
          <w:lang w:eastAsia="zh-CN"/>
        </w:rPr>
      </w:pPr>
    </w:p>
    <w:p w:rsidR="00195098" w:rsidRPr="003C641F" w:rsidRDefault="00195098" w:rsidP="00195098">
      <w:pPr>
        <w:ind w:firstLine="567"/>
        <w:jc w:val="both"/>
        <w:rPr>
          <w:rFonts w:ascii="Times New Roman" w:hAnsi="Times New Roman" w:cs="Times New Roman"/>
          <w:sz w:val="28"/>
          <w:szCs w:val="28"/>
        </w:rPr>
      </w:pPr>
      <w:r w:rsidRPr="003C641F">
        <w:rPr>
          <w:rFonts w:ascii="Times New Roman" w:hAnsi="Times New Roman" w:cs="Times New Roman"/>
          <w:color w:val="000000"/>
          <w:sz w:val="28"/>
          <w:szCs w:val="28"/>
        </w:rPr>
        <w:t xml:space="preserve">Руководствуясь  статьей 15 Бюджетного кодекса Российской Федерации, статьей 26 Устава </w:t>
      </w:r>
      <w:r w:rsidRPr="003C641F">
        <w:rPr>
          <w:rFonts w:ascii="Times New Roman" w:hAnsi="Times New Roman" w:cs="Times New Roman"/>
          <w:sz w:val="28"/>
          <w:szCs w:val="28"/>
        </w:rPr>
        <w:t>Никольского сельского поселения</w:t>
      </w:r>
      <w:r w:rsidRPr="003C641F">
        <w:rPr>
          <w:rFonts w:ascii="Times New Roman" w:hAnsi="Times New Roman" w:cs="Times New Roman"/>
          <w:color w:val="000000"/>
          <w:sz w:val="28"/>
          <w:szCs w:val="28"/>
        </w:rPr>
        <w:t xml:space="preserve">, статьей 34 решения Совета депутатов </w:t>
      </w:r>
      <w:r w:rsidRPr="003C641F">
        <w:rPr>
          <w:rFonts w:ascii="Times New Roman" w:hAnsi="Times New Roman" w:cs="Times New Roman"/>
          <w:sz w:val="28"/>
          <w:szCs w:val="28"/>
        </w:rPr>
        <w:t>Никольского</w:t>
      </w:r>
      <w:r w:rsidRPr="003C641F">
        <w:rPr>
          <w:rFonts w:ascii="Times New Roman" w:hAnsi="Times New Roman" w:cs="Times New Roman"/>
          <w:color w:val="000000"/>
          <w:sz w:val="28"/>
          <w:szCs w:val="28"/>
        </w:rPr>
        <w:t xml:space="preserve"> сельского поселения № 29 от 12.09.2014г. «О бюджетном процессе в </w:t>
      </w:r>
      <w:r w:rsidRPr="003C641F">
        <w:rPr>
          <w:rFonts w:ascii="Times New Roman" w:hAnsi="Times New Roman" w:cs="Times New Roman"/>
          <w:sz w:val="28"/>
          <w:szCs w:val="28"/>
        </w:rPr>
        <w:t>Никольском</w:t>
      </w:r>
      <w:r w:rsidRPr="003C641F">
        <w:rPr>
          <w:rFonts w:ascii="Times New Roman" w:hAnsi="Times New Roman" w:cs="Times New Roman"/>
          <w:color w:val="000000"/>
          <w:sz w:val="28"/>
          <w:szCs w:val="28"/>
        </w:rPr>
        <w:t xml:space="preserve"> сельском поселении», </w:t>
      </w:r>
      <w:r w:rsidRPr="003C641F">
        <w:rPr>
          <w:rFonts w:ascii="Calibri" w:hAnsi="Calibri" w:cs="Times New Roman"/>
          <w:sz w:val="28"/>
          <w:szCs w:val="28"/>
        </w:rPr>
        <w:t xml:space="preserve"> </w:t>
      </w:r>
      <w:r w:rsidRPr="003C641F">
        <w:rPr>
          <w:rFonts w:ascii="Times New Roman" w:hAnsi="Times New Roman" w:cs="Times New Roman"/>
          <w:sz w:val="28"/>
          <w:szCs w:val="28"/>
        </w:rPr>
        <w:t>Совет депутатов Никольского сельского поселения решил:</w:t>
      </w:r>
    </w:p>
    <w:p w:rsidR="00195098" w:rsidRPr="003C641F" w:rsidRDefault="00195098" w:rsidP="00195098">
      <w:pPr>
        <w:ind w:firstLine="567"/>
        <w:jc w:val="both"/>
        <w:rPr>
          <w:rFonts w:ascii="Times New Roman" w:hAnsi="Times New Roman" w:cs="Times New Roman"/>
          <w:i/>
          <w:sz w:val="28"/>
          <w:szCs w:val="28"/>
          <w:u w:val="single"/>
        </w:rPr>
      </w:pPr>
    </w:p>
    <w:p w:rsidR="00195098" w:rsidRPr="003C641F" w:rsidRDefault="00195098" w:rsidP="00195098">
      <w:pPr>
        <w:ind w:firstLine="539"/>
        <w:jc w:val="both"/>
        <w:rPr>
          <w:rFonts w:ascii="Times New Roman" w:hAnsi="Times New Roman" w:cs="Times New Roman"/>
          <w:sz w:val="28"/>
          <w:szCs w:val="28"/>
        </w:rPr>
      </w:pPr>
      <w:r w:rsidRPr="003C641F">
        <w:rPr>
          <w:rFonts w:ascii="Times New Roman" w:hAnsi="Times New Roman" w:cs="Times New Roman"/>
          <w:sz w:val="28"/>
          <w:szCs w:val="28"/>
        </w:rPr>
        <w:t xml:space="preserve">1.Внести в решение Совета депутатов Никольского сельского поселения Торбеевского муниципального района Республики Мордовия № 169 от 30 декабря 2020 года «О бюджете Никольского сельского поселения Торбеевского муниципального района Республики Мордовия на 2021 год и плановый период 2022-2023 годов» следующие изменения: </w:t>
      </w:r>
    </w:p>
    <w:p w:rsidR="001E249C" w:rsidRPr="003C641F" w:rsidRDefault="001E249C" w:rsidP="001E249C">
      <w:pPr>
        <w:widowControl/>
        <w:suppressAutoHyphens/>
        <w:autoSpaceDE/>
        <w:autoSpaceDN/>
        <w:adjustRightInd/>
        <w:jc w:val="both"/>
        <w:rPr>
          <w:rFonts w:ascii="Times New Roman" w:hAnsi="Times New Roman" w:cs="Times New Roman"/>
          <w:sz w:val="28"/>
          <w:szCs w:val="28"/>
          <w:lang w:eastAsia="zh-CN"/>
        </w:rPr>
      </w:pPr>
    </w:p>
    <w:p w:rsidR="001E249C" w:rsidRPr="003C641F" w:rsidRDefault="001E249C" w:rsidP="001E249C">
      <w:pPr>
        <w:widowControl/>
        <w:suppressAutoHyphens/>
        <w:autoSpaceDE/>
        <w:autoSpaceDN/>
        <w:adjustRightInd/>
        <w:jc w:val="both"/>
        <w:rPr>
          <w:rFonts w:ascii="Times New Roman" w:hAnsi="Times New Roman" w:cs="Times New Roman"/>
          <w:b/>
          <w:sz w:val="28"/>
          <w:szCs w:val="28"/>
          <w:lang w:eastAsia="zh-CN"/>
        </w:rPr>
      </w:pPr>
      <w:r w:rsidRPr="003C641F">
        <w:rPr>
          <w:rFonts w:ascii="Times New Roman" w:hAnsi="Times New Roman" w:cs="Times New Roman"/>
          <w:sz w:val="28"/>
          <w:szCs w:val="28"/>
          <w:lang w:eastAsia="zh-CN"/>
        </w:rPr>
        <w:tab/>
        <w:t>1.1 Статью 1 изложить в новой редакции:</w:t>
      </w:r>
    </w:p>
    <w:p w:rsidR="001E249C" w:rsidRPr="003C641F" w:rsidRDefault="001E249C" w:rsidP="001E249C">
      <w:pPr>
        <w:widowControl/>
        <w:suppressAutoHyphens/>
        <w:autoSpaceDE/>
        <w:autoSpaceDN/>
        <w:adjustRightInd/>
        <w:ind w:firstLine="540"/>
        <w:jc w:val="both"/>
        <w:rPr>
          <w:rFonts w:ascii="Times New Roman" w:hAnsi="Times New Roman" w:cs="Times New Roman"/>
          <w:sz w:val="28"/>
          <w:szCs w:val="28"/>
          <w:lang w:eastAsia="zh-CN"/>
        </w:rPr>
      </w:pPr>
      <w:r w:rsidRPr="003C641F">
        <w:rPr>
          <w:rFonts w:ascii="Times New Roman" w:hAnsi="Times New Roman" w:cs="Times New Roman"/>
          <w:b/>
          <w:sz w:val="28"/>
          <w:szCs w:val="28"/>
          <w:lang w:eastAsia="zh-CN"/>
        </w:rPr>
        <w:t xml:space="preserve">            </w:t>
      </w:r>
      <w:r w:rsidRPr="003C641F">
        <w:rPr>
          <w:rFonts w:ascii="Times New Roman" w:hAnsi="Times New Roman" w:cs="Times New Roman"/>
          <w:b/>
          <w:sz w:val="28"/>
          <w:szCs w:val="28"/>
          <w:lang w:eastAsia="zh-CN"/>
        </w:rPr>
        <w:tab/>
        <w:t>«Статья 1. Основные характеристики бюджета</w:t>
      </w:r>
      <w:r w:rsidRPr="003C641F">
        <w:rPr>
          <w:rFonts w:ascii="Times New Roman" w:hAnsi="Times New Roman" w:cs="Times New Roman"/>
          <w:sz w:val="28"/>
          <w:szCs w:val="28"/>
          <w:lang w:eastAsia="zh-CN"/>
        </w:rPr>
        <w:t xml:space="preserve"> </w:t>
      </w:r>
      <w:r w:rsidRPr="003C641F">
        <w:rPr>
          <w:rFonts w:ascii="Times New Roman" w:hAnsi="Times New Roman" w:cs="Times New Roman"/>
          <w:b/>
          <w:bCs/>
          <w:sz w:val="28"/>
          <w:szCs w:val="28"/>
          <w:lang w:eastAsia="zh-CN"/>
        </w:rPr>
        <w:t>Никольского</w:t>
      </w:r>
      <w:r w:rsidRPr="003C641F">
        <w:rPr>
          <w:rFonts w:ascii="Times New Roman" w:hAnsi="Times New Roman" w:cs="Times New Roman"/>
          <w:b/>
          <w:sz w:val="28"/>
          <w:szCs w:val="28"/>
          <w:lang w:eastAsia="zh-CN"/>
        </w:rPr>
        <w:t xml:space="preserve"> сельского поселения</w:t>
      </w:r>
    </w:p>
    <w:p w:rsidR="001E249C" w:rsidRPr="003C641F" w:rsidRDefault="001E249C" w:rsidP="001E249C">
      <w:pPr>
        <w:widowControl/>
        <w:suppressAutoHyphens/>
        <w:autoSpaceDE/>
        <w:autoSpaceDN/>
        <w:adjustRightInd/>
        <w:ind w:firstLine="709"/>
        <w:jc w:val="both"/>
        <w:rPr>
          <w:rFonts w:ascii="Times New Roman" w:hAnsi="Times New Roman" w:cs="Times New Roman"/>
          <w:sz w:val="28"/>
          <w:szCs w:val="28"/>
          <w:lang w:eastAsia="zh-CN"/>
        </w:rPr>
      </w:pPr>
      <w:r w:rsidRPr="003C641F">
        <w:rPr>
          <w:rFonts w:ascii="Times New Roman" w:hAnsi="Times New Roman" w:cs="Times New Roman"/>
          <w:sz w:val="28"/>
          <w:szCs w:val="28"/>
          <w:lang w:eastAsia="zh-CN"/>
        </w:rPr>
        <w:t xml:space="preserve">1. </w:t>
      </w:r>
      <w:proofErr w:type="gramStart"/>
      <w:r w:rsidRPr="003C641F">
        <w:rPr>
          <w:rFonts w:ascii="Times New Roman" w:hAnsi="Times New Roman" w:cs="Times New Roman"/>
          <w:sz w:val="28"/>
          <w:szCs w:val="28"/>
          <w:lang w:eastAsia="zh-CN"/>
        </w:rPr>
        <w:t xml:space="preserve">Утвердить бюджет Никольского сельского поселения Торбеевского муниципального района Республики Мордовия на 2021 год по доходам в сумме 1954,9 тыс. рублей и по расходам в сумме 1939,9 тыс. рублей, с превышением доходов над расходами в сумме 15 тыс. рублей, </w:t>
      </w:r>
      <w:r w:rsidRPr="003C641F">
        <w:rPr>
          <w:rFonts w:ascii="Times New Roman" w:hAnsi="Times New Roman" w:cs="Times New Roman"/>
          <w:bCs/>
          <w:sz w:val="28"/>
          <w:szCs w:val="28"/>
          <w:lang w:eastAsia="zh-CN"/>
        </w:rPr>
        <w:t>исходя из уровня инфляции, не превышающего 3,4 процента (декабрь 2021 года к декабрю 2020 года).</w:t>
      </w:r>
      <w:proofErr w:type="gramEnd"/>
    </w:p>
    <w:p w:rsidR="001E249C" w:rsidRPr="003C641F" w:rsidRDefault="001E249C" w:rsidP="001E249C">
      <w:pPr>
        <w:widowControl/>
        <w:suppressAutoHyphens/>
        <w:autoSpaceDE/>
        <w:autoSpaceDN/>
        <w:adjustRightInd/>
        <w:ind w:firstLine="709"/>
        <w:jc w:val="both"/>
        <w:rPr>
          <w:rFonts w:ascii="Times New Roman" w:hAnsi="Times New Roman" w:cs="Times New Roman"/>
          <w:sz w:val="28"/>
          <w:szCs w:val="28"/>
          <w:lang w:eastAsia="zh-CN"/>
        </w:rPr>
      </w:pPr>
      <w:r w:rsidRPr="003C641F">
        <w:rPr>
          <w:rFonts w:ascii="Times New Roman" w:hAnsi="Times New Roman" w:cs="Times New Roman"/>
          <w:sz w:val="28"/>
          <w:szCs w:val="28"/>
          <w:lang w:eastAsia="zh-CN"/>
        </w:rPr>
        <w:t xml:space="preserve">2. </w:t>
      </w:r>
      <w:proofErr w:type="gramStart"/>
      <w:r w:rsidRPr="003C641F">
        <w:rPr>
          <w:rFonts w:ascii="Times New Roman" w:hAnsi="Times New Roman" w:cs="Times New Roman"/>
          <w:sz w:val="28"/>
          <w:szCs w:val="28"/>
          <w:lang w:eastAsia="zh-CN"/>
        </w:rPr>
        <w:t xml:space="preserve">Утвердить бюджет Никольского сельского поселения Торбеевского муниципального района Республики Мордовия  на 2022 год по доходам в сумме 1774,4 тыс. рублей и по расходам в сумме 1766,1 тыс. рублей, с превышением доходов над расходами в сумме 8,3 тыс. рублей, в том числе условно утвержденным расходам в сумме 25,7 тыс. рублей, </w:t>
      </w:r>
      <w:r w:rsidRPr="003C641F">
        <w:rPr>
          <w:rFonts w:ascii="Times New Roman" w:hAnsi="Times New Roman" w:cs="Times New Roman"/>
          <w:bCs/>
          <w:sz w:val="28"/>
          <w:szCs w:val="28"/>
          <w:lang w:eastAsia="zh-CN"/>
        </w:rPr>
        <w:t>исходя из уровня инфляции, не превышающего 4,0 процента (декабрь 2022 года</w:t>
      </w:r>
      <w:proofErr w:type="gramEnd"/>
      <w:r w:rsidRPr="003C641F">
        <w:rPr>
          <w:rFonts w:ascii="Times New Roman" w:hAnsi="Times New Roman" w:cs="Times New Roman"/>
          <w:bCs/>
          <w:sz w:val="28"/>
          <w:szCs w:val="28"/>
          <w:lang w:eastAsia="zh-CN"/>
        </w:rPr>
        <w:t xml:space="preserve"> к декабрю 2021 года).</w:t>
      </w:r>
    </w:p>
    <w:p w:rsidR="001E249C" w:rsidRPr="003C641F" w:rsidRDefault="001E249C" w:rsidP="001E249C">
      <w:pPr>
        <w:widowControl/>
        <w:suppressAutoHyphens/>
        <w:autoSpaceDE/>
        <w:autoSpaceDN/>
        <w:adjustRightInd/>
        <w:ind w:firstLine="709"/>
        <w:jc w:val="both"/>
        <w:rPr>
          <w:rFonts w:ascii="Times New Roman" w:hAnsi="Times New Roman" w:cs="Times New Roman"/>
          <w:bCs/>
          <w:sz w:val="28"/>
          <w:szCs w:val="28"/>
          <w:lang w:eastAsia="zh-CN"/>
        </w:rPr>
      </w:pPr>
      <w:r w:rsidRPr="003C641F">
        <w:rPr>
          <w:rFonts w:ascii="Times New Roman" w:hAnsi="Times New Roman" w:cs="Times New Roman"/>
          <w:sz w:val="28"/>
          <w:szCs w:val="28"/>
          <w:lang w:eastAsia="zh-CN"/>
        </w:rPr>
        <w:t xml:space="preserve">3. </w:t>
      </w:r>
      <w:proofErr w:type="gramStart"/>
      <w:r w:rsidRPr="003C641F">
        <w:rPr>
          <w:rFonts w:ascii="Times New Roman" w:hAnsi="Times New Roman" w:cs="Times New Roman"/>
          <w:sz w:val="28"/>
          <w:szCs w:val="28"/>
          <w:lang w:eastAsia="zh-CN"/>
        </w:rPr>
        <w:t xml:space="preserve">Утвердить бюджет Никольского сельского поселения Торбеевского муниципального района Республики Мордовия на 2023 год по доходам в сумме 1834,9 тыс. рублей и по расходам в сумме 1822,4 тыс. рублей, с превышением </w:t>
      </w:r>
      <w:r w:rsidRPr="003C641F">
        <w:rPr>
          <w:rFonts w:ascii="Times New Roman" w:hAnsi="Times New Roman" w:cs="Times New Roman"/>
          <w:sz w:val="28"/>
          <w:szCs w:val="28"/>
          <w:lang w:eastAsia="zh-CN"/>
        </w:rPr>
        <w:lastRenderedPageBreak/>
        <w:t xml:space="preserve">доходов над расходами в сумме 12,5 тыс. рублей, в том числе условно утвержденным расходам в сумме 53,2 тыс. рублей, </w:t>
      </w:r>
      <w:r w:rsidRPr="003C641F">
        <w:rPr>
          <w:rFonts w:ascii="Times New Roman" w:hAnsi="Times New Roman" w:cs="Times New Roman"/>
          <w:bCs/>
          <w:sz w:val="28"/>
          <w:szCs w:val="28"/>
          <w:lang w:eastAsia="zh-CN"/>
        </w:rPr>
        <w:t>исходя из уровня инфляции, не превышающего 4,0 процента (декабрь 2023 года</w:t>
      </w:r>
      <w:proofErr w:type="gramEnd"/>
      <w:r w:rsidRPr="003C641F">
        <w:rPr>
          <w:rFonts w:ascii="Times New Roman" w:hAnsi="Times New Roman" w:cs="Times New Roman"/>
          <w:bCs/>
          <w:sz w:val="28"/>
          <w:szCs w:val="28"/>
          <w:lang w:eastAsia="zh-CN"/>
        </w:rPr>
        <w:t xml:space="preserve"> к декабрю 2022 года)</w:t>
      </w:r>
      <w:proofErr w:type="gramStart"/>
      <w:r w:rsidRPr="003C641F">
        <w:rPr>
          <w:rFonts w:ascii="Times New Roman" w:hAnsi="Times New Roman" w:cs="Times New Roman"/>
          <w:bCs/>
          <w:sz w:val="28"/>
          <w:szCs w:val="28"/>
          <w:lang w:eastAsia="zh-CN"/>
        </w:rPr>
        <w:t>.»</w:t>
      </w:r>
      <w:proofErr w:type="gramEnd"/>
    </w:p>
    <w:p w:rsidR="001E249C" w:rsidRPr="003C641F" w:rsidRDefault="001E249C" w:rsidP="001E249C">
      <w:pPr>
        <w:widowControl/>
        <w:suppressAutoHyphens/>
        <w:autoSpaceDE/>
        <w:autoSpaceDN/>
        <w:adjustRightInd/>
        <w:ind w:firstLine="709"/>
        <w:jc w:val="both"/>
        <w:rPr>
          <w:rFonts w:ascii="Times New Roman" w:hAnsi="Times New Roman" w:cs="Times New Roman"/>
          <w:sz w:val="28"/>
          <w:szCs w:val="28"/>
          <w:lang w:eastAsia="zh-CN"/>
        </w:rPr>
      </w:pPr>
    </w:p>
    <w:p w:rsidR="001E249C" w:rsidRPr="003C641F" w:rsidRDefault="001E249C" w:rsidP="001E249C">
      <w:pPr>
        <w:widowControl/>
        <w:suppressAutoHyphens/>
        <w:autoSpaceDE/>
        <w:autoSpaceDN/>
        <w:adjustRightInd/>
        <w:ind w:firstLine="540"/>
        <w:jc w:val="both"/>
        <w:rPr>
          <w:rFonts w:ascii="Times New Roman" w:hAnsi="Times New Roman" w:cs="Times New Roman"/>
          <w:sz w:val="28"/>
          <w:szCs w:val="28"/>
          <w:lang w:eastAsia="zh-CN"/>
        </w:rPr>
      </w:pPr>
      <w:r w:rsidRPr="003C641F">
        <w:rPr>
          <w:rFonts w:ascii="Times New Roman" w:hAnsi="Times New Roman" w:cs="Times New Roman"/>
          <w:sz w:val="28"/>
          <w:szCs w:val="28"/>
          <w:lang w:eastAsia="zh-CN"/>
        </w:rPr>
        <w:tab/>
        <w:t>1.2. Статью 9 изложить в новой редакции:</w:t>
      </w:r>
    </w:p>
    <w:p w:rsidR="001E249C" w:rsidRPr="003C641F" w:rsidRDefault="001E249C" w:rsidP="001E249C">
      <w:pPr>
        <w:widowControl/>
        <w:suppressAutoHyphens/>
        <w:autoSpaceDE/>
        <w:autoSpaceDN/>
        <w:adjustRightInd/>
        <w:ind w:firstLine="540"/>
        <w:jc w:val="both"/>
        <w:rPr>
          <w:rFonts w:ascii="Times New Roman" w:hAnsi="Times New Roman" w:cs="Times New Roman"/>
          <w:sz w:val="28"/>
          <w:szCs w:val="28"/>
          <w:lang w:eastAsia="zh-CN"/>
        </w:rPr>
      </w:pPr>
    </w:p>
    <w:p w:rsidR="001E249C" w:rsidRPr="003C641F" w:rsidRDefault="001E249C" w:rsidP="001E249C">
      <w:pPr>
        <w:widowControl/>
        <w:suppressAutoHyphens/>
        <w:autoSpaceDN/>
        <w:adjustRightInd/>
        <w:ind w:firstLine="540"/>
        <w:jc w:val="center"/>
        <w:rPr>
          <w:rFonts w:ascii="Courier New" w:hAnsi="Courier New" w:cs="Courier New"/>
          <w:sz w:val="28"/>
          <w:szCs w:val="28"/>
          <w:lang w:eastAsia="zh-CN"/>
        </w:rPr>
      </w:pPr>
      <w:r w:rsidRPr="003C641F">
        <w:rPr>
          <w:rFonts w:ascii="Times New Roman" w:hAnsi="Times New Roman" w:cs="Times New Roman"/>
          <w:b/>
          <w:sz w:val="28"/>
          <w:szCs w:val="28"/>
          <w:lang w:eastAsia="zh-CN"/>
        </w:rPr>
        <w:t>«Статья 9. Муниципальные внутренние заимствования Никольского сельского поселения Торбеевского   муниципального района Республики Мордовия, муниципальный долг Никольского сельского поселения Торбеевского муниципального района Республики Мордовия и предоставление муниципальных гарантий Никольского сельского поселения Торбеевского муниципального района Республики Мордовия</w:t>
      </w:r>
    </w:p>
    <w:p w:rsidR="001E249C" w:rsidRPr="003C641F" w:rsidRDefault="001E249C" w:rsidP="001E249C">
      <w:pPr>
        <w:widowControl/>
        <w:suppressAutoHyphens/>
        <w:autoSpaceDN/>
        <w:adjustRightInd/>
        <w:ind w:firstLine="540"/>
        <w:jc w:val="center"/>
        <w:rPr>
          <w:rFonts w:ascii="Times New Roman" w:hAnsi="Times New Roman" w:cs="Times New Roman"/>
          <w:b/>
          <w:sz w:val="28"/>
          <w:szCs w:val="28"/>
          <w:lang w:eastAsia="zh-CN"/>
        </w:rPr>
      </w:pPr>
    </w:p>
    <w:p w:rsidR="001E249C" w:rsidRPr="003C641F" w:rsidRDefault="001E249C" w:rsidP="001E249C">
      <w:pPr>
        <w:widowControl/>
        <w:suppressAutoHyphens/>
        <w:autoSpaceDN/>
        <w:adjustRightInd/>
        <w:spacing w:line="228" w:lineRule="auto"/>
        <w:ind w:firstLine="540"/>
        <w:jc w:val="both"/>
        <w:rPr>
          <w:rFonts w:ascii="Times New Roman" w:hAnsi="Times New Roman" w:cs="Times New Roman"/>
          <w:sz w:val="28"/>
          <w:szCs w:val="28"/>
          <w:lang w:eastAsia="zh-CN"/>
        </w:rPr>
      </w:pPr>
      <w:r w:rsidRPr="003C641F">
        <w:rPr>
          <w:rFonts w:ascii="Times New Roman" w:hAnsi="Times New Roman" w:cs="Times New Roman"/>
          <w:sz w:val="28"/>
          <w:szCs w:val="28"/>
          <w:lang w:eastAsia="zh-CN"/>
        </w:rPr>
        <w:t>1. Право осуществления муниципальных внутренних заимствований Никольского сельского поселения Торбеевского муниципального района Республики Мордовия от имени Никольского сельского поселения Торбеевского муниципального района Республики Мордовия принадлежит Администрации Никольского сельского поселения Торбеевского муниципального района Республики Мордовия.</w:t>
      </w:r>
    </w:p>
    <w:p w:rsidR="001E249C" w:rsidRPr="003C641F" w:rsidRDefault="001E249C" w:rsidP="001E249C">
      <w:pPr>
        <w:widowControl/>
        <w:suppressAutoHyphens/>
        <w:autoSpaceDN/>
        <w:adjustRightInd/>
        <w:ind w:firstLine="540"/>
        <w:jc w:val="both"/>
        <w:rPr>
          <w:rFonts w:ascii="Courier New" w:hAnsi="Courier New" w:cs="Courier New"/>
          <w:sz w:val="28"/>
          <w:szCs w:val="28"/>
          <w:lang w:eastAsia="zh-CN"/>
        </w:rPr>
      </w:pPr>
      <w:r w:rsidRPr="003C641F">
        <w:rPr>
          <w:rFonts w:ascii="Times New Roman" w:hAnsi="Times New Roman" w:cs="Times New Roman"/>
          <w:sz w:val="28"/>
          <w:szCs w:val="28"/>
          <w:lang w:eastAsia="zh-CN"/>
        </w:rPr>
        <w:t>2. Утвердить источники финансирования дефицита бюджета</w:t>
      </w:r>
      <w:r w:rsidRPr="003C641F">
        <w:rPr>
          <w:rFonts w:ascii="Courier New" w:hAnsi="Courier New" w:cs="Courier New"/>
          <w:sz w:val="28"/>
          <w:szCs w:val="28"/>
          <w:lang w:eastAsia="zh-CN"/>
        </w:rPr>
        <w:t xml:space="preserve"> </w:t>
      </w:r>
      <w:r w:rsidRPr="003C641F">
        <w:rPr>
          <w:rFonts w:ascii="Times New Roman" w:hAnsi="Times New Roman" w:cs="Times New Roman"/>
          <w:sz w:val="28"/>
          <w:szCs w:val="28"/>
          <w:lang w:eastAsia="zh-CN"/>
        </w:rPr>
        <w:t>Никольского сельского поселения согласно приложению 7 к настоящему Решению.</w:t>
      </w:r>
    </w:p>
    <w:p w:rsidR="001E249C" w:rsidRPr="003C641F" w:rsidRDefault="001E249C" w:rsidP="001E249C">
      <w:pPr>
        <w:suppressAutoHyphens/>
        <w:autoSpaceDN/>
        <w:adjustRightInd/>
        <w:ind w:firstLine="540"/>
        <w:jc w:val="both"/>
        <w:rPr>
          <w:sz w:val="28"/>
          <w:szCs w:val="28"/>
          <w:lang w:eastAsia="zh-CN"/>
        </w:rPr>
      </w:pPr>
      <w:r w:rsidRPr="003C641F">
        <w:rPr>
          <w:rFonts w:ascii="Times New Roman" w:hAnsi="Times New Roman" w:cs="Times New Roman"/>
          <w:sz w:val="28"/>
          <w:szCs w:val="28"/>
          <w:lang w:eastAsia="zh-CN"/>
        </w:rPr>
        <w:t>3. Утвердить Программу муниципальных заимствований Никольского сельского поселения Торбеевского муниципального района согласно приложению 8 к настоящему Решению.</w:t>
      </w:r>
    </w:p>
    <w:p w:rsidR="001E249C" w:rsidRPr="003C641F" w:rsidRDefault="001E249C" w:rsidP="001E249C">
      <w:pPr>
        <w:suppressAutoHyphens/>
        <w:autoSpaceDN/>
        <w:adjustRightInd/>
        <w:ind w:firstLine="540"/>
        <w:jc w:val="both"/>
        <w:rPr>
          <w:sz w:val="28"/>
          <w:szCs w:val="28"/>
          <w:lang w:eastAsia="zh-CN"/>
        </w:rPr>
      </w:pPr>
      <w:r w:rsidRPr="003C641F">
        <w:rPr>
          <w:rFonts w:ascii="Times New Roman" w:hAnsi="Times New Roman" w:cs="Times New Roman"/>
          <w:sz w:val="28"/>
          <w:szCs w:val="28"/>
          <w:lang w:eastAsia="zh-CN"/>
        </w:rPr>
        <w:t>4. Установить предельный объем заимствований Никольского сельского поселения Торбеевского муниципального района Республики Мордовия на 2021 год в сумме 0,0 тыс. рублей, на 2022 год  в сумме 0,0 тыс. рублей, на 2023 год в сумме 0,0 тыс. рублей.</w:t>
      </w:r>
    </w:p>
    <w:p w:rsidR="001E249C" w:rsidRPr="003C641F" w:rsidRDefault="001E249C" w:rsidP="001E249C">
      <w:pPr>
        <w:widowControl/>
        <w:suppressAutoHyphens/>
        <w:autoSpaceDN/>
        <w:adjustRightInd/>
        <w:ind w:firstLine="540"/>
        <w:jc w:val="both"/>
        <w:rPr>
          <w:rFonts w:ascii="Times New Roman" w:hAnsi="Times New Roman" w:cs="Times New Roman"/>
          <w:sz w:val="28"/>
          <w:szCs w:val="28"/>
          <w:lang w:eastAsia="zh-CN"/>
        </w:rPr>
      </w:pPr>
      <w:r w:rsidRPr="003C641F">
        <w:rPr>
          <w:rFonts w:ascii="Times New Roman" w:hAnsi="Times New Roman" w:cs="Times New Roman"/>
          <w:sz w:val="28"/>
          <w:szCs w:val="28"/>
          <w:lang w:eastAsia="zh-CN"/>
        </w:rPr>
        <w:t xml:space="preserve">5. Установить верхний предел муниципального внутреннего долга Никольского сельского поселения Торбеевского муниципального района Республики Мордовия на 1 января 2022 года в сумме  125,7  тыс. рублей, на 1 января 2023 года – 117,4 тыс. рублей, на 1 января 2024 года – 104,9 тыс. рублей. </w:t>
      </w:r>
    </w:p>
    <w:p w:rsidR="001E249C" w:rsidRPr="003C641F" w:rsidRDefault="001E249C" w:rsidP="001E249C">
      <w:pPr>
        <w:widowControl/>
        <w:suppressAutoHyphens/>
        <w:autoSpaceDN/>
        <w:adjustRightInd/>
        <w:ind w:firstLine="540"/>
        <w:jc w:val="both"/>
        <w:rPr>
          <w:rFonts w:ascii="Times New Roman" w:hAnsi="Times New Roman" w:cs="Times New Roman"/>
          <w:sz w:val="28"/>
          <w:szCs w:val="28"/>
          <w:lang w:eastAsia="zh-CN"/>
        </w:rPr>
      </w:pPr>
      <w:r w:rsidRPr="003C641F">
        <w:rPr>
          <w:rFonts w:ascii="Times New Roman" w:hAnsi="Times New Roman" w:cs="Times New Roman"/>
          <w:sz w:val="28"/>
          <w:szCs w:val="28"/>
          <w:lang w:eastAsia="zh-CN"/>
        </w:rPr>
        <w:t>6. Утвердить объем расходов на обслуживание муниципального долга Никольского сельского поселения Торбеевского муниципального района Республики Мордовия на 2021 год и плановый период 2022 и 2023 годов в сумме 0,1 тыс. рублей ежегодно</w:t>
      </w:r>
    </w:p>
    <w:p w:rsidR="001E249C" w:rsidRPr="003C641F" w:rsidRDefault="001E249C" w:rsidP="001E249C">
      <w:pPr>
        <w:widowControl/>
        <w:suppressAutoHyphens/>
        <w:autoSpaceDN/>
        <w:adjustRightInd/>
        <w:ind w:firstLine="540"/>
        <w:jc w:val="both"/>
        <w:rPr>
          <w:rFonts w:ascii="Times New Roman" w:hAnsi="Times New Roman" w:cs="Times New Roman"/>
          <w:sz w:val="28"/>
          <w:szCs w:val="28"/>
          <w:lang w:eastAsia="zh-CN"/>
        </w:rPr>
      </w:pPr>
      <w:r w:rsidRPr="003C641F">
        <w:rPr>
          <w:rFonts w:ascii="Times New Roman" w:hAnsi="Times New Roman" w:cs="Times New Roman"/>
          <w:sz w:val="28"/>
          <w:szCs w:val="28"/>
          <w:lang w:eastAsia="zh-CN"/>
        </w:rPr>
        <w:t>7. Установить верхний предел муниципального долга по муниципальным гарантиям Никольского сельского поселения Торбеевского муниципального района республики Мордовия на 1 января 2022 года в сумме  0,0  тыс. рублей, на 1 января 2023 года – 0,0 тыс. рублей, на 1 января 2024 года – 0,0 тыс. рублей.</w:t>
      </w:r>
    </w:p>
    <w:p w:rsidR="001E249C" w:rsidRPr="003C641F" w:rsidRDefault="001E249C" w:rsidP="001E249C">
      <w:pPr>
        <w:widowControl/>
        <w:suppressAutoHyphens/>
        <w:autoSpaceDN/>
        <w:adjustRightInd/>
        <w:ind w:firstLine="540"/>
        <w:jc w:val="both"/>
        <w:rPr>
          <w:rFonts w:ascii="Times New Roman" w:hAnsi="Times New Roman" w:cs="Times New Roman"/>
          <w:sz w:val="28"/>
          <w:szCs w:val="28"/>
          <w:lang w:eastAsia="zh-CN"/>
        </w:rPr>
      </w:pPr>
      <w:r w:rsidRPr="003C641F">
        <w:rPr>
          <w:rFonts w:ascii="Times New Roman" w:hAnsi="Times New Roman" w:cs="Times New Roman"/>
          <w:sz w:val="28"/>
          <w:szCs w:val="28"/>
          <w:lang w:eastAsia="zh-CN"/>
        </w:rPr>
        <w:t xml:space="preserve">8. Утвердить Программу муниципальных гарантий Никольского сельского поселения Торбеевского муниципального района Республики Мордовия в валюте Российской Федерации на 2021 год и на плановый период 2022 и 2023 годов согласно приложению 9 к настоящему Решению». </w:t>
      </w:r>
    </w:p>
    <w:p w:rsidR="001E249C" w:rsidRPr="003C641F" w:rsidRDefault="001E249C" w:rsidP="001E249C">
      <w:pPr>
        <w:widowControl/>
        <w:suppressAutoHyphens/>
        <w:autoSpaceDN/>
        <w:adjustRightInd/>
        <w:ind w:firstLine="540"/>
        <w:jc w:val="both"/>
        <w:rPr>
          <w:rFonts w:ascii="Times New Roman" w:hAnsi="Times New Roman" w:cs="Times New Roman"/>
          <w:sz w:val="28"/>
          <w:szCs w:val="28"/>
          <w:lang w:eastAsia="zh-CN"/>
        </w:rPr>
      </w:pPr>
      <w:r w:rsidRPr="003C641F">
        <w:rPr>
          <w:rFonts w:ascii="Times New Roman" w:hAnsi="Times New Roman" w:cs="Times New Roman"/>
          <w:sz w:val="28"/>
          <w:szCs w:val="28"/>
          <w:lang w:eastAsia="zh-CN"/>
        </w:rPr>
        <w:t xml:space="preserve">     1.3. Приложения 4,5,6,7,8 изложить в новой редакции.</w:t>
      </w:r>
    </w:p>
    <w:p w:rsidR="001E249C" w:rsidRPr="003C641F" w:rsidRDefault="001E249C" w:rsidP="001E249C">
      <w:pPr>
        <w:widowControl/>
        <w:suppressAutoHyphens/>
        <w:autoSpaceDE/>
        <w:autoSpaceDN/>
        <w:adjustRightInd/>
        <w:jc w:val="both"/>
        <w:rPr>
          <w:rFonts w:ascii="Times New Roman" w:hAnsi="Times New Roman" w:cs="Times New Roman"/>
          <w:bCs/>
          <w:sz w:val="28"/>
          <w:szCs w:val="28"/>
          <w:lang w:eastAsia="zh-CN"/>
        </w:rPr>
      </w:pPr>
      <w:r w:rsidRPr="003C641F">
        <w:rPr>
          <w:rFonts w:ascii="Times New Roman" w:hAnsi="Times New Roman" w:cs="Times New Roman"/>
          <w:sz w:val="28"/>
          <w:szCs w:val="28"/>
          <w:lang w:eastAsia="zh-CN"/>
        </w:rPr>
        <w:t xml:space="preserve">            1.4. Дополнить приложением 9</w:t>
      </w:r>
      <w:r w:rsidRPr="003C641F">
        <w:rPr>
          <w:rFonts w:ascii="Times New Roman" w:hAnsi="Times New Roman" w:cs="Times New Roman"/>
          <w:bCs/>
          <w:sz w:val="28"/>
          <w:szCs w:val="28"/>
          <w:lang w:eastAsia="zh-CN"/>
        </w:rPr>
        <w:t xml:space="preserve"> «Программа муниципальных гарантий Никольского сельского поселения Торбеевского муниципального района </w:t>
      </w:r>
      <w:r w:rsidRPr="003C641F">
        <w:rPr>
          <w:rFonts w:ascii="Times New Roman" w:hAnsi="Times New Roman" w:cs="Times New Roman"/>
          <w:bCs/>
          <w:sz w:val="28"/>
          <w:szCs w:val="28"/>
          <w:lang w:eastAsia="zh-CN"/>
        </w:rPr>
        <w:lastRenderedPageBreak/>
        <w:t>Республики Мордовия в валюте Российской Федерации на 2021 год и на плановый период 2022 и 2023 годов».</w:t>
      </w:r>
    </w:p>
    <w:p w:rsidR="005977D1" w:rsidRPr="008139D4" w:rsidRDefault="005977D1" w:rsidP="003011B6">
      <w:pPr>
        <w:widowControl/>
        <w:autoSpaceDE/>
        <w:autoSpaceDN/>
        <w:adjustRightInd/>
        <w:spacing w:before="100" w:beforeAutospacing="1"/>
        <w:ind w:right="-142"/>
        <w:rPr>
          <w:rFonts w:ascii="Times New Roman" w:hAnsi="Times New Roman" w:cs="Times New Roman"/>
          <w:sz w:val="28"/>
          <w:szCs w:val="28"/>
          <w:lang w:eastAsia="ar-SA"/>
        </w:rPr>
      </w:pPr>
    </w:p>
    <w:p w:rsidR="00BB6793" w:rsidRPr="00B74F2A" w:rsidRDefault="00AE57BE" w:rsidP="001E249C">
      <w:pPr>
        <w:suppressAutoHyphens/>
        <w:jc w:val="right"/>
        <w:rPr>
          <w:rFonts w:ascii="Times New Roman" w:hAnsi="Times New Roman" w:cs="Times New Roman"/>
          <w:sz w:val="22"/>
          <w:szCs w:val="22"/>
        </w:rPr>
      </w:pPr>
      <w:r w:rsidRPr="00B74F2A">
        <w:rPr>
          <w:rFonts w:ascii="Times New Roman" w:hAnsi="Times New Roman" w:cs="Times New Roman"/>
          <w:sz w:val="22"/>
          <w:szCs w:val="22"/>
        </w:rPr>
        <w:t>«</w:t>
      </w:r>
      <w:r w:rsidR="00BB6793" w:rsidRPr="00B74F2A">
        <w:rPr>
          <w:rFonts w:ascii="Times New Roman" w:hAnsi="Times New Roman" w:cs="Times New Roman"/>
          <w:sz w:val="22"/>
          <w:szCs w:val="22"/>
        </w:rPr>
        <w:t>Приложение 4</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к Решению Совета депутатов Никольского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сельского поселения Торбеевского</w:t>
      </w:r>
    </w:p>
    <w:p w:rsidR="00C750F4" w:rsidRPr="00B74F2A" w:rsidRDefault="00C750F4" w:rsidP="00C750F4">
      <w:pPr>
        <w:suppressAutoHyphens/>
        <w:jc w:val="right"/>
        <w:rPr>
          <w:rFonts w:ascii="Times New Roman" w:hAnsi="Times New Roman" w:cs="Times New Roman"/>
          <w:kern w:val="1"/>
          <w:sz w:val="22"/>
          <w:szCs w:val="22"/>
          <w:lang w:eastAsia="ar-SA"/>
        </w:rPr>
      </w:pPr>
      <w:bookmarkStart w:id="0" w:name="_GoBack"/>
      <w:bookmarkEnd w:id="0"/>
      <w:r w:rsidRPr="00B74F2A">
        <w:rPr>
          <w:rFonts w:ascii="Times New Roman" w:hAnsi="Times New Roman" w:cs="Times New Roman"/>
          <w:kern w:val="1"/>
          <w:sz w:val="22"/>
          <w:szCs w:val="22"/>
          <w:lang w:eastAsia="ar-SA"/>
        </w:rPr>
        <w:t>муниципального района Республики</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Мордовия «О бюджете Никольского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 сельского поселения Торбеевского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муниципального района РМ на 2021 год и </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плановый период 2022 и 2023 годов»</w:t>
      </w:r>
    </w:p>
    <w:p w:rsidR="00BB6793" w:rsidRPr="00B74F2A" w:rsidRDefault="00BB6793" w:rsidP="00BB6793">
      <w:pPr>
        <w:ind w:firstLine="539"/>
        <w:jc w:val="right"/>
        <w:rPr>
          <w:rFonts w:ascii="Times New Roman" w:hAnsi="Times New Roman" w:cs="Times New Roman"/>
          <w:sz w:val="22"/>
          <w:szCs w:val="22"/>
        </w:rPr>
      </w:pPr>
    </w:p>
    <w:p w:rsidR="00BB6793" w:rsidRPr="00B74F2A" w:rsidRDefault="00BB6793" w:rsidP="00BB6793">
      <w:pPr>
        <w:tabs>
          <w:tab w:val="left" w:pos="1627"/>
        </w:tabs>
        <w:ind w:firstLine="539"/>
        <w:jc w:val="center"/>
        <w:rPr>
          <w:rFonts w:ascii="Times New Roman" w:eastAsia="Calibri" w:hAnsi="Times New Roman" w:cs="Times New Roman"/>
          <w:b/>
          <w:bCs/>
          <w:sz w:val="22"/>
          <w:szCs w:val="22"/>
          <w:lang w:eastAsia="en-US"/>
        </w:rPr>
      </w:pPr>
      <w:r w:rsidRPr="00B74F2A">
        <w:rPr>
          <w:rFonts w:ascii="Times New Roman" w:eastAsia="Calibri" w:hAnsi="Times New Roman" w:cs="Times New Roman"/>
          <w:b/>
          <w:bCs/>
          <w:sz w:val="22"/>
          <w:szCs w:val="22"/>
          <w:lang w:eastAsia="en-US"/>
        </w:rPr>
        <w:t>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БЮДЖЕТО</w:t>
      </w:r>
      <w:r w:rsidR="00A1227F" w:rsidRPr="00B74F2A">
        <w:rPr>
          <w:rFonts w:ascii="Times New Roman" w:eastAsia="Calibri" w:hAnsi="Times New Roman" w:cs="Times New Roman"/>
          <w:b/>
          <w:bCs/>
          <w:sz w:val="22"/>
          <w:szCs w:val="22"/>
          <w:lang w:eastAsia="en-US"/>
        </w:rPr>
        <w:t>В НА 202</w:t>
      </w:r>
      <w:r w:rsidR="00C750F4" w:rsidRPr="00B74F2A">
        <w:rPr>
          <w:rFonts w:ascii="Times New Roman" w:eastAsia="Calibri" w:hAnsi="Times New Roman" w:cs="Times New Roman"/>
          <w:b/>
          <w:bCs/>
          <w:sz w:val="22"/>
          <w:szCs w:val="22"/>
          <w:lang w:eastAsia="en-US"/>
        </w:rPr>
        <w:t>1</w:t>
      </w:r>
      <w:r w:rsidR="00A1227F" w:rsidRPr="00B74F2A">
        <w:rPr>
          <w:rFonts w:ascii="Times New Roman" w:eastAsia="Calibri" w:hAnsi="Times New Roman" w:cs="Times New Roman"/>
          <w:b/>
          <w:bCs/>
          <w:sz w:val="22"/>
          <w:szCs w:val="22"/>
          <w:lang w:eastAsia="en-US"/>
        </w:rPr>
        <w:t>-202</w:t>
      </w:r>
      <w:r w:rsidR="00C750F4" w:rsidRPr="00B74F2A">
        <w:rPr>
          <w:rFonts w:ascii="Times New Roman" w:eastAsia="Calibri" w:hAnsi="Times New Roman" w:cs="Times New Roman"/>
          <w:b/>
          <w:bCs/>
          <w:sz w:val="22"/>
          <w:szCs w:val="22"/>
          <w:lang w:eastAsia="en-US"/>
        </w:rPr>
        <w:t>3</w:t>
      </w:r>
      <w:r w:rsidRPr="00B74F2A">
        <w:rPr>
          <w:rFonts w:ascii="Times New Roman" w:eastAsia="Calibri" w:hAnsi="Times New Roman" w:cs="Times New Roman"/>
          <w:b/>
          <w:bCs/>
          <w:sz w:val="22"/>
          <w:szCs w:val="22"/>
          <w:lang w:eastAsia="en-US"/>
        </w:rPr>
        <w:t xml:space="preserve"> ГОД</w:t>
      </w:r>
    </w:p>
    <w:p w:rsidR="00BB6793" w:rsidRPr="00B74F2A" w:rsidRDefault="00BB6793" w:rsidP="00BB6793">
      <w:pPr>
        <w:ind w:firstLine="539"/>
        <w:jc w:val="right"/>
        <w:rPr>
          <w:rFonts w:ascii="Times New Roman" w:hAnsi="Times New Roman" w:cs="Times New Roman"/>
          <w:sz w:val="22"/>
          <w:szCs w:val="22"/>
        </w:rPr>
      </w:pPr>
    </w:p>
    <w:tbl>
      <w:tblPr>
        <w:tblW w:w="1134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567"/>
        <w:gridCol w:w="567"/>
        <w:gridCol w:w="567"/>
        <w:gridCol w:w="425"/>
        <w:gridCol w:w="992"/>
        <w:gridCol w:w="709"/>
        <w:gridCol w:w="992"/>
        <w:gridCol w:w="993"/>
        <w:gridCol w:w="992"/>
      </w:tblGrid>
      <w:tr w:rsidR="00A1227F" w:rsidRPr="00B74F2A" w:rsidTr="00EF6AA7">
        <w:tc>
          <w:tcPr>
            <w:tcW w:w="8364" w:type="dxa"/>
            <w:gridSpan w:val="7"/>
            <w:tcBorders>
              <w:top w:val="single" w:sz="4" w:space="0" w:color="auto"/>
              <w:left w:val="single" w:sz="4" w:space="0" w:color="auto"/>
              <w:bottom w:val="single" w:sz="4" w:space="0" w:color="auto"/>
              <w:right w:val="single" w:sz="4" w:space="0" w:color="auto"/>
            </w:tcBorders>
          </w:tcPr>
          <w:p w:rsidR="00A1227F" w:rsidRPr="00B74F2A" w:rsidRDefault="00A1227F" w:rsidP="00BB6793">
            <w:pPr>
              <w:jc w:val="center"/>
              <w:rPr>
                <w:rFonts w:ascii="Times New Roman" w:eastAsia="Calibri" w:hAnsi="Times New Roman" w:cs="Times New Roman"/>
                <w:b/>
                <w:sz w:val="22"/>
                <w:szCs w:val="22"/>
              </w:rPr>
            </w:pPr>
          </w:p>
        </w:tc>
        <w:tc>
          <w:tcPr>
            <w:tcW w:w="2977" w:type="dxa"/>
            <w:gridSpan w:val="3"/>
            <w:tcBorders>
              <w:top w:val="single" w:sz="4" w:space="0" w:color="auto"/>
              <w:left w:val="single" w:sz="4" w:space="0" w:color="auto"/>
              <w:bottom w:val="single" w:sz="4" w:space="0" w:color="auto"/>
              <w:right w:val="single" w:sz="4" w:space="0" w:color="auto"/>
            </w:tcBorders>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тыс. рублей</w:t>
            </w:r>
          </w:p>
        </w:tc>
      </w:tr>
      <w:tr w:rsidR="00A1227F" w:rsidRPr="00B74F2A" w:rsidTr="00EF6AA7">
        <w:tc>
          <w:tcPr>
            <w:tcW w:w="4537"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ind w:hanging="108"/>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Наименование</w:t>
            </w:r>
          </w:p>
        </w:tc>
        <w:tc>
          <w:tcPr>
            <w:tcW w:w="567"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Рз</w:t>
            </w:r>
          </w:p>
        </w:tc>
        <w:tc>
          <w:tcPr>
            <w:tcW w:w="567"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proofErr w:type="gramStart"/>
            <w:r w:rsidRPr="00B74F2A">
              <w:rPr>
                <w:rFonts w:ascii="Times New Roman" w:eastAsia="Calibri" w:hAnsi="Times New Roman" w:cs="Times New Roman"/>
                <w:b/>
                <w:sz w:val="22"/>
                <w:szCs w:val="22"/>
              </w:rPr>
              <w:t>ПР</w:t>
            </w:r>
            <w:proofErr w:type="gramEnd"/>
          </w:p>
        </w:tc>
        <w:tc>
          <w:tcPr>
            <w:tcW w:w="1984" w:type="dxa"/>
            <w:gridSpan w:val="3"/>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ЦСР</w:t>
            </w:r>
          </w:p>
        </w:tc>
        <w:tc>
          <w:tcPr>
            <w:tcW w:w="709"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ВР</w:t>
            </w:r>
          </w:p>
        </w:tc>
        <w:tc>
          <w:tcPr>
            <w:tcW w:w="992" w:type="dxa"/>
            <w:tcBorders>
              <w:top w:val="single" w:sz="4" w:space="0" w:color="auto"/>
              <w:left w:val="single" w:sz="4" w:space="0" w:color="auto"/>
              <w:bottom w:val="single" w:sz="4" w:space="0" w:color="auto"/>
              <w:right w:val="single" w:sz="4" w:space="0" w:color="auto"/>
            </w:tcBorders>
            <w:vAlign w:val="bottom"/>
            <w:hideMark/>
          </w:tcPr>
          <w:p w:rsidR="00A1227F" w:rsidRPr="00B74F2A" w:rsidRDefault="00A1227F" w:rsidP="00C750F4">
            <w:pPr>
              <w:jc w:val="center"/>
              <w:rPr>
                <w:rFonts w:ascii="Times New Roman" w:hAnsi="Times New Roman" w:cs="Times New Roman"/>
                <w:b/>
                <w:bCs/>
                <w:sz w:val="22"/>
                <w:szCs w:val="22"/>
              </w:rPr>
            </w:pPr>
            <w:r w:rsidRPr="00B74F2A">
              <w:rPr>
                <w:rFonts w:ascii="Times New Roman" w:hAnsi="Times New Roman" w:cs="Times New Roman"/>
                <w:b/>
                <w:bCs/>
                <w:sz w:val="22"/>
                <w:szCs w:val="22"/>
              </w:rPr>
              <w:t>202</w:t>
            </w:r>
            <w:r w:rsidR="00C750F4" w:rsidRPr="00B74F2A">
              <w:rPr>
                <w:rFonts w:ascii="Times New Roman" w:hAnsi="Times New Roman" w:cs="Times New Roman"/>
                <w:b/>
                <w:bCs/>
                <w:sz w:val="22"/>
                <w:szCs w:val="22"/>
              </w:rPr>
              <w:t>1</w:t>
            </w:r>
            <w:r w:rsidRPr="00B74F2A">
              <w:rPr>
                <w:rFonts w:ascii="Times New Roman" w:hAnsi="Times New Roman" w:cs="Times New Roman"/>
                <w:b/>
                <w:bCs/>
                <w:sz w:val="22"/>
                <w:szCs w:val="22"/>
              </w:rPr>
              <w:t xml:space="preserve"> год</w:t>
            </w:r>
          </w:p>
        </w:tc>
        <w:tc>
          <w:tcPr>
            <w:tcW w:w="993" w:type="dxa"/>
            <w:tcBorders>
              <w:top w:val="single" w:sz="4" w:space="0" w:color="auto"/>
              <w:left w:val="single" w:sz="4" w:space="0" w:color="auto"/>
              <w:bottom w:val="single" w:sz="4" w:space="0" w:color="auto"/>
              <w:right w:val="single" w:sz="4" w:space="0" w:color="auto"/>
            </w:tcBorders>
            <w:vAlign w:val="bottom"/>
          </w:tcPr>
          <w:p w:rsidR="00A1227F" w:rsidRPr="00B74F2A" w:rsidRDefault="00A1227F" w:rsidP="00C750F4">
            <w:pPr>
              <w:jc w:val="center"/>
              <w:rPr>
                <w:rFonts w:ascii="Times New Roman" w:hAnsi="Times New Roman" w:cs="Times New Roman"/>
                <w:b/>
                <w:bCs/>
                <w:sz w:val="22"/>
                <w:szCs w:val="22"/>
              </w:rPr>
            </w:pPr>
            <w:r w:rsidRPr="00B74F2A">
              <w:rPr>
                <w:rFonts w:ascii="Times New Roman" w:hAnsi="Times New Roman" w:cs="Times New Roman"/>
                <w:b/>
                <w:bCs/>
                <w:sz w:val="22"/>
                <w:szCs w:val="22"/>
              </w:rPr>
              <w:t>202</w:t>
            </w:r>
            <w:r w:rsidR="00C750F4" w:rsidRPr="00B74F2A">
              <w:rPr>
                <w:rFonts w:ascii="Times New Roman" w:hAnsi="Times New Roman" w:cs="Times New Roman"/>
                <w:b/>
                <w:bCs/>
                <w:sz w:val="22"/>
                <w:szCs w:val="22"/>
              </w:rPr>
              <w:t>2</w:t>
            </w:r>
            <w:r w:rsidRPr="00B74F2A">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A1227F" w:rsidRPr="00B74F2A" w:rsidRDefault="00A1227F" w:rsidP="00C750F4">
            <w:pPr>
              <w:jc w:val="center"/>
              <w:rPr>
                <w:rFonts w:ascii="Times New Roman" w:hAnsi="Times New Roman" w:cs="Times New Roman"/>
                <w:b/>
                <w:bCs/>
                <w:sz w:val="22"/>
                <w:szCs w:val="22"/>
              </w:rPr>
            </w:pPr>
            <w:r w:rsidRPr="00B74F2A">
              <w:rPr>
                <w:rFonts w:ascii="Times New Roman" w:hAnsi="Times New Roman" w:cs="Times New Roman"/>
                <w:b/>
                <w:bCs/>
                <w:sz w:val="22"/>
                <w:szCs w:val="22"/>
              </w:rPr>
              <w:t>202</w:t>
            </w:r>
            <w:r w:rsidR="00C750F4" w:rsidRPr="00B74F2A">
              <w:rPr>
                <w:rFonts w:ascii="Times New Roman" w:hAnsi="Times New Roman" w:cs="Times New Roman"/>
                <w:b/>
                <w:bCs/>
                <w:sz w:val="22"/>
                <w:szCs w:val="22"/>
              </w:rPr>
              <w:t>3</w:t>
            </w:r>
            <w:r w:rsidRPr="00B74F2A">
              <w:rPr>
                <w:rFonts w:ascii="Times New Roman" w:hAnsi="Times New Roman" w:cs="Times New Roman"/>
                <w:b/>
                <w:bCs/>
                <w:sz w:val="22"/>
                <w:szCs w:val="22"/>
              </w:rPr>
              <w:t xml:space="preserve"> год</w:t>
            </w:r>
          </w:p>
        </w:tc>
      </w:tr>
      <w:tr w:rsidR="00A1227F" w:rsidRPr="00B74F2A" w:rsidTr="00EF6AA7">
        <w:tc>
          <w:tcPr>
            <w:tcW w:w="4537"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1</w:t>
            </w:r>
          </w:p>
        </w:tc>
        <w:tc>
          <w:tcPr>
            <w:tcW w:w="567"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2</w:t>
            </w:r>
          </w:p>
        </w:tc>
        <w:tc>
          <w:tcPr>
            <w:tcW w:w="567"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3</w:t>
            </w:r>
          </w:p>
        </w:tc>
        <w:tc>
          <w:tcPr>
            <w:tcW w:w="567"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4</w:t>
            </w:r>
          </w:p>
        </w:tc>
        <w:tc>
          <w:tcPr>
            <w:tcW w:w="425"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5</w:t>
            </w:r>
          </w:p>
        </w:tc>
        <w:tc>
          <w:tcPr>
            <w:tcW w:w="992"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6</w:t>
            </w:r>
          </w:p>
        </w:tc>
        <w:tc>
          <w:tcPr>
            <w:tcW w:w="709"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7</w:t>
            </w:r>
          </w:p>
        </w:tc>
        <w:tc>
          <w:tcPr>
            <w:tcW w:w="992" w:type="dxa"/>
            <w:tcBorders>
              <w:top w:val="single" w:sz="4" w:space="0" w:color="auto"/>
              <w:left w:val="single" w:sz="4" w:space="0" w:color="auto"/>
              <w:bottom w:val="single" w:sz="4" w:space="0" w:color="auto"/>
              <w:right w:val="single" w:sz="4" w:space="0" w:color="auto"/>
            </w:tcBorders>
            <w:hideMark/>
          </w:tcPr>
          <w:p w:rsidR="00A1227F" w:rsidRPr="00B74F2A" w:rsidRDefault="00A1227F"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8</w:t>
            </w:r>
          </w:p>
        </w:tc>
        <w:tc>
          <w:tcPr>
            <w:tcW w:w="993" w:type="dxa"/>
            <w:tcBorders>
              <w:top w:val="single" w:sz="4" w:space="0" w:color="auto"/>
              <w:left w:val="single" w:sz="4" w:space="0" w:color="auto"/>
              <w:bottom w:val="single" w:sz="4" w:space="0" w:color="auto"/>
              <w:right w:val="single" w:sz="4" w:space="0" w:color="auto"/>
            </w:tcBorders>
          </w:tcPr>
          <w:p w:rsidR="00A1227F" w:rsidRPr="00B74F2A" w:rsidRDefault="00907FCC"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9</w:t>
            </w:r>
          </w:p>
        </w:tc>
        <w:tc>
          <w:tcPr>
            <w:tcW w:w="992" w:type="dxa"/>
            <w:tcBorders>
              <w:top w:val="single" w:sz="4" w:space="0" w:color="auto"/>
              <w:left w:val="single" w:sz="4" w:space="0" w:color="auto"/>
              <w:bottom w:val="single" w:sz="4" w:space="0" w:color="auto"/>
              <w:right w:val="single" w:sz="4" w:space="0" w:color="auto"/>
            </w:tcBorders>
          </w:tcPr>
          <w:p w:rsidR="00A1227F" w:rsidRPr="00B74F2A" w:rsidRDefault="00907FCC" w:rsidP="00BB6793">
            <w:pPr>
              <w:jc w:val="center"/>
              <w:rPr>
                <w:rFonts w:ascii="Times New Roman" w:eastAsia="Calibri" w:hAnsi="Times New Roman" w:cs="Times New Roman"/>
                <w:b/>
                <w:sz w:val="22"/>
                <w:szCs w:val="22"/>
              </w:rPr>
            </w:pPr>
            <w:r w:rsidRPr="00B74F2A">
              <w:rPr>
                <w:rFonts w:ascii="Times New Roman" w:eastAsia="Calibri" w:hAnsi="Times New Roman" w:cs="Times New Roman"/>
                <w:b/>
                <w:sz w:val="22"/>
                <w:szCs w:val="22"/>
              </w:rPr>
              <w:t>10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ВСЕГО</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1939,9</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1766,1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1822,4</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1939,9</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1766,1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1822,4</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b/>
                <w:bCs/>
                <w:color w:val="000000"/>
                <w:sz w:val="22"/>
                <w:szCs w:val="22"/>
              </w:rPr>
            </w:pPr>
            <w:r w:rsidRPr="00B74F2A">
              <w:rPr>
                <w:rFonts w:ascii="Times New Roman" w:hAnsi="Times New Roman" w:cs="Times New Roman"/>
                <w:b/>
                <w:bCs/>
                <w:color w:val="000000"/>
                <w:sz w:val="22"/>
                <w:szCs w:val="22"/>
              </w:rPr>
              <w:t>1030,2</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color w:val="000000"/>
                <w:sz w:val="22"/>
                <w:szCs w:val="22"/>
              </w:rPr>
            </w:pPr>
            <w:r w:rsidRPr="00B74F2A">
              <w:rPr>
                <w:rFonts w:ascii="Times New Roman" w:hAnsi="Times New Roman" w:cs="Times New Roman"/>
                <w:b/>
                <w:bCs/>
                <w:color w:val="000000"/>
                <w:sz w:val="22"/>
                <w:szCs w:val="22"/>
              </w:rPr>
              <w:t>899,6</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color w:val="000000"/>
                <w:sz w:val="22"/>
                <w:szCs w:val="22"/>
              </w:rPr>
            </w:pPr>
            <w:r w:rsidRPr="00B74F2A">
              <w:rPr>
                <w:rFonts w:ascii="Times New Roman" w:hAnsi="Times New Roman" w:cs="Times New Roman"/>
                <w:b/>
                <w:bCs/>
                <w:color w:val="000000"/>
                <w:sz w:val="22"/>
                <w:szCs w:val="22"/>
              </w:rPr>
              <w:t>900,8</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по оплате труда высшего должностного лица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273,8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273,8</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273,8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273,8</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273,8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273,8</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701,7</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570,8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572,0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Обеспечение деятельности Администрации Никольского сельского поселенияТорбеевского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701,6</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570,7</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571,9</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Обеспечение деятельности аппарата Администрации Никольского сельского поселенияТорбеевского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701,6</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571,3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574,5</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0041110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375,6</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296,3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296,3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0041110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375,6</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296,3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296,3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0041110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375,6</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296,3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296,3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323,6</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165,2</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161,1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320,4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162,0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157,9</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320,4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162,0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157,9</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2,9</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109,2</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114,5</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59,2</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64,5</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Иные закупки товаров, работ и услуг для </w:t>
            </w:r>
            <w:r w:rsidRPr="00B74F2A">
              <w:rPr>
                <w:rFonts w:ascii="Times New Roman" w:hAnsi="Times New Roman" w:cs="Times New Roman"/>
                <w:sz w:val="22"/>
                <w:szCs w:val="22"/>
              </w:rPr>
              <w:lastRenderedPageBreak/>
              <w:t>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lastRenderedPageBreak/>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65</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0044205</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59,2</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64,5</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lastRenderedPageBreak/>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Непрограммные расходы в рамках </w:t>
            </w:r>
            <w:proofErr w:type="gramStart"/>
            <w:r w:rsidRPr="00B74F2A">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0077150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0077150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0077150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Резервные фонды</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5,0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Непраграммные расходы в рамках </w:t>
            </w:r>
            <w:proofErr w:type="gramStart"/>
            <w:r w:rsidRPr="00B74F2A">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870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86,8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87,4</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86,8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87,4</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86,8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87,4</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Непрограммные расходы в рамках </w:t>
            </w:r>
            <w:proofErr w:type="gramStart"/>
            <w:r w:rsidRPr="00B74F2A">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86,8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87,4</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color w:val="000000"/>
                <w:sz w:val="22"/>
                <w:szCs w:val="22"/>
              </w:rPr>
            </w:pPr>
            <w:r w:rsidRPr="00B74F2A">
              <w:rPr>
                <w:rFonts w:ascii="Times New Roman" w:hAnsi="Times New Roman" w:cs="Times New Roman"/>
                <w:color w:val="000000"/>
                <w:sz w:val="22"/>
                <w:szCs w:val="22"/>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0051180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86,8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87,4</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color w:val="000000"/>
                <w:sz w:val="22"/>
                <w:szCs w:val="22"/>
              </w:rPr>
            </w:pPr>
            <w:r w:rsidRPr="00B74F2A">
              <w:rPr>
                <w:rFonts w:ascii="Times New Roman" w:hAnsi="Times New Roman" w:cs="Times New Roman"/>
                <w:color w:val="000000"/>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0051180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82,0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82,2</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83,0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i/>
                <w:iCs/>
                <w:color w:val="000000"/>
                <w:sz w:val="22"/>
                <w:szCs w:val="22"/>
              </w:rPr>
            </w:pPr>
            <w:r w:rsidRPr="00B74F2A">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0051180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5,2</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7,1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Иные закупки товаров, работ и услуг для </w:t>
            </w:r>
            <w:r w:rsidRPr="00B74F2A">
              <w:rPr>
                <w:rFonts w:ascii="Times New Roman" w:hAnsi="Times New Roman" w:cs="Times New Roman"/>
                <w:sz w:val="22"/>
                <w:szCs w:val="22"/>
              </w:rPr>
              <w:lastRenderedPageBreak/>
              <w:t>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lastRenderedPageBreak/>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0051180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4,8</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5,2</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7,1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lastRenderedPageBreak/>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63,5</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63,5</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Непрограммные расходы в рамках </w:t>
            </w:r>
            <w:proofErr w:type="gramStart"/>
            <w:r w:rsidRPr="00B74F2A">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63,5</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Мероприятия по обеспечению пожарной безопасности</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0042120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35,2</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i/>
                <w:iCs/>
                <w:color w:val="000000"/>
                <w:sz w:val="22"/>
                <w:szCs w:val="22"/>
              </w:rPr>
            </w:pPr>
            <w:r w:rsidRPr="00B74F2A">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0042120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35,2</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0042120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35,2</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Мероприятия по снижению рисков и смягчению последствий чрезвычайных ситуаций</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0042130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3C5FE4">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i/>
                <w:iCs/>
                <w:color w:val="000000"/>
                <w:sz w:val="22"/>
                <w:szCs w:val="22"/>
              </w:rPr>
            </w:pPr>
            <w:r w:rsidRPr="00B74F2A">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0042130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0042130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Выполнение работ на гидротехнических сооружениях по пропуску весеннего паводка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0080190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28,0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i/>
                <w:iCs/>
                <w:color w:val="000000"/>
                <w:sz w:val="22"/>
                <w:szCs w:val="22"/>
              </w:rPr>
            </w:pPr>
            <w:r w:rsidRPr="00B74F2A">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0080190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28,0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0080190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cente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28,0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466,7</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512,9</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color w:val="000000"/>
                <w:sz w:val="22"/>
                <w:szCs w:val="22"/>
              </w:rPr>
            </w:pPr>
            <w:r w:rsidRPr="00B74F2A">
              <w:rPr>
                <w:rFonts w:ascii="Times New Roman" w:hAnsi="Times New Roman" w:cs="Times New Roman"/>
                <w:color w:val="000000"/>
                <w:sz w:val="22"/>
                <w:szCs w:val="22"/>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color w:val="000000"/>
                <w:sz w:val="22"/>
                <w:szCs w:val="22"/>
              </w:rPr>
            </w:pPr>
            <w:r w:rsidRPr="00B74F2A">
              <w:rPr>
                <w:rFonts w:ascii="Times New Roman" w:hAnsi="Times New Roman" w:cs="Times New Roman"/>
                <w:color w:val="000000"/>
                <w:sz w:val="22"/>
                <w:szCs w:val="22"/>
              </w:rPr>
              <w:t xml:space="preserve">Непрограммные расходы в рамках </w:t>
            </w:r>
            <w:proofErr w:type="gramStart"/>
            <w:r w:rsidRPr="00B74F2A">
              <w:rPr>
                <w:rFonts w:ascii="Times New Roman" w:hAnsi="Times New Roman" w:cs="Times New Roman"/>
                <w:color w:val="000000"/>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1E249C" w:rsidRPr="00B74F2A" w:rsidTr="00FC7D96">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sidRPr="00B74F2A">
              <w:rPr>
                <w:rFonts w:ascii="Times New Roman" w:hAnsi="Times New Roman" w:cs="Times New Roman"/>
                <w:sz w:val="22"/>
                <w:szCs w:val="22"/>
              </w:rPr>
              <w:t>,о</w:t>
            </w:r>
            <w:proofErr w:type="gramEnd"/>
            <w:r w:rsidRPr="00B74F2A">
              <w:rPr>
                <w:rFonts w:ascii="Times New Roman" w:hAnsi="Times New Roman" w:cs="Times New Roman"/>
                <w:sz w:val="22"/>
                <w:szCs w:val="22"/>
              </w:rPr>
              <w:t xml:space="preserve">рганизации дорожного движения, а так же осуществлению иных </w:t>
            </w:r>
            <w:r w:rsidRPr="00B74F2A">
              <w:rPr>
                <w:rFonts w:ascii="Times New Roman" w:hAnsi="Times New Roman" w:cs="Times New Roman"/>
                <w:sz w:val="22"/>
                <w:szCs w:val="22"/>
              </w:rPr>
              <w:lastRenderedPageBreak/>
              <w:t>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lastRenderedPageBreak/>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0044102</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i/>
                <w:iCs/>
                <w:color w:val="000000"/>
                <w:sz w:val="22"/>
                <w:szCs w:val="22"/>
              </w:rPr>
            </w:pPr>
            <w:r w:rsidRPr="00B74F2A">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0044102</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0044102</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1E249C" w:rsidRPr="00B74F2A" w:rsidTr="00FC7D96">
        <w:tc>
          <w:tcPr>
            <w:tcW w:w="4537" w:type="dxa"/>
            <w:tcBorders>
              <w:top w:val="single" w:sz="4" w:space="0" w:color="auto"/>
              <w:left w:val="single" w:sz="4" w:space="0" w:color="auto"/>
              <w:bottom w:val="single" w:sz="4" w:space="0" w:color="auto"/>
              <w:right w:val="single" w:sz="4" w:space="0" w:color="auto"/>
            </w:tcBorders>
            <w:hideMark/>
          </w:tcPr>
          <w:p w:rsidR="001E249C" w:rsidRPr="00B74F2A" w:rsidRDefault="001E249C">
            <w:pPr>
              <w:rPr>
                <w:rFonts w:ascii="Times New Roman" w:hAnsi="Times New Roman" w:cs="Times New Roman"/>
                <w:sz w:val="22"/>
                <w:szCs w:val="22"/>
              </w:rPr>
            </w:pPr>
            <w:proofErr w:type="gramStart"/>
            <w:r w:rsidRPr="00B74F2A">
              <w:rPr>
                <w:rFonts w:ascii="Times New Roman" w:hAnsi="Times New Roman" w:cs="Times New Roman"/>
                <w:sz w:val="22"/>
                <w:szCs w:val="22"/>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B74F2A">
              <w:rPr>
                <w:rFonts w:ascii="Times New Roman" w:hAnsi="Times New Roman" w:cs="Times New Roman"/>
                <w:sz w:val="22"/>
                <w:szCs w:val="22"/>
              </w:rPr>
              <w:b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B74F2A">
              <w:rPr>
                <w:rFonts w:ascii="Times New Roman" w:hAnsi="Times New Roman" w:cs="Times New Roman"/>
                <w:sz w:val="22"/>
                <w:szCs w:val="22"/>
              </w:rPr>
              <w:t xml:space="preserve"> </w:t>
            </w:r>
            <w:proofErr w:type="gramStart"/>
            <w:r w:rsidRPr="00B74F2A">
              <w:rPr>
                <w:rFonts w:ascii="Times New Roman" w:hAnsi="Times New Roman" w:cs="Times New Roman"/>
                <w:sz w:val="22"/>
                <w:szCs w:val="22"/>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B74F2A">
              <w:rPr>
                <w:rFonts w:ascii="Times New Roman" w:hAnsi="Times New Roman" w:cs="Times New Roman"/>
                <w:sz w:val="22"/>
                <w:szCs w:val="22"/>
              </w:rPr>
              <w:t xml:space="preserve"> </w:t>
            </w:r>
            <w:proofErr w:type="gramStart"/>
            <w:r w:rsidRPr="00B74F2A">
              <w:rPr>
                <w:rFonts w:ascii="Times New Roman" w:hAnsi="Times New Roman" w:cs="Times New Roman"/>
                <w:sz w:val="22"/>
                <w:szCs w:val="22"/>
              </w:rPr>
              <w:t>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B74F2A">
              <w:rPr>
                <w:rFonts w:ascii="Times New Roman" w:hAnsi="Times New Roman" w:cs="Times New Roman"/>
                <w:sz w:val="22"/>
                <w:szCs w:val="22"/>
              </w:rPr>
              <w:t xml:space="preserve"> </w:t>
            </w:r>
            <w:proofErr w:type="gramStart"/>
            <w:r w:rsidRPr="00B74F2A">
              <w:rPr>
                <w:rFonts w:ascii="Times New Roman" w:hAnsi="Times New Roman" w:cs="Times New Roman"/>
                <w:sz w:val="22"/>
                <w:szCs w:val="22"/>
              </w:rPr>
              <w:t xml:space="preserve">садового дома на земельном участке, уведомления о соответствии или несоответствии построенных или </w:t>
            </w:r>
            <w:r w:rsidRPr="00B74F2A">
              <w:rPr>
                <w:rFonts w:ascii="Times New Roman" w:hAnsi="Times New Roman" w:cs="Times New Roman"/>
                <w:sz w:val="22"/>
                <w:szCs w:val="22"/>
              </w:rPr>
              <w:lastRenderedPageBreak/>
              <w:t>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B74F2A">
              <w:rPr>
                <w:rFonts w:ascii="Times New Roman" w:hAnsi="Times New Roman" w:cs="Times New Roman"/>
                <w:sz w:val="22"/>
                <w:szCs w:val="22"/>
              </w:rPr>
              <w:t xml:space="preserve"> </w:t>
            </w:r>
            <w:proofErr w:type="gramStart"/>
            <w:r w:rsidRPr="00B74F2A">
              <w:rPr>
                <w:rFonts w:ascii="Times New Roman" w:hAnsi="Times New Roman" w:cs="Times New Roman"/>
                <w:sz w:val="22"/>
                <w:szCs w:val="22"/>
              </w:rPr>
              <w:t>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B74F2A">
              <w:rPr>
                <w:rFonts w:ascii="Times New Roman" w:hAnsi="Times New Roman" w:cs="Times New Roman"/>
                <w:sz w:val="22"/>
                <w:szCs w:val="22"/>
              </w:rPr>
              <w:t xml:space="preserve">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lastRenderedPageBreak/>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0044107</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i/>
                <w:iCs/>
                <w:color w:val="000000"/>
                <w:sz w:val="22"/>
                <w:szCs w:val="22"/>
              </w:rPr>
            </w:pPr>
            <w:r w:rsidRPr="00B74F2A">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0044107</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0044107</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189,3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148,7</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154,6</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189,3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148,7</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154,6</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color w:val="000000"/>
                <w:sz w:val="22"/>
                <w:szCs w:val="22"/>
              </w:rPr>
            </w:pPr>
            <w:r w:rsidRPr="00B74F2A">
              <w:rPr>
                <w:rFonts w:ascii="Times New Roman" w:hAnsi="Times New Roman" w:cs="Times New Roman"/>
                <w:color w:val="000000"/>
                <w:sz w:val="22"/>
                <w:szCs w:val="22"/>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189,3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148,7</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154,6</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color w:val="000000"/>
                <w:sz w:val="22"/>
                <w:szCs w:val="22"/>
              </w:rPr>
            </w:pPr>
            <w:r w:rsidRPr="00B74F2A">
              <w:rPr>
                <w:rFonts w:ascii="Times New Roman" w:hAnsi="Times New Roman" w:cs="Times New Roman"/>
                <w:color w:val="000000"/>
                <w:sz w:val="22"/>
                <w:szCs w:val="22"/>
              </w:rPr>
              <w:t xml:space="preserve">Непрограммные расходы в рамках </w:t>
            </w:r>
            <w:proofErr w:type="gramStart"/>
            <w:r w:rsidRPr="00B74F2A">
              <w:rPr>
                <w:rFonts w:ascii="Times New Roman" w:hAnsi="Times New Roman" w:cs="Times New Roman"/>
                <w:color w:val="000000"/>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189,3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148,7</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154,6</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color w:val="000000"/>
                <w:sz w:val="22"/>
                <w:szCs w:val="22"/>
              </w:rPr>
            </w:pPr>
            <w:r w:rsidRPr="00B74F2A">
              <w:rPr>
                <w:rFonts w:ascii="Times New Roman" w:hAnsi="Times New Roman" w:cs="Times New Roman"/>
                <w:color w:val="000000"/>
                <w:sz w:val="22"/>
                <w:szCs w:val="22"/>
              </w:rPr>
              <w:t>Уличное освещение</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0043010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92,0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i/>
                <w:iCs/>
                <w:color w:val="000000"/>
                <w:sz w:val="22"/>
                <w:szCs w:val="22"/>
              </w:rPr>
            </w:pPr>
            <w:r w:rsidRPr="00B74F2A">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0043010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92,0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0043010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92,0</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color w:val="000000"/>
                <w:sz w:val="22"/>
                <w:szCs w:val="22"/>
              </w:rPr>
            </w:pPr>
            <w:r w:rsidRPr="00B74F2A">
              <w:rPr>
                <w:rFonts w:ascii="Times New Roman" w:hAnsi="Times New Roman" w:cs="Times New Roman"/>
                <w:color w:val="000000"/>
                <w:sz w:val="22"/>
                <w:szCs w:val="22"/>
              </w:rPr>
              <w:t xml:space="preserve">Прочие мероприятия по благоустройству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0043040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96,3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56,4</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62,3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i/>
                <w:iCs/>
                <w:color w:val="000000"/>
                <w:sz w:val="22"/>
                <w:szCs w:val="22"/>
              </w:rPr>
            </w:pPr>
            <w:r w:rsidRPr="00B74F2A">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0043040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96,3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56,4</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62,3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Иные закупки товаров, работ и услуг для </w:t>
            </w:r>
            <w:r w:rsidRPr="00B74F2A">
              <w:rPr>
                <w:rFonts w:ascii="Times New Roman" w:hAnsi="Times New Roman" w:cs="Times New Roman"/>
                <w:sz w:val="22"/>
                <w:szCs w:val="22"/>
              </w:rPr>
              <w:lastRenderedPageBreak/>
              <w:t>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lastRenderedPageBreak/>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0043040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96,3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56,4</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62,3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lastRenderedPageBreak/>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0044106</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i/>
                <w:iCs/>
                <w:color w:val="000000"/>
                <w:sz w:val="22"/>
                <w:szCs w:val="22"/>
              </w:rPr>
            </w:pPr>
            <w:r w:rsidRPr="00B74F2A">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0044106</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0044106</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240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Социальная политика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110,7</w:t>
            </w:r>
          </w:p>
        </w:tc>
      </w:tr>
      <w:tr w:rsidR="001E249C" w:rsidRPr="00B74F2A" w:rsidTr="006148B3">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Непрограммные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Непрограммные расходы в рамках </w:t>
            </w:r>
            <w:proofErr w:type="gramStart"/>
            <w:r w:rsidRPr="00B74F2A">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0003010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0003010</w:t>
            </w:r>
          </w:p>
        </w:tc>
        <w:tc>
          <w:tcPr>
            <w:tcW w:w="709"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300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0003010</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310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Обслуживание государственного (муниципального) внутреннего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Непрограммные расходы главных распорядителей бюджетных средств местного бюджета </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xml:space="preserve">Непрограммные расходы в рамках </w:t>
            </w:r>
            <w:proofErr w:type="gramStart"/>
            <w:r w:rsidRPr="00B74F2A">
              <w:rPr>
                <w:rFonts w:ascii="Times New Roman" w:hAnsi="Times New Roman" w:cs="Times New Roman"/>
                <w:sz w:val="22"/>
                <w:szCs w:val="22"/>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Процентные платежи по муниципальному долгу</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0041240</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0041240</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700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Обслуживание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0041240</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730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b/>
                <w:bCs/>
                <w:sz w:val="22"/>
                <w:szCs w:val="22"/>
              </w:rPr>
            </w:pPr>
            <w:r w:rsidRPr="00B74F2A">
              <w:rPr>
                <w:rFonts w:ascii="Times New Roman" w:hAnsi="Times New Roman" w:cs="Times New Roman"/>
                <w:b/>
                <w:bCs/>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25,7</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53,2</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25,7</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53,2</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0041990</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25,7</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53,2</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0041990</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800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25,7</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53,2</w:t>
            </w:r>
          </w:p>
        </w:tc>
      </w:tr>
      <w:tr w:rsidR="001E249C" w:rsidRPr="00B74F2A" w:rsidTr="00EF6AA7">
        <w:tc>
          <w:tcPr>
            <w:tcW w:w="453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89</w:t>
            </w:r>
          </w:p>
        </w:tc>
        <w:tc>
          <w:tcPr>
            <w:tcW w:w="425"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0041990</w:t>
            </w:r>
          </w:p>
        </w:tc>
        <w:tc>
          <w:tcPr>
            <w:tcW w:w="709"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rPr>
                <w:rFonts w:ascii="Times New Roman" w:hAnsi="Times New Roman" w:cs="Times New Roman"/>
                <w:sz w:val="22"/>
                <w:szCs w:val="22"/>
              </w:rPr>
            </w:pPr>
            <w:r w:rsidRPr="00B74F2A">
              <w:rPr>
                <w:rFonts w:ascii="Times New Roman" w:hAnsi="Times New Roman" w:cs="Times New Roman"/>
                <w:sz w:val="22"/>
                <w:szCs w:val="22"/>
              </w:rPr>
              <w:t>870</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25,7</w:t>
            </w:r>
          </w:p>
        </w:tc>
        <w:tc>
          <w:tcPr>
            <w:tcW w:w="992" w:type="dxa"/>
            <w:tcBorders>
              <w:top w:val="single" w:sz="4" w:space="0" w:color="auto"/>
              <w:left w:val="single" w:sz="4" w:space="0" w:color="auto"/>
              <w:bottom w:val="single" w:sz="4" w:space="0" w:color="auto"/>
              <w:right w:val="single" w:sz="4" w:space="0" w:color="auto"/>
            </w:tcBorders>
            <w:vAlign w:val="bottom"/>
          </w:tcPr>
          <w:p w:rsidR="001E249C" w:rsidRPr="00B74F2A" w:rsidRDefault="001E249C">
            <w:pPr>
              <w:jc w:val="right"/>
              <w:rPr>
                <w:rFonts w:ascii="Times New Roman" w:hAnsi="Times New Roman" w:cs="Times New Roman"/>
                <w:b/>
                <w:bCs/>
                <w:sz w:val="22"/>
                <w:szCs w:val="22"/>
              </w:rPr>
            </w:pPr>
            <w:r w:rsidRPr="00B74F2A">
              <w:rPr>
                <w:rFonts w:ascii="Times New Roman" w:hAnsi="Times New Roman" w:cs="Times New Roman"/>
                <w:b/>
                <w:bCs/>
                <w:sz w:val="22"/>
                <w:szCs w:val="22"/>
              </w:rPr>
              <w:t>53,2</w:t>
            </w:r>
          </w:p>
        </w:tc>
      </w:tr>
    </w:tbl>
    <w:p w:rsidR="00FC7D96" w:rsidRPr="00B74F2A" w:rsidRDefault="00FC7D96" w:rsidP="00BB6793">
      <w:pPr>
        <w:ind w:firstLine="539"/>
        <w:jc w:val="right"/>
        <w:rPr>
          <w:rFonts w:ascii="Times New Roman" w:hAnsi="Times New Roman" w:cs="Times New Roman"/>
          <w:sz w:val="22"/>
          <w:szCs w:val="22"/>
        </w:rPr>
      </w:pPr>
    </w:p>
    <w:p w:rsidR="00B74F2A" w:rsidRPr="00B74F2A" w:rsidRDefault="00B74F2A" w:rsidP="00BB6793">
      <w:pPr>
        <w:ind w:firstLine="539"/>
        <w:jc w:val="right"/>
        <w:rPr>
          <w:rFonts w:ascii="Times New Roman" w:hAnsi="Times New Roman" w:cs="Times New Roman"/>
          <w:sz w:val="22"/>
          <w:szCs w:val="22"/>
        </w:rPr>
      </w:pPr>
    </w:p>
    <w:p w:rsidR="00BB6793" w:rsidRPr="00B74F2A" w:rsidRDefault="00BB6793" w:rsidP="00BB6793">
      <w:pPr>
        <w:ind w:firstLine="539"/>
        <w:jc w:val="right"/>
        <w:rPr>
          <w:rFonts w:ascii="Times New Roman" w:hAnsi="Times New Roman" w:cs="Times New Roman"/>
          <w:sz w:val="22"/>
          <w:szCs w:val="22"/>
        </w:rPr>
      </w:pPr>
      <w:r w:rsidRPr="00B74F2A">
        <w:rPr>
          <w:rFonts w:ascii="Times New Roman" w:hAnsi="Times New Roman" w:cs="Times New Roman"/>
          <w:sz w:val="22"/>
          <w:szCs w:val="22"/>
        </w:rPr>
        <w:t>Приложение 5</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к Решению Совета депутатов Никольского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сельского поселения Торбеевского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муниципального района Республики</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Мордовия «О бюджете Никольского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 сельского поселения Торбеевского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муниципального района РМ на 2021 год и </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плановый период 2022 и 2023 годов»</w:t>
      </w:r>
    </w:p>
    <w:p w:rsidR="00BB6793" w:rsidRPr="00B74F2A" w:rsidRDefault="00BB6793" w:rsidP="00BB6793">
      <w:pPr>
        <w:ind w:firstLine="539"/>
        <w:jc w:val="right"/>
        <w:rPr>
          <w:rFonts w:ascii="Times New Roman" w:hAnsi="Times New Roman" w:cs="Times New Roman"/>
          <w:sz w:val="22"/>
          <w:szCs w:val="22"/>
        </w:rPr>
      </w:pPr>
    </w:p>
    <w:p w:rsidR="00BB6793" w:rsidRPr="00B74F2A" w:rsidRDefault="00BB6793" w:rsidP="00BB6793">
      <w:pPr>
        <w:ind w:firstLine="539"/>
        <w:jc w:val="center"/>
        <w:rPr>
          <w:rFonts w:ascii="Times New Roman" w:hAnsi="Times New Roman" w:cs="Times New Roman"/>
          <w:sz w:val="22"/>
          <w:szCs w:val="22"/>
        </w:rPr>
      </w:pPr>
      <w:r w:rsidRPr="00B74F2A">
        <w:rPr>
          <w:rFonts w:ascii="Times New Roman" w:eastAsia="Calibri" w:hAnsi="Times New Roman" w:cs="Times New Roman"/>
          <w:b/>
          <w:bCs/>
          <w:sz w:val="22"/>
          <w:szCs w:val="22"/>
          <w:lang w:eastAsia="en-US"/>
        </w:rPr>
        <w:t xml:space="preserve">ВЕДОМСТВЕННАЯ СТРУКТУРА РАСХОДОВ БЮДЖЕТА НИКОЛЬСКОГО СЕЛЬСКОГО ПОСЕЛЕНИЯ ТОРБЕЕВСКОГО МУНИЦИПАЛЬНОГО РАЙОНА РЕСПУБЛИКИ МОРДОВИЯ </w:t>
      </w:r>
      <w:r w:rsidRPr="00B74F2A">
        <w:rPr>
          <w:rFonts w:ascii="Times New Roman" w:eastAsia="Calibri" w:hAnsi="Times New Roman" w:cs="Times New Roman"/>
          <w:b/>
          <w:bCs/>
          <w:sz w:val="22"/>
          <w:szCs w:val="22"/>
          <w:lang w:eastAsia="en-US"/>
        </w:rPr>
        <w:br/>
        <w:t>НА 20</w:t>
      </w:r>
      <w:r w:rsidR="00761D16" w:rsidRPr="00B74F2A">
        <w:rPr>
          <w:rFonts w:ascii="Times New Roman" w:eastAsia="Calibri" w:hAnsi="Times New Roman" w:cs="Times New Roman"/>
          <w:b/>
          <w:bCs/>
          <w:sz w:val="22"/>
          <w:szCs w:val="22"/>
          <w:lang w:eastAsia="en-US"/>
        </w:rPr>
        <w:t>2</w:t>
      </w:r>
      <w:r w:rsidR="009F09AB" w:rsidRPr="00B74F2A">
        <w:rPr>
          <w:rFonts w:ascii="Times New Roman" w:eastAsia="Calibri" w:hAnsi="Times New Roman" w:cs="Times New Roman"/>
          <w:b/>
          <w:bCs/>
          <w:sz w:val="22"/>
          <w:szCs w:val="22"/>
          <w:lang w:eastAsia="en-US"/>
        </w:rPr>
        <w:t>1</w:t>
      </w:r>
      <w:r w:rsidR="00761D16" w:rsidRPr="00B74F2A">
        <w:rPr>
          <w:rFonts w:ascii="Times New Roman" w:eastAsia="Calibri" w:hAnsi="Times New Roman" w:cs="Times New Roman"/>
          <w:b/>
          <w:bCs/>
          <w:sz w:val="22"/>
          <w:szCs w:val="22"/>
          <w:lang w:eastAsia="en-US"/>
        </w:rPr>
        <w:t>-202</w:t>
      </w:r>
      <w:r w:rsidR="009F09AB" w:rsidRPr="00B74F2A">
        <w:rPr>
          <w:rFonts w:ascii="Times New Roman" w:eastAsia="Calibri" w:hAnsi="Times New Roman" w:cs="Times New Roman"/>
          <w:b/>
          <w:bCs/>
          <w:sz w:val="22"/>
          <w:szCs w:val="22"/>
          <w:lang w:eastAsia="en-US"/>
        </w:rPr>
        <w:t>3</w:t>
      </w:r>
      <w:r w:rsidRPr="00B74F2A">
        <w:rPr>
          <w:rFonts w:ascii="Times New Roman" w:eastAsia="Calibri" w:hAnsi="Times New Roman" w:cs="Times New Roman"/>
          <w:b/>
          <w:bCs/>
          <w:sz w:val="22"/>
          <w:szCs w:val="22"/>
          <w:lang w:eastAsia="en-US"/>
        </w:rPr>
        <w:t xml:space="preserve"> ГОД</w:t>
      </w:r>
    </w:p>
    <w:p w:rsidR="00BB6793" w:rsidRPr="00B74F2A" w:rsidRDefault="00BB6793" w:rsidP="00BB6793">
      <w:pPr>
        <w:ind w:firstLine="539"/>
        <w:jc w:val="right"/>
        <w:rPr>
          <w:rFonts w:ascii="Times New Roman" w:hAnsi="Times New Roman" w:cs="Times New Roman"/>
          <w:sz w:val="22"/>
          <w:szCs w:val="22"/>
        </w:rPr>
      </w:pP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709"/>
        <w:gridCol w:w="709"/>
        <w:gridCol w:w="567"/>
        <w:gridCol w:w="567"/>
        <w:gridCol w:w="425"/>
        <w:gridCol w:w="992"/>
        <w:gridCol w:w="567"/>
        <w:gridCol w:w="1276"/>
        <w:gridCol w:w="850"/>
        <w:gridCol w:w="851"/>
      </w:tblGrid>
      <w:tr w:rsidR="00907FCC" w:rsidRPr="00B74F2A" w:rsidTr="00A52FC4">
        <w:tc>
          <w:tcPr>
            <w:tcW w:w="8222" w:type="dxa"/>
            <w:gridSpan w:val="8"/>
            <w:tcBorders>
              <w:top w:val="single" w:sz="4" w:space="0" w:color="auto"/>
              <w:left w:val="single" w:sz="4" w:space="0" w:color="auto"/>
              <w:bottom w:val="single" w:sz="4" w:space="0" w:color="auto"/>
              <w:right w:val="single" w:sz="4" w:space="0" w:color="auto"/>
            </w:tcBorders>
          </w:tcPr>
          <w:p w:rsidR="00907FCC" w:rsidRPr="00B74F2A" w:rsidRDefault="00907FCC" w:rsidP="00BB6793">
            <w:pPr>
              <w:rPr>
                <w:rFonts w:ascii="Times New Roman" w:eastAsia="Calibri" w:hAnsi="Times New Roman" w:cs="Times New Roman"/>
                <w:sz w:val="22"/>
                <w:szCs w:val="22"/>
                <w:lang w:eastAsia="en-US"/>
              </w:rPr>
            </w:pPr>
          </w:p>
        </w:tc>
        <w:tc>
          <w:tcPr>
            <w:tcW w:w="2977" w:type="dxa"/>
            <w:gridSpan w:val="3"/>
            <w:tcBorders>
              <w:top w:val="single" w:sz="4" w:space="0" w:color="auto"/>
              <w:left w:val="single" w:sz="4" w:space="0" w:color="auto"/>
              <w:bottom w:val="single" w:sz="4" w:space="0" w:color="auto"/>
              <w:right w:val="single" w:sz="4" w:space="0" w:color="auto"/>
            </w:tcBorders>
          </w:tcPr>
          <w:p w:rsidR="00907FCC" w:rsidRPr="00B74F2A" w:rsidRDefault="00907FCC" w:rsidP="00BB6793">
            <w:pPr>
              <w:rPr>
                <w:rFonts w:ascii="Times New Roman" w:eastAsia="Calibri" w:hAnsi="Times New Roman" w:cs="Times New Roman"/>
                <w:sz w:val="22"/>
                <w:szCs w:val="22"/>
                <w:lang w:eastAsia="en-US"/>
              </w:rPr>
            </w:pPr>
            <w:r w:rsidRPr="00B74F2A">
              <w:rPr>
                <w:rFonts w:ascii="Times New Roman" w:eastAsia="Calibri" w:hAnsi="Times New Roman" w:cs="Times New Roman"/>
                <w:b/>
                <w:sz w:val="22"/>
                <w:szCs w:val="22"/>
              </w:rPr>
              <w:t>тыс. рублей</w:t>
            </w:r>
          </w:p>
        </w:tc>
      </w:tr>
      <w:tr w:rsidR="00907FCC" w:rsidRPr="00B74F2A" w:rsidTr="00D021E8">
        <w:tc>
          <w:tcPr>
            <w:tcW w:w="3686" w:type="dxa"/>
            <w:tcBorders>
              <w:top w:val="single" w:sz="4" w:space="0" w:color="auto"/>
              <w:left w:val="single" w:sz="4" w:space="0" w:color="auto"/>
              <w:bottom w:val="single" w:sz="4" w:space="0" w:color="auto"/>
              <w:right w:val="single" w:sz="4" w:space="0" w:color="auto"/>
            </w:tcBorders>
            <w:hideMark/>
          </w:tcPr>
          <w:p w:rsidR="00907FCC" w:rsidRPr="00B74F2A" w:rsidRDefault="00907FCC" w:rsidP="00BB6793">
            <w:pP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Наименование</w:t>
            </w:r>
          </w:p>
        </w:tc>
        <w:tc>
          <w:tcPr>
            <w:tcW w:w="709" w:type="dxa"/>
            <w:tcBorders>
              <w:top w:val="single" w:sz="4" w:space="0" w:color="auto"/>
              <w:left w:val="single" w:sz="4" w:space="0" w:color="auto"/>
              <w:bottom w:val="single" w:sz="4" w:space="0" w:color="auto"/>
              <w:right w:val="single" w:sz="4" w:space="0" w:color="auto"/>
            </w:tcBorders>
            <w:vAlign w:val="bottom"/>
            <w:hideMark/>
          </w:tcPr>
          <w:p w:rsidR="00907FCC" w:rsidRPr="00B74F2A" w:rsidRDefault="00907FCC" w:rsidP="00772F27">
            <w:pPr>
              <w:jc w:val="center"/>
              <w:rPr>
                <w:rFonts w:ascii="Times New Roman" w:hAnsi="Times New Roman" w:cs="Times New Roman"/>
                <w:b/>
                <w:bCs/>
                <w:sz w:val="22"/>
                <w:szCs w:val="22"/>
              </w:rPr>
            </w:pPr>
            <w:r w:rsidRPr="00B74F2A">
              <w:rPr>
                <w:rFonts w:ascii="Times New Roman" w:hAnsi="Times New Roman" w:cs="Times New Roman"/>
                <w:b/>
                <w:bCs/>
                <w:sz w:val="22"/>
                <w:szCs w:val="22"/>
              </w:rPr>
              <w:t>2020 год</w:t>
            </w:r>
          </w:p>
        </w:tc>
        <w:tc>
          <w:tcPr>
            <w:tcW w:w="709" w:type="dxa"/>
            <w:tcBorders>
              <w:top w:val="single" w:sz="4" w:space="0" w:color="auto"/>
              <w:left w:val="single" w:sz="4" w:space="0" w:color="auto"/>
              <w:bottom w:val="single" w:sz="4" w:space="0" w:color="auto"/>
              <w:right w:val="single" w:sz="4" w:space="0" w:color="auto"/>
            </w:tcBorders>
            <w:vAlign w:val="bottom"/>
            <w:hideMark/>
          </w:tcPr>
          <w:p w:rsidR="00907FCC" w:rsidRPr="00B74F2A" w:rsidRDefault="00907FCC" w:rsidP="00772F27">
            <w:pPr>
              <w:jc w:val="center"/>
              <w:rPr>
                <w:rFonts w:ascii="Times New Roman" w:hAnsi="Times New Roman" w:cs="Times New Roman"/>
                <w:b/>
                <w:bCs/>
                <w:sz w:val="22"/>
                <w:szCs w:val="22"/>
              </w:rPr>
            </w:pPr>
            <w:r w:rsidRPr="00B74F2A">
              <w:rPr>
                <w:rFonts w:ascii="Times New Roman" w:hAnsi="Times New Roman" w:cs="Times New Roman"/>
                <w:b/>
                <w:bCs/>
                <w:sz w:val="22"/>
                <w:szCs w:val="22"/>
              </w:rPr>
              <w:t>2020 год</w:t>
            </w:r>
          </w:p>
        </w:tc>
        <w:tc>
          <w:tcPr>
            <w:tcW w:w="567" w:type="dxa"/>
            <w:tcBorders>
              <w:top w:val="single" w:sz="4" w:space="0" w:color="auto"/>
              <w:left w:val="single" w:sz="4" w:space="0" w:color="auto"/>
              <w:bottom w:val="single" w:sz="4" w:space="0" w:color="auto"/>
              <w:right w:val="single" w:sz="4" w:space="0" w:color="auto"/>
            </w:tcBorders>
            <w:vAlign w:val="bottom"/>
            <w:hideMark/>
          </w:tcPr>
          <w:p w:rsidR="00907FCC" w:rsidRPr="00B74F2A" w:rsidRDefault="00907FCC" w:rsidP="00772F27">
            <w:pPr>
              <w:jc w:val="center"/>
              <w:rPr>
                <w:rFonts w:ascii="Times New Roman" w:hAnsi="Times New Roman" w:cs="Times New Roman"/>
                <w:b/>
                <w:bCs/>
                <w:sz w:val="22"/>
                <w:szCs w:val="22"/>
              </w:rPr>
            </w:pPr>
            <w:r w:rsidRPr="00B74F2A">
              <w:rPr>
                <w:rFonts w:ascii="Times New Roman" w:hAnsi="Times New Roman" w:cs="Times New Roman"/>
                <w:b/>
                <w:bCs/>
                <w:sz w:val="22"/>
                <w:szCs w:val="22"/>
              </w:rPr>
              <w:t>2020 год</w:t>
            </w:r>
          </w:p>
        </w:tc>
        <w:tc>
          <w:tcPr>
            <w:tcW w:w="1984" w:type="dxa"/>
            <w:gridSpan w:val="3"/>
            <w:tcBorders>
              <w:top w:val="single" w:sz="4" w:space="0" w:color="auto"/>
              <w:left w:val="single" w:sz="4" w:space="0" w:color="auto"/>
              <w:bottom w:val="single" w:sz="4" w:space="0" w:color="auto"/>
              <w:right w:val="single" w:sz="4" w:space="0" w:color="auto"/>
            </w:tcBorders>
            <w:hideMark/>
          </w:tcPr>
          <w:p w:rsidR="00907FCC" w:rsidRPr="00B74F2A" w:rsidRDefault="00907FCC" w:rsidP="00BB6793">
            <w:pP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Цср</w:t>
            </w:r>
          </w:p>
        </w:tc>
        <w:tc>
          <w:tcPr>
            <w:tcW w:w="567" w:type="dxa"/>
            <w:tcBorders>
              <w:top w:val="single" w:sz="4" w:space="0" w:color="auto"/>
              <w:left w:val="single" w:sz="4" w:space="0" w:color="auto"/>
              <w:bottom w:val="single" w:sz="4" w:space="0" w:color="auto"/>
              <w:right w:val="single" w:sz="4" w:space="0" w:color="auto"/>
            </w:tcBorders>
            <w:hideMark/>
          </w:tcPr>
          <w:p w:rsidR="00907FCC" w:rsidRPr="00B74F2A" w:rsidRDefault="00907FCC" w:rsidP="00BB6793">
            <w:pP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Вр</w:t>
            </w:r>
          </w:p>
        </w:tc>
        <w:tc>
          <w:tcPr>
            <w:tcW w:w="1276" w:type="dxa"/>
            <w:tcBorders>
              <w:top w:val="single" w:sz="4" w:space="0" w:color="auto"/>
              <w:left w:val="single" w:sz="4" w:space="0" w:color="auto"/>
              <w:bottom w:val="single" w:sz="4" w:space="0" w:color="auto"/>
              <w:right w:val="single" w:sz="4" w:space="0" w:color="auto"/>
            </w:tcBorders>
            <w:vAlign w:val="bottom"/>
          </w:tcPr>
          <w:p w:rsidR="00907FCC" w:rsidRPr="00B74F2A" w:rsidRDefault="00907FCC" w:rsidP="009F09AB">
            <w:pPr>
              <w:jc w:val="center"/>
              <w:rPr>
                <w:rFonts w:ascii="Times New Roman" w:hAnsi="Times New Roman" w:cs="Times New Roman"/>
                <w:b/>
                <w:bCs/>
                <w:sz w:val="22"/>
                <w:szCs w:val="22"/>
              </w:rPr>
            </w:pPr>
            <w:r w:rsidRPr="00B74F2A">
              <w:rPr>
                <w:rFonts w:ascii="Times New Roman" w:hAnsi="Times New Roman" w:cs="Times New Roman"/>
                <w:b/>
                <w:bCs/>
                <w:sz w:val="22"/>
                <w:szCs w:val="22"/>
              </w:rPr>
              <w:t>202</w:t>
            </w:r>
            <w:r w:rsidR="009F09AB" w:rsidRPr="00B74F2A">
              <w:rPr>
                <w:rFonts w:ascii="Times New Roman" w:hAnsi="Times New Roman" w:cs="Times New Roman"/>
                <w:b/>
                <w:bCs/>
                <w:sz w:val="22"/>
                <w:szCs w:val="22"/>
              </w:rPr>
              <w:t>1</w:t>
            </w:r>
            <w:r w:rsidRPr="00B74F2A">
              <w:rPr>
                <w:rFonts w:ascii="Times New Roman" w:hAnsi="Times New Roman" w:cs="Times New Roman"/>
                <w:b/>
                <w:bCs/>
                <w:sz w:val="22"/>
                <w:szCs w:val="22"/>
              </w:rPr>
              <w:t xml:space="preserve"> год</w:t>
            </w:r>
          </w:p>
        </w:tc>
        <w:tc>
          <w:tcPr>
            <w:tcW w:w="850" w:type="dxa"/>
            <w:tcBorders>
              <w:top w:val="single" w:sz="4" w:space="0" w:color="auto"/>
              <w:left w:val="single" w:sz="4" w:space="0" w:color="auto"/>
              <w:bottom w:val="single" w:sz="4" w:space="0" w:color="auto"/>
              <w:right w:val="single" w:sz="4" w:space="0" w:color="auto"/>
            </w:tcBorders>
            <w:vAlign w:val="bottom"/>
          </w:tcPr>
          <w:p w:rsidR="00907FCC" w:rsidRPr="00B74F2A" w:rsidRDefault="00907FCC" w:rsidP="009F09AB">
            <w:pPr>
              <w:jc w:val="center"/>
              <w:rPr>
                <w:rFonts w:ascii="Times New Roman" w:hAnsi="Times New Roman" w:cs="Times New Roman"/>
                <w:b/>
                <w:bCs/>
                <w:sz w:val="22"/>
                <w:szCs w:val="22"/>
              </w:rPr>
            </w:pPr>
            <w:r w:rsidRPr="00B74F2A">
              <w:rPr>
                <w:rFonts w:ascii="Times New Roman" w:hAnsi="Times New Roman" w:cs="Times New Roman"/>
                <w:b/>
                <w:bCs/>
                <w:sz w:val="22"/>
                <w:szCs w:val="22"/>
              </w:rPr>
              <w:t>202</w:t>
            </w:r>
            <w:r w:rsidR="009F09AB" w:rsidRPr="00B74F2A">
              <w:rPr>
                <w:rFonts w:ascii="Times New Roman" w:hAnsi="Times New Roman" w:cs="Times New Roman"/>
                <w:b/>
                <w:bCs/>
                <w:sz w:val="22"/>
                <w:szCs w:val="22"/>
              </w:rPr>
              <w:t>2</w:t>
            </w:r>
            <w:r w:rsidRPr="00B74F2A">
              <w:rPr>
                <w:rFonts w:ascii="Times New Roman" w:hAnsi="Times New Roman" w:cs="Times New Roman"/>
                <w:b/>
                <w:bCs/>
                <w:sz w:val="22"/>
                <w:szCs w:val="22"/>
              </w:rPr>
              <w:t xml:space="preserve"> год</w:t>
            </w:r>
          </w:p>
        </w:tc>
        <w:tc>
          <w:tcPr>
            <w:tcW w:w="851" w:type="dxa"/>
            <w:tcBorders>
              <w:top w:val="single" w:sz="4" w:space="0" w:color="auto"/>
              <w:left w:val="single" w:sz="4" w:space="0" w:color="auto"/>
              <w:bottom w:val="single" w:sz="4" w:space="0" w:color="auto"/>
              <w:right w:val="single" w:sz="4" w:space="0" w:color="auto"/>
            </w:tcBorders>
            <w:vAlign w:val="bottom"/>
          </w:tcPr>
          <w:p w:rsidR="00907FCC" w:rsidRPr="00B74F2A" w:rsidRDefault="00907FCC" w:rsidP="009F09AB">
            <w:pPr>
              <w:jc w:val="center"/>
              <w:rPr>
                <w:rFonts w:ascii="Times New Roman" w:hAnsi="Times New Roman" w:cs="Times New Roman"/>
                <w:b/>
                <w:bCs/>
                <w:sz w:val="22"/>
                <w:szCs w:val="22"/>
              </w:rPr>
            </w:pPr>
            <w:r w:rsidRPr="00B74F2A">
              <w:rPr>
                <w:rFonts w:ascii="Times New Roman" w:hAnsi="Times New Roman" w:cs="Times New Roman"/>
                <w:b/>
                <w:bCs/>
                <w:sz w:val="22"/>
                <w:szCs w:val="22"/>
              </w:rPr>
              <w:t>202</w:t>
            </w:r>
            <w:r w:rsidR="009F09AB" w:rsidRPr="00B74F2A">
              <w:rPr>
                <w:rFonts w:ascii="Times New Roman" w:hAnsi="Times New Roman" w:cs="Times New Roman"/>
                <w:b/>
                <w:bCs/>
                <w:sz w:val="22"/>
                <w:szCs w:val="22"/>
              </w:rPr>
              <w:t>3</w:t>
            </w:r>
            <w:r w:rsidRPr="00B74F2A">
              <w:rPr>
                <w:rFonts w:ascii="Times New Roman" w:hAnsi="Times New Roman" w:cs="Times New Roman"/>
                <w:b/>
                <w:bCs/>
                <w:sz w:val="22"/>
                <w:szCs w:val="22"/>
              </w:rPr>
              <w:t xml:space="preserve"> год</w:t>
            </w:r>
          </w:p>
        </w:tc>
      </w:tr>
      <w:tr w:rsidR="00605358" w:rsidRPr="00B74F2A" w:rsidTr="00D021E8">
        <w:tc>
          <w:tcPr>
            <w:tcW w:w="3686" w:type="dxa"/>
            <w:tcBorders>
              <w:top w:val="single" w:sz="4" w:space="0" w:color="auto"/>
              <w:left w:val="single" w:sz="4" w:space="0" w:color="auto"/>
              <w:bottom w:val="single" w:sz="4" w:space="0" w:color="auto"/>
              <w:right w:val="single" w:sz="4" w:space="0" w:color="auto"/>
            </w:tcBorders>
            <w:hideMark/>
          </w:tcPr>
          <w:p w:rsidR="00605358" w:rsidRPr="00B74F2A" w:rsidRDefault="00605358" w:rsidP="00BB6793">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709" w:type="dxa"/>
            <w:tcBorders>
              <w:top w:val="single" w:sz="4" w:space="0" w:color="auto"/>
              <w:left w:val="single" w:sz="4" w:space="0" w:color="auto"/>
              <w:bottom w:val="single" w:sz="4" w:space="0" w:color="auto"/>
              <w:right w:val="single" w:sz="4" w:space="0" w:color="auto"/>
            </w:tcBorders>
            <w:vAlign w:val="bottom"/>
            <w:hideMark/>
          </w:tcPr>
          <w:p w:rsidR="00605358" w:rsidRPr="00B74F2A" w:rsidRDefault="00605358" w:rsidP="00BB6793">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709" w:type="dxa"/>
            <w:tcBorders>
              <w:top w:val="single" w:sz="4" w:space="0" w:color="auto"/>
              <w:left w:val="single" w:sz="4" w:space="0" w:color="auto"/>
              <w:bottom w:val="single" w:sz="4" w:space="0" w:color="auto"/>
              <w:right w:val="single" w:sz="4" w:space="0" w:color="auto"/>
            </w:tcBorders>
            <w:vAlign w:val="bottom"/>
            <w:hideMark/>
          </w:tcPr>
          <w:p w:rsidR="00605358" w:rsidRPr="00B74F2A" w:rsidRDefault="00605358" w:rsidP="00BB6793">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605358" w:rsidRPr="00B74F2A" w:rsidRDefault="00605358" w:rsidP="00BB6793">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w:t>
            </w:r>
          </w:p>
        </w:tc>
        <w:tc>
          <w:tcPr>
            <w:tcW w:w="567" w:type="dxa"/>
            <w:tcBorders>
              <w:top w:val="single" w:sz="4" w:space="0" w:color="auto"/>
              <w:left w:val="single" w:sz="4" w:space="0" w:color="auto"/>
              <w:bottom w:val="single" w:sz="4" w:space="0" w:color="auto"/>
              <w:right w:val="single" w:sz="4" w:space="0" w:color="auto"/>
            </w:tcBorders>
            <w:vAlign w:val="bottom"/>
            <w:hideMark/>
          </w:tcPr>
          <w:p w:rsidR="00605358" w:rsidRPr="00B74F2A" w:rsidRDefault="00605358" w:rsidP="00BB6793">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w:t>
            </w:r>
          </w:p>
        </w:tc>
        <w:tc>
          <w:tcPr>
            <w:tcW w:w="425" w:type="dxa"/>
            <w:tcBorders>
              <w:top w:val="single" w:sz="4" w:space="0" w:color="auto"/>
              <w:left w:val="single" w:sz="4" w:space="0" w:color="auto"/>
              <w:bottom w:val="single" w:sz="4" w:space="0" w:color="auto"/>
              <w:right w:val="single" w:sz="4" w:space="0" w:color="auto"/>
            </w:tcBorders>
            <w:vAlign w:val="bottom"/>
            <w:hideMark/>
          </w:tcPr>
          <w:p w:rsidR="00605358" w:rsidRPr="00B74F2A" w:rsidRDefault="00605358" w:rsidP="00BB6793">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w:t>
            </w:r>
          </w:p>
        </w:tc>
        <w:tc>
          <w:tcPr>
            <w:tcW w:w="992" w:type="dxa"/>
            <w:tcBorders>
              <w:top w:val="single" w:sz="4" w:space="0" w:color="auto"/>
              <w:left w:val="single" w:sz="4" w:space="0" w:color="auto"/>
              <w:bottom w:val="single" w:sz="4" w:space="0" w:color="auto"/>
              <w:right w:val="single" w:sz="4" w:space="0" w:color="auto"/>
            </w:tcBorders>
            <w:vAlign w:val="bottom"/>
            <w:hideMark/>
          </w:tcPr>
          <w:p w:rsidR="00605358" w:rsidRPr="00B74F2A" w:rsidRDefault="00605358" w:rsidP="00BB6793">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7</w:t>
            </w:r>
          </w:p>
        </w:tc>
        <w:tc>
          <w:tcPr>
            <w:tcW w:w="567" w:type="dxa"/>
            <w:tcBorders>
              <w:top w:val="single" w:sz="4" w:space="0" w:color="auto"/>
              <w:left w:val="single" w:sz="4" w:space="0" w:color="auto"/>
              <w:bottom w:val="single" w:sz="4" w:space="0" w:color="auto"/>
              <w:right w:val="single" w:sz="4" w:space="0" w:color="auto"/>
            </w:tcBorders>
            <w:vAlign w:val="bottom"/>
            <w:hideMark/>
          </w:tcPr>
          <w:p w:rsidR="00605358" w:rsidRPr="00B74F2A" w:rsidRDefault="00605358" w:rsidP="00BB6793">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w:t>
            </w:r>
          </w:p>
        </w:tc>
        <w:tc>
          <w:tcPr>
            <w:tcW w:w="1276" w:type="dxa"/>
            <w:tcBorders>
              <w:top w:val="single" w:sz="4" w:space="0" w:color="auto"/>
              <w:left w:val="single" w:sz="4" w:space="0" w:color="auto"/>
              <w:bottom w:val="single" w:sz="4" w:space="0" w:color="auto"/>
              <w:right w:val="single" w:sz="4" w:space="0" w:color="auto"/>
            </w:tcBorders>
            <w:vAlign w:val="bottom"/>
            <w:hideMark/>
          </w:tcPr>
          <w:p w:rsidR="00605358" w:rsidRPr="00B74F2A" w:rsidRDefault="00605358" w:rsidP="00907FC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w:t>
            </w:r>
          </w:p>
        </w:tc>
        <w:tc>
          <w:tcPr>
            <w:tcW w:w="850" w:type="dxa"/>
            <w:tcBorders>
              <w:top w:val="single" w:sz="4" w:space="0" w:color="auto"/>
              <w:left w:val="single" w:sz="4" w:space="0" w:color="auto"/>
              <w:bottom w:val="single" w:sz="4" w:space="0" w:color="auto"/>
              <w:right w:val="single" w:sz="4" w:space="0" w:color="auto"/>
            </w:tcBorders>
          </w:tcPr>
          <w:p w:rsidR="00605358" w:rsidRPr="00B74F2A" w:rsidRDefault="00605358" w:rsidP="00907FC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851" w:type="dxa"/>
            <w:tcBorders>
              <w:top w:val="single" w:sz="4" w:space="0" w:color="auto"/>
              <w:left w:val="single" w:sz="4" w:space="0" w:color="auto"/>
              <w:bottom w:val="single" w:sz="4" w:space="0" w:color="auto"/>
              <w:right w:val="single" w:sz="4" w:space="0" w:color="auto"/>
            </w:tcBorders>
          </w:tcPr>
          <w:p w:rsidR="00605358" w:rsidRPr="00B74F2A" w:rsidRDefault="00605358" w:rsidP="00907FC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ВСЕГО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1939,9</w:t>
            </w:r>
          </w:p>
        </w:tc>
        <w:tc>
          <w:tcPr>
            <w:tcW w:w="850" w:type="dxa"/>
            <w:tcBorders>
              <w:top w:val="single" w:sz="4" w:space="0" w:color="auto"/>
              <w:left w:val="single" w:sz="4" w:space="0" w:color="auto"/>
              <w:bottom w:val="single" w:sz="4" w:space="0" w:color="auto"/>
              <w:right w:val="single" w:sz="4" w:space="0" w:color="auto"/>
            </w:tcBorders>
            <w:shd w:val="clear" w:color="000000" w:fill="FFFF00"/>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1766,1</w:t>
            </w:r>
          </w:p>
        </w:tc>
        <w:tc>
          <w:tcPr>
            <w:tcW w:w="851" w:type="dxa"/>
            <w:tcBorders>
              <w:top w:val="single" w:sz="4" w:space="0" w:color="auto"/>
              <w:left w:val="single" w:sz="4" w:space="0" w:color="auto"/>
              <w:bottom w:val="single" w:sz="4" w:space="0" w:color="auto"/>
              <w:right w:val="single" w:sz="4" w:space="0" w:color="auto"/>
            </w:tcBorders>
            <w:shd w:val="clear" w:color="000000" w:fill="FFFF00"/>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1822,4</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Администрация Никольского сельского поселения Торбеевского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1939,9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1766,1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1822,4</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1030,2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899,6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900,8</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Функционирование высшего должностного лица субъекта Российской Федерации и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Обеспечение деятельности Администрации Никольского сельского поселения  Торбеевского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Глава администрации Никольского сельского поселения Торбеевского муниципального района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по оплате труда высшего должностного лица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273,8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273,8</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273,8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273,8</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273,8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273,8</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Софинансирование расходных обязательств по финансовому обеспечению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B74F2A">
              <w:rPr>
                <w:rFonts w:ascii="Times New Roman" w:eastAsia="Calibri" w:hAnsi="Times New Roman" w:cs="Times New Roman"/>
                <w:sz w:val="22"/>
                <w:szCs w:val="22"/>
                <w:lang w:eastAsia="en-US"/>
              </w:rPr>
              <w:lastRenderedPageBreak/>
              <w:t>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701,7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570,8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572,0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Обеспечение деятельности Администрации Никольского сельского поселенияТорбеевского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701,6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570,7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571,9</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Обеспечение деятельности аппарата Администрации Никольского сельского поселенияТорбеевского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701,6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571,3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574,5</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Расходы на выплаты по оплате труда работников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375,6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296,3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296,3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375,6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296,3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296,3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375,6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296,3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296,3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Расходы на обеспечение функций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323,6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165,2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161,1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320,4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162,0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157,9</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320,4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162,0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157,9</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2,9</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Софинансирование расходных обязательств по финансовому обеспечению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109,2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114,5</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Закупка товаров, работ и услуг для </w:t>
            </w:r>
            <w:r w:rsidRPr="00B74F2A">
              <w:rPr>
                <w:rFonts w:ascii="Times New Roman" w:eastAsia="Calibri" w:hAnsi="Times New Roman" w:cs="Times New Roman"/>
                <w:sz w:val="22"/>
                <w:szCs w:val="22"/>
                <w:lang w:eastAsia="en-US"/>
              </w:rPr>
              <w:lastRenderedPageBreak/>
              <w:t>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59,2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64,5</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0044205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59,2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64,5</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Непрограммные расходы в рамках </w:t>
            </w:r>
            <w:proofErr w:type="gramStart"/>
            <w:r w:rsidRPr="00B74F2A">
              <w:rPr>
                <w:rFonts w:ascii="Times New Roman" w:eastAsia="Calibri" w:hAnsi="Times New Roman" w:cs="Times New Roman"/>
                <w:sz w:val="22"/>
                <w:szCs w:val="22"/>
                <w:lang w:eastAsia="en-US"/>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Непраграммные расходы в рамках </w:t>
            </w:r>
            <w:proofErr w:type="gramStart"/>
            <w:r w:rsidRPr="00B74F2A">
              <w:rPr>
                <w:rFonts w:ascii="Times New Roman" w:eastAsia="Calibri" w:hAnsi="Times New Roman" w:cs="Times New Roman"/>
                <w:sz w:val="22"/>
                <w:szCs w:val="22"/>
                <w:lang w:eastAsia="en-US"/>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Резервный фонд администрации Никольского сельского поселения Торбеевского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Национальная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86,8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87,4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Мобилизационная и вневойсковая подготовка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86,8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87,4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86,8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87,4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Непрограммные расходы в рамках </w:t>
            </w:r>
            <w:proofErr w:type="gramStart"/>
            <w:r w:rsidRPr="00B74F2A">
              <w:rPr>
                <w:rFonts w:ascii="Times New Roman" w:eastAsia="Calibri" w:hAnsi="Times New Roman" w:cs="Times New Roman"/>
                <w:sz w:val="22"/>
                <w:szCs w:val="22"/>
                <w:lang w:eastAsia="en-US"/>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86,8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87,4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Осуществление государственных полномочий Российской Федерации </w:t>
            </w:r>
            <w:r w:rsidRPr="00B74F2A">
              <w:rPr>
                <w:rFonts w:ascii="Times New Roman" w:eastAsia="Calibri" w:hAnsi="Times New Roman" w:cs="Times New Roman"/>
                <w:sz w:val="22"/>
                <w:szCs w:val="22"/>
                <w:lang w:eastAsia="en-US"/>
              </w:rPr>
              <w:lastRenderedPageBreak/>
              <w:t>по первичному воинскому учету на территориях, где отсутствуют военные комиссариаты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0051180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86,8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87,4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0051180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82,0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82,2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83,0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0051180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7,1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0051180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7,1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63,5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Защита населения и территории от чрезвычайных ситуаций природного и техногенного характера, пожарная безопасность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63,5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Непрограммные расходы в рамках </w:t>
            </w:r>
            <w:proofErr w:type="gramStart"/>
            <w:r w:rsidRPr="00B74F2A">
              <w:rPr>
                <w:rFonts w:ascii="Times New Roman" w:eastAsia="Calibri" w:hAnsi="Times New Roman" w:cs="Times New Roman"/>
                <w:sz w:val="22"/>
                <w:szCs w:val="22"/>
                <w:lang w:eastAsia="en-US"/>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63,5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Мероприятия по обеспечению пожарной безопасности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0042120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35,2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0042120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35,2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0042120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35,2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Мероприятия по снижению рисков и смягчению последствий чрезвычайных ситуаций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0042130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0042130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0042130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Выполнение работ на гидротехнических сооружениях по пропуску весеннего паводка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0080190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28,0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0080190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28,0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0080190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28,0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466,7</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497,8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512,9</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512,6</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512,6</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Непрограммные расходы в рамках </w:t>
            </w:r>
            <w:proofErr w:type="gramStart"/>
            <w:r w:rsidRPr="00B74F2A">
              <w:rPr>
                <w:rFonts w:ascii="Times New Roman" w:eastAsia="Calibri" w:hAnsi="Times New Roman" w:cs="Times New Roman"/>
                <w:sz w:val="22"/>
                <w:szCs w:val="22"/>
                <w:lang w:eastAsia="en-US"/>
              </w:rPr>
              <w:lastRenderedPageBreak/>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512,6</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sidRPr="00B74F2A">
              <w:rPr>
                <w:rFonts w:ascii="Times New Roman" w:eastAsia="Calibri" w:hAnsi="Times New Roman" w:cs="Times New Roman"/>
                <w:sz w:val="22"/>
                <w:szCs w:val="22"/>
                <w:lang w:eastAsia="en-US"/>
              </w:rPr>
              <w:t>,о</w:t>
            </w:r>
            <w:proofErr w:type="gramEnd"/>
            <w:r w:rsidRPr="00B74F2A">
              <w:rPr>
                <w:rFonts w:ascii="Times New Roman" w:eastAsia="Calibri" w:hAnsi="Times New Roman" w:cs="Times New Roman"/>
                <w:sz w:val="22"/>
                <w:szCs w:val="22"/>
                <w:lang w:eastAsia="en-US"/>
              </w:rPr>
              <w:t>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512,6</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512,6</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466,4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497,5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512,6</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proofErr w:type="gramStart"/>
            <w:r w:rsidRPr="00B74F2A">
              <w:rPr>
                <w:rFonts w:ascii="Times New Roman" w:eastAsia="Calibri" w:hAnsi="Times New Roman" w:cs="Times New Roman"/>
                <w:sz w:val="22"/>
                <w:szCs w:val="22"/>
                <w:lang w:eastAsia="en-US"/>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B74F2A">
              <w:rPr>
                <w:rFonts w:ascii="Times New Roman" w:eastAsia="Calibri" w:hAnsi="Times New Roman" w:cs="Times New Roman"/>
                <w:sz w:val="22"/>
                <w:szCs w:val="22"/>
                <w:lang w:eastAsia="en-US"/>
              </w:rPr>
              <w:br w:type="page"/>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B74F2A">
              <w:rPr>
                <w:rFonts w:ascii="Times New Roman" w:eastAsia="Calibri" w:hAnsi="Times New Roman" w:cs="Times New Roman"/>
                <w:sz w:val="22"/>
                <w:szCs w:val="22"/>
                <w:lang w:eastAsia="en-US"/>
              </w:rPr>
              <w:t xml:space="preserve"> </w:t>
            </w:r>
            <w:proofErr w:type="gramStart"/>
            <w:r w:rsidRPr="00B74F2A">
              <w:rPr>
                <w:rFonts w:ascii="Times New Roman" w:eastAsia="Calibri" w:hAnsi="Times New Roman" w:cs="Times New Roman"/>
                <w:sz w:val="22"/>
                <w:szCs w:val="22"/>
                <w:lang w:eastAsia="en-US"/>
              </w:rPr>
              <w:t xml:space="preserve">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w:t>
            </w:r>
            <w:r w:rsidRPr="00B74F2A">
              <w:rPr>
                <w:rFonts w:ascii="Times New Roman" w:eastAsia="Calibri" w:hAnsi="Times New Roman" w:cs="Times New Roman"/>
                <w:sz w:val="22"/>
                <w:szCs w:val="22"/>
                <w:lang w:eastAsia="en-US"/>
              </w:rPr>
              <w:lastRenderedPageBreak/>
              <w:t>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B74F2A">
              <w:rPr>
                <w:rFonts w:ascii="Times New Roman" w:eastAsia="Calibri" w:hAnsi="Times New Roman" w:cs="Times New Roman"/>
                <w:sz w:val="22"/>
                <w:szCs w:val="22"/>
                <w:lang w:eastAsia="en-US"/>
              </w:rPr>
              <w:t xml:space="preserve"> </w:t>
            </w:r>
            <w:proofErr w:type="gramStart"/>
            <w:r w:rsidRPr="00B74F2A">
              <w:rPr>
                <w:rFonts w:ascii="Times New Roman" w:eastAsia="Calibri" w:hAnsi="Times New Roman" w:cs="Times New Roman"/>
                <w:sz w:val="22"/>
                <w:szCs w:val="22"/>
                <w:lang w:eastAsia="en-US"/>
              </w:rPr>
              <w:t>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B74F2A">
              <w:rPr>
                <w:rFonts w:ascii="Times New Roman" w:eastAsia="Calibri" w:hAnsi="Times New Roman" w:cs="Times New Roman"/>
                <w:sz w:val="22"/>
                <w:szCs w:val="22"/>
                <w:lang w:eastAsia="en-US"/>
              </w:rPr>
              <w:t xml:space="preserve"> </w:t>
            </w:r>
            <w:proofErr w:type="gramStart"/>
            <w:r w:rsidRPr="00B74F2A">
              <w:rPr>
                <w:rFonts w:ascii="Times New Roman" w:eastAsia="Calibri" w:hAnsi="Times New Roman" w:cs="Times New Roman"/>
                <w:sz w:val="22"/>
                <w:szCs w:val="22"/>
                <w:lang w:eastAsia="en-US"/>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B74F2A">
              <w:rPr>
                <w:rFonts w:ascii="Times New Roman" w:eastAsia="Calibri" w:hAnsi="Times New Roman" w:cs="Times New Roman"/>
                <w:sz w:val="22"/>
                <w:szCs w:val="22"/>
                <w:lang w:eastAsia="en-US"/>
              </w:rPr>
              <w:t xml:space="preserve"> </w:t>
            </w:r>
            <w:proofErr w:type="gramStart"/>
            <w:r w:rsidRPr="00B74F2A">
              <w:rPr>
                <w:rFonts w:ascii="Times New Roman" w:eastAsia="Calibri" w:hAnsi="Times New Roman" w:cs="Times New Roman"/>
                <w:sz w:val="22"/>
                <w:szCs w:val="22"/>
                <w:lang w:eastAsia="en-US"/>
              </w:rPr>
              <w:t xml:space="preserve">постройки или ее приведении в соответствие с предельными параметрами разрешенного строительства, реконструкции объектов </w:t>
            </w:r>
            <w:r w:rsidRPr="00B74F2A">
              <w:rPr>
                <w:rFonts w:ascii="Times New Roman" w:eastAsia="Calibri" w:hAnsi="Times New Roman" w:cs="Times New Roman"/>
                <w:sz w:val="22"/>
                <w:szCs w:val="22"/>
                <w:lang w:eastAsia="en-US"/>
              </w:rPr>
              <w:lastRenderedPageBreak/>
              <w:t>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B74F2A">
              <w:rPr>
                <w:rFonts w:ascii="Times New Roman" w:eastAsia="Calibri" w:hAnsi="Times New Roman" w:cs="Times New Roman"/>
                <w:sz w:val="22"/>
                <w:szCs w:val="22"/>
                <w:lang w:eastAsia="en-US"/>
              </w:rPr>
              <w:t xml:space="preserve"> соответствие с установленными требованиями в случаях, предусмотренных Градостроительным кодексом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0044107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0044107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0044107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Жилищно-коммунальное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189,3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148,7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154,6</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189,3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148,7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154,6</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189,3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148,7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154,6</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Непрограммные расходы в рамках </w:t>
            </w:r>
            <w:proofErr w:type="gramStart"/>
            <w:r w:rsidRPr="00B74F2A">
              <w:rPr>
                <w:rFonts w:ascii="Times New Roman" w:eastAsia="Calibri" w:hAnsi="Times New Roman" w:cs="Times New Roman"/>
                <w:sz w:val="22"/>
                <w:szCs w:val="22"/>
                <w:lang w:eastAsia="en-US"/>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189,3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148,7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154,6</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Уличное освещение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Прочие мероприятия по благоустройству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96,3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56,4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62,3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96,3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56,4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62,3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0043040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96,3</w:t>
            </w:r>
          </w:p>
        </w:tc>
        <w:tc>
          <w:tcPr>
            <w:tcW w:w="850" w:type="dxa"/>
            <w:tcBorders>
              <w:top w:val="single" w:sz="4" w:space="0" w:color="auto"/>
              <w:left w:val="single" w:sz="4" w:space="0" w:color="auto"/>
              <w:bottom w:val="single" w:sz="4" w:space="0" w:color="auto"/>
              <w:right w:val="single" w:sz="4" w:space="0" w:color="auto"/>
            </w:tcBorders>
            <w:shd w:val="clear" w:color="000000" w:fill="FFFF00"/>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56,4</w:t>
            </w:r>
          </w:p>
        </w:tc>
        <w:tc>
          <w:tcPr>
            <w:tcW w:w="851" w:type="dxa"/>
            <w:tcBorders>
              <w:top w:val="single" w:sz="4" w:space="0" w:color="auto"/>
              <w:left w:val="single" w:sz="4" w:space="0" w:color="auto"/>
              <w:bottom w:val="single" w:sz="4" w:space="0" w:color="auto"/>
              <w:right w:val="single" w:sz="4" w:space="0" w:color="auto"/>
            </w:tcBorders>
            <w:shd w:val="clear" w:color="000000" w:fill="FFFF00"/>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62,3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Осуществление полномочий по участию в организации деятельности по накоплению (в том числе раздельному накоплению) и транспортированию твердых </w:t>
            </w:r>
            <w:r w:rsidRPr="00B74F2A">
              <w:rPr>
                <w:rFonts w:ascii="Times New Roman" w:eastAsia="Calibri" w:hAnsi="Times New Roman" w:cs="Times New Roman"/>
                <w:sz w:val="22"/>
                <w:szCs w:val="22"/>
                <w:lang w:eastAsia="en-US"/>
              </w:rPr>
              <w:lastRenderedPageBreak/>
              <w:t>коммунальных отходов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0044106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0044106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0044106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0,3</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110,7</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110,7</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Непрограммные расходы главных распорядителей бюджетных средств местного бюджета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110,7</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Непрограммные расходы в рамках </w:t>
            </w:r>
            <w:proofErr w:type="gramStart"/>
            <w:r w:rsidRPr="00B74F2A">
              <w:rPr>
                <w:rFonts w:ascii="Times New Roman" w:eastAsia="Calibri" w:hAnsi="Times New Roman" w:cs="Times New Roman"/>
                <w:sz w:val="22"/>
                <w:szCs w:val="22"/>
                <w:lang w:eastAsia="en-US"/>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110,7</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Доплаты к пенсиям муниципальных служащих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0003010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110,7</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0003010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110,7</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0003010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310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103,3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106,8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110,7</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Обслуживание государственного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Обслуживание государственного (муниципального) внутреннего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Непрограммные расходы главных распорядителей бюджетных средств местного бюджета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xml:space="preserve">Непрограммные расходы в рамках </w:t>
            </w:r>
            <w:proofErr w:type="gramStart"/>
            <w:r w:rsidRPr="00B74F2A">
              <w:rPr>
                <w:rFonts w:ascii="Times New Roman" w:eastAsia="Calibri" w:hAnsi="Times New Roman" w:cs="Times New Roman"/>
                <w:sz w:val="22"/>
                <w:szCs w:val="22"/>
                <w:lang w:eastAsia="en-US"/>
              </w:rPr>
              <w:t>обеспечения деятельности главных распорядителей бюджетных средств местного бюджета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Процентные платежи по муниципальному долгу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Обслуживание государственного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700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Обслуживание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0041240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0,1</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25,7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53,2</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25,7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53,2</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0041990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25,7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53,2</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0041990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25,7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53,2</w:t>
            </w:r>
          </w:p>
        </w:tc>
      </w:tr>
      <w:tr w:rsidR="001E249C" w:rsidRPr="00B74F2A" w:rsidTr="001E249C">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0041990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870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25,7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249C" w:rsidRPr="00B74F2A" w:rsidRDefault="001E249C" w:rsidP="001E249C">
            <w:pPr>
              <w:widowControl/>
              <w:autoSpaceDE/>
              <w:adjustRightInd/>
              <w:jc w:val="center"/>
              <w:rPr>
                <w:rFonts w:ascii="Times New Roman" w:eastAsia="Calibri" w:hAnsi="Times New Roman" w:cs="Times New Roman"/>
                <w:sz w:val="22"/>
                <w:szCs w:val="22"/>
                <w:lang w:eastAsia="en-US"/>
              </w:rPr>
            </w:pPr>
            <w:r w:rsidRPr="00B74F2A">
              <w:rPr>
                <w:rFonts w:ascii="Times New Roman" w:eastAsia="Calibri" w:hAnsi="Times New Roman" w:cs="Times New Roman"/>
                <w:sz w:val="22"/>
                <w:szCs w:val="22"/>
                <w:lang w:eastAsia="en-US"/>
              </w:rPr>
              <w:t>53,2</w:t>
            </w:r>
          </w:p>
        </w:tc>
      </w:tr>
    </w:tbl>
    <w:p w:rsidR="00796C22" w:rsidRPr="00B74F2A" w:rsidRDefault="00796C22" w:rsidP="00761D16">
      <w:pPr>
        <w:suppressAutoHyphens/>
        <w:autoSpaceDE/>
        <w:autoSpaceDN/>
        <w:adjustRightInd/>
        <w:jc w:val="right"/>
        <w:rPr>
          <w:rFonts w:ascii="Times New Roman" w:hAnsi="Times New Roman" w:cs="Times New Roman"/>
          <w:kern w:val="1"/>
          <w:sz w:val="22"/>
          <w:szCs w:val="22"/>
          <w:lang w:eastAsia="ar-SA"/>
        </w:rPr>
      </w:pPr>
    </w:p>
    <w:p w:rsidR="00B74F2A" w:rsidRPr="00B74F2A" w:rsidRDefault="00B74F2A" w:rsidP="00761D16">
      <w:pPr>
        <w:suppressAutoHyphens/>
        <w:autoSpaceDE/>
        <w:autoSpaceDN/>
        <w:adjustRightInd/>
        <w:jc w:val="right"/>
        <w:rPr>
          <w:rFonts w:ascii="Times New Roman" w:hAnsi="Times New Roman" w:cs="Times New Roman"/>
          <w:kern w:val="1"/>
          <w:sz w:val="22"/>
          <w:szCs w:val="22"/>
          <w:lang w:eastAsia="ar-SA"/>
        </w:rPr>
      </w:pPr>
    </w:p>
    <w:p w:rsidR="00761D16" w:rsidRPr="00B74F2A" w:rsidRDefault="00761D16" w:rsidP="00761D16">
      <w:pPr>
        <w:suppressAutoHyphens/>
        <w:autoSpaceDE/>
        <w:autoSpaceDN/>
        <w:adjustRightInd/>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Приложение 6</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к Решению Совета депутатов Никольского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сельского поселения Торбеевского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муниципального района Республики</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Мордовия «О бюджете Никольского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 сельского поселения Торбеевского</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муниципального района РМ на 2021 год и </w:t>
      </w:r>
    </w:p>
    <w:p w:rsidR="00C750F4" w:rsidRPr="00B74F2A" w:rsidRDefault="00C750F4" w:rsidP="00C750F4">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плановый период 2022 и 2023 годов»</w:t>
      </w:r>
    </w:p>
    <w:p w:rsidR="00761D16" w:rsidRPr="00B74F2A" w:rsidRDefault="00761D16" w:rsidP="00761D16">
      <w:pPr>
        <w:widowControl/>
        <w:tabs>
          <w:tab w:val="left" w:pos="5895"/>
        </w:tabs>
        <w:autoSpaceDE/>
        <w:autoSpaceDN/>
        <w:adjustRightInd/>
        <w:rPr>
          <w:rFonts w:ascii="Times New Roman" w:hAnsi="Times New Roman" w:cs="Times New Roman"/>
          <w:sz w:val="22"/>
          <w:szCs w:val="22"/>
        </w:rPr>
      </w:pPr>
    </w:p>
    <w:p w:rsidR="00761D16" w:rsidRPr="00B74F2A" w:rsidRDefault="00761D16" w:rsidP="00761D16">
      <w:pPr>
        <w:widowControl/>
        <w:tabs>
          <w:tab w:val="left" w:pos="5895"/>
        </w:tabs>
        <w:autoSpaceDE/>
        <w:autoSpaceDN/>
        <w:adjustRightInd/>
        <w:rPr>
          <w:rFonts w:ascii="Times New Roman" w:hAnsi="Times New Roman" w:cs="Times New Roman"/>
          <w:b/>
          <w:sz w:val="22"/>
          <w:szCs w:val="22"/>
        </w:rPr>
      </w:pPr>
      <w:r w:rsidRPr="00B74F2A">
        <w:rPr>
          <w:rFonts w:ascii="Times New Roman" w:hAnsi="Times New Roman" w:cs="Times New Roman"/>
          <w:b/>
          <w:sz w:val="22"/>
          <w:szCs w:val="22"/>
        </w:rPr>
        <w:t xml:space="preserve">РАСПРЕДЕЛЕНИЕ БЮДЖЕТНЫХ АССИГНОВАНИЙ БЮДЖЕТА НИКОЛЬСКОГО СЕЛЬСКОГО ПОСЕЛЕНИЯ ТОРБЕЕВСКОГО МУНИЦИПАЛЬНОГО РАЙОНА РЕСПУБЛИКИ </w:t>
      </w:r>
      <w:r w:rsidRPr="00B74F2A">
        <w:rPr>
          <w:rFonts w:ascii="Times New Roman" w:hAnsi="Times New Roman" w:cs="Times New Roman"/>
          <w:b/>
          <w:sz w:val="22"/>
          <w:szCs w:val="22"/>
        </w:rPr>
        <w:lastRenderedPageBreak/>
        <w:t>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202</w:t>
      </w:r>
      <w:r w:rsidR="00D36C1A" w:rsidRPr="00B74F2A">
        <w:rPr>
          <w:rFonts w:ascii="Times New Roman" w:hAnsi="Times New Roman" w:cs="Times New Roman"/>
          <w:b/>
          <w:sz w:val="22"/>
          <w:szCs w:val="22"/>
        </w:rPr>
        <w:t>1</w:t>
      </w:r>
      <w:r w:rsidRPr="00B74F2A">
        <w:rPr>
          <w:rFonts w:ascii="Times New Roman" w:hAnsi="Times New Roman" w:cs="Times New Roman"/>
          <w:b/>
          <w:sz w:val="22"/>
          <w:szCs w:val="22"/>
        </w:rPr>
        <w:t xml:space="preserve"> ГОД И НА ПЛАНОВЫЙ ПЕРИОД 202</w:t>
      </w:r>
      <w:r w:rsidR="00D36C1A" w:rsidRPr="00B74F2A">
        <w:rPr>
          <w:rFonts w:ascii="Times New Roman" w:hAnsi="Times New Roman" w:cs="Times New Roman"/>
          <w:b/>
          <w:sz w:val="22"/>
          <w:szCs w:val="22"/>
        </w:rPr>
        <w:t>2</w:t>
      </w:r>
      <w:proofErr w:type="gramStart"/>
      <w:r w:rsidRPr="00B74F2A">
        <w:rPr>
          <w:rFonts w:ascii="Times New Roman" w:hAnsi="Times New Roman" w:cs="Times New Roman"/>
          <w:b/>
          <w:sz w:val="22"/>
          <w:szCs w:val="22"/>
        </w:rPr>
        <w:t xml:space="preserve"> И</w:t>
      </w:r>
      <w:proofErr w:type="gramEnd"/>
      <w:r w:rsidRPr="00B74F2A">
        <w:rPr>
          <w:rFonts w:ascii="Times New Roman" w:hAnsi="Times New Roman" w:cs="Times New Roman"/>
          <w:b/>
          <w:sz w:val="22"/>
          <w:szCs w:val="22"/>
        </w:rPr>
        <w:t xml:space="preserve"> 202</w:t>
      </w:r>
      <w:r w:rsidR="00D36C1A" w:rsidRPr="00B74F2A">
        <w:rPr>
          <w:rFonts w:ascii="Times New Roman" w:hAnsi="Times New Roman" w:cs="Times New Roman"/>
          <w:b/>
          <w:sz w:val="22"/>
          <w:szCs w:val="22"/>
        </w:rPr>
        <w:t>3</w:t>
      </w:r>
      <w:r w:rsidRPr="00B74F2A">
        <w:rPr>
          <w:rFonts w:ascii="Times New Roman" w:hAnsi="Times New Roman" w:cs="Times New Roman"/>
          <w:b/>
          <w:sz w:val="22"/>
          <w:szCs w:val="22"/>
        </w:rPr>
        <w:t xml:space="preserve"> ГОДОВ</w:t>
      </w:r>
    </w:p>
    <w:p w:rsidR="00761D16" w:rsidRPr="00B74F2A" w:rsidRDefault="00761D16" w:rsidP="00761D16">
      <w:pPr>
        <w:widowControl/>
        <w:tabs>
          <w:tab w:val="left" w:pos="5895"/>
        </w:tabs>
        <w:autoSpaceDE/>
        <w:autoSpaceDN/>
        <w:adjustRightInd/>
        <w:rPr>
          <w:rFonts w:ascii="Times New Roman" w:hAnsi="Times New Roman" w:cs="Times New Roman"/>
          <w:sz w:val="22"/>
          <w:szCs w:val="22"/>
        </w:rPr>
      </w:pPr>
    </w:p>
    <w:tbl>
      <w:tblPr>
        <w:tblW w:w="113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7"/>
        <w:gridCol w:w="690"/>
        <w:gridCol w:w="685"/>
        <w:gridCol w:w="521"/>
        <w:gridCol w:w="773"/>
        <w:gridCol w:w="685"/>
        <w:gridCol w:w="541"/>
        <w:gridCol w:w="610"/>
        <w:gridCol w:w="679"/>
        <w:gridCol w:w="1040"/>
        <w:gridCol w:w="875"/>
        <w:gridCol w:w="831"/>
      </w:tblGrid>
      <w:tr w:rsidR="009E5A6C" w:rsidRPr="00B74F2A" w:rsidTr="009E5A6C">
        <w:tc>
          <w:tcPr>
            <w:tcW w:w="11307" w:type="dxa"/>
            <w:gridSpan w:val="12"/>
            <w:shd w:val="clear" w:color="auto" w:fill="auto"/>
          </w:tcPr>
          <w:p w:rsidR="009E5A6C" w:rsidRPr="00B74F2A" w:rsidRDefault="009E5A6C" w:rsidP="009E5A6C">
            <w:pPr>
              <w:widowControl/>
              <w:tabs>
                <w:tab w:val="left" w:pos="5895"/>
              </w:tabs>
              <w:autoSpaceDE/>
              <w:autoSpaceDN/>
              <w:adjustRightInd/>
              <w:jc w:val="right"/>
              <w:rPr>
                <w:rFonts w:ascii="Times New Roman" w:hAnsi="Times New Roman" w:cs="Times New Roman"/>
                <w:sz w:val="22"/>
                <w:szCs w:val="22"/>
              </w:rPr>
            </w:pPr>
            <w:r w:rsidRPr="00B74F2A">
              <w:rPr>
                <w:rFonts w:ascii="Times New Roman" w:hAnsi="Times New Roman" w:cs="Times New Roman"/>
                <w:sz w:val="22"/>
                <w:szCs w:val="22"/>
              </w:rPr>
              <w:tab/>
              <w:t>Тыс. рублей</w:t>
            </w:r>
          </w:p>
        </w:tc>
      </w:tr>
      <w:tr w:rsidR="009E5A6C" w:rsidRPr="00B74F2A" w:rsidTr="009E5A6C">
        <w:tc>
          <w:tcPr>
            <w:tcW w:w="3377"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Наименование</w:t>
            </w:r>
          </w:p>
        </w:tc>
        <w:tc>
          <w:tcPr>
            <w:tcW w:w="2669" w:type="dxa"/>
            <w:gridSpan w:val="4"/>
            <w:shd w:val="clear" w:color="auto" w:fill="auto"/>
          </w:tcPr>
          <w:p w:rsidR="009E5A6C" w:rsidRPr="00B74F2A" w:rsidRDefault="009E5A6C" w:rsidP="009E5A6C">
            <w:pPr>
              <w:widowControl/>
              <w:autoSpaceDE/>
              <w:autoSpaceDN/>
              <w:adjustRightInd/>
              <w:rPr>
                <w:rFonts w:ascii="Times New Roman" w:hAnsi="Times New Roman" w:cs="Times New Roman"/>
                <w:b/>
                <w:bCs/>
                <w:sz w:val="22"/>
                <w:szCs w:val="22"/>
              </w:rPr>
            </w:pPr>
          </w:p>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ЦСР</w:t>
            </w:r>
          </w:p>
        </w:tc>
        <w:tc>
          <w:tcPr>
            <w:tcW w:w="685"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ВР</w:t>
            </w:r>
          </w:p>
        </w:tc>
        <w:tc>
          <w:tcPr>
            <w:tcW w:w="541"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Рз</w:t>
            </w:r>
          </w:p>
        </w:tc>
        <w:tc>
          <w:tcPr>
            <w:tcW w:w="610"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ПРз</w:t>
            </w:r>
          </w:p>
        </w:tc>
        <w:tc>
          <w:tcPr>
            <w:tcW w:w="679"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proofErr w:type="gramStart"/>
            <w:r w:rsidRPr="00B74F2A">
              <w:rPr>
                <w:rFonts w:ascii="Times New Roman" w:hAnsi="Times New Roman" w:cs="Times New Roman"/>
                <w:b/>
                <w:bCs/>
                <w:sz w:val="22"/>
                <w:szCs w:val="22"/>
              </w:rPr>
              <w:t>Адм</w:t>
            </w:r>
            <w:proofErr w:type="gramEnd"/>
          </w:p>
        </w:tc>
        <w:tc>
          <w:tcPr>
            <w:tcW w:w="1040"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2021 год</w:t>
            </w:r>
          </w:p>
        </w:tc>
        <w:tc>
          <w:tcPr>
            <w:tcW w:w="875"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2022 год</w:t>
            </w:r>
          </w:p>
        </w:tc>
        <w:tc>
          <w:tcPr>
            <w:tcW w:w="831"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2023 год</w:t>
            </w:r>
          </w:p>
        </w:tc>
      </w:tr>
      <w:tr w:rsidR="009E5A6C" w:rsidRPr="00B74F2A" w:rsidTr="009E5A6C">
        <w:tc>
          <w:tcPr>
            <w:tcW w:w="3377"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1</w:t>
            </w:r>
          </w:p>
        </w:tc>
        <w:tc>
          <w:tcPr>
            <w:tcW w:w="690" w:type="dxa"/>
            <w:shd w:val="clear" w:color="auto" w:fill="auto"/>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2</w:t>
            </w:r>
          </w:p>
        </w:tc>
        <w:tc>
          <w:tcPr>
            <w:tcW w:w="685"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3</w:t>
            </w:r>
          </w:p>
        </w:tc>
        <w:tc>
          <w:tcPr>
            <w:tcW w:w="521"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4</w:t>
            </w:r>
          </w:p>
        </w:tc>
        <w:tc>
          <w:tcPr>
            <w:tcW w:w="773"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5</w:t>
            </w:r>
          </w:p>
        </w:tc>
        <w:tc>
          <w:tcPr>
            <w:tcW w:w="685"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6</w:t>
            </w:r>
          </w:p>
        </w:tc>
        <w:tc>
          <w:tcPr>
            <w:tcW w:w="541"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7</w:t>
            </w:r>
          </w:p>
        </w:tc>
        <w:tc>
          <w:tcPr>
            <w:tcW w:w="610"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8</w:t>
            </w:r>
          </w:p>
        </w:tc>
        <w:tc>
          <w:tcPr>
            <w:tcW w:w="679"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9</w:t>
            </w:r>
          </w:p>
        </w:tc>
        <w:tc>
          <w:tcPr>
            <w:tcW w:w="1040"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10</w:t>
            </w:r>
          </w:p>
        </w:tc>
        <w:tc>
          <w:tcPr>
            <w:tcW w:w="875"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11</w:t>
            </w:r>
          </w:p>
        </w:tc>
        <w:tc>
          <w:tcPr>
            <w:tcW w:w="831" w:type="dxa"/>
            <w:shd w:val="clear" w:color="auto" w:fill="auto"/>
            <w:vAlign w:val="bottom"/>
          </w:tcPr>
          <w:p w:rsidR="009E5A6C" w:rsidRPr="00B74F2A" w:rsidRDefault="009E5A6C" w:rsidP="009E5A6C">
            <w:pPr>
              <w:widowControl/>
              <w:autoSpaceDE/>
              <w:autoSpaceDN/>
              <w:adjustRightInd/>
              <w:jc w:val="center"/>
              <w:rPr>
                <w:rFonts w:ascii="Times New Roman" w:hAnsi="Times New Roman" w:cs="Times New Roman"/>
                <w:b/>
                <w:bCs/>
                <w:sz w:val="22"/>
                <w:szCs w:val="22"/>
              </w:rPr>
            </w:pPr>
            <w:r w:rsidRPr="00B74F2A">
              <w:rPr>
                <w:rFonts w:ascii="Times New Roman" w:hAnsi="Times New Roman" w:cs="Times New Roman"/>
                <w:b/>
                <w:bCs/>
                <w:sz w:val="22"/>
                <w:szCs w:val="22"/>
              </w:rPr>
              <w:t>12</w:t>
            </w:r>
          </w:p>
        </w:tc>
      </w:tr>
      <w:tr w:rsidR="00796C22" w:rsidRPr="00B74F2A" w:rsidTr="004C14CA">
        <w:tc>
          <w:tcPr>
            <w:tcW w:w="3377"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ВСЕГО</w:t>
            </w:r>
          </w:p>
        </w:tc>
        <w:tc>
          <w:tcPr>
            <w:tcW w:w="690"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85"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21"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773"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85"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41"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10"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1 939,9</w:t>
            </w:r>
          </w:p>
        </w:tc>
        <w:tc>
          <w:tcPr>
            <w:tcW w:w="875"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1 766,1</w:t>
            </w:r>
          </w:p>
        </w:tc>
        <w:tc>
          <w:tcPr>
            <w:tcW w:w="831"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1 822,4</w:t>
            </w:r>
          </w:p>
        </w:tc>
      </w:tr>
      <w:tr w:rsidR="00796C22" w:rsidRPr="00B74F2A" w:rsidTr="004C14CA">
        <w:tc>
          <w:tcPr>
            <w:tcW w:w="3377"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90"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85"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21"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773"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85"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41"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10"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1 939,9</w:t>
            </w:r>
          </w:p>
        </w:tc>
        <w:tc>
          <w:tcPr>
            <w:tcW w:w="875"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1 766,1</w:t>
            </w:r>
          </w:p>
        </w:tc>
        <w:tc>
          <w:tcPr>
            <w:tcW w:w="831"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1 822,4</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Обеспечение деятельности Администрации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65</w:t>
            </w:r>
          </w:p>
        </w:tc>
        <w:tc>
          <w:tcPr>
            <w:tcW w:w="685"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0</w:t>
            </w:r>
          </w:p>
        </w:tc>
        <w:tc>
          <w:tcPr>
            <w:tcW w:w="521"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773"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85"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b/>
                <w:bCs/>
                <w:color w:val="000000"/>
                <w:sz w:val="22"/>
                <w:szCs w:val="22"/>
              </w:rPr>
            </w:pPr>
            <w:r w:rsidRPr="00B74F2A">
              <w:rPr>
                <w:rFonts w:ascii="Times New Roman" w:hAnsi="Times New Roman" w:cs="Times New Roman"/>
                <w:b/>
                <w:bCs/>
                <w:color w:val="000000"/>
                <w:sz w:val="22"/>
                <w:szCs w:val="22"/>
              </w:rPr>
              <w:t>1 025,4</w:t>
            </w:r>
          </w:p>
        </w:tc>
        <w:tc>
          <w:tcPr>
            <w:tcW w:w="875" w:type="dxa"/>
            <w:shd w:val="clear" w:color="auto" w:fill="auto"/>
            <w:vAlign w:val="bottom"/>
          </w:tcPr>
          <w:p w:rsidR="00796C22" w:rsidRPr="00B74F2A" w:rsidRDefault="00796C22">
            <w:pPr>
              <w:jc w:val="right"/>
              <w:rPr>
                <w:rFonts w:ascii="Times New Roman" w:hAnsi="Times New Roman" w:cs="Times New Roman"/>
                <w:b/>
                <w:bCs/>
                <w:color w:val="000000"/>
                <w:sz w:val="22"/>
                <w:szCs w:val="22"/>
              </w:rPr>
            </w:pPr>
            <w:r w:rsidRPr="00B74F2A">
              <w:rPr>
                <w:rFonts w:ascii="Times New Roman" w:hAnsi="Times New Roman" w:cs="Times New Roman"/>
                <w:b/>
                <w:bCs/>
                <w:color w:val="000000"/>
                <w:sz w:val="22"/>
                <w:szCs w:val="22"/>
              </w:rPr>
              <w:t>894,5</w:t>
            </w:r>
          </w:p>
        </w:tc>
        <w:tc>
          <w:tcPr>
            <w:tcW w:w="831" w:type="dxa"/>
            <w:shd w:val="clear" w:color="auto" w:fill="auto"/>
            <w:vAlign w:val="bottom"/>
          </w:tcPr>
          <w:p w:rsidR="00796C22" w:rsidRPr="00B74F2A" w:rsidRDefault="00796C22">
            <w:pPr>
              <w:jc w:val="right"/>
              <w:rPr>
                <w:rFonts w:ascii="Times New Roman" w:hAnsi="Times New Roman" w:cs="Times New Roman"/>
                <w:b/>
                <w:bCs/>
                <w:color w:val="000000"/>
                <w:sz w:val="22"/>
                <w:szCs w:val="22"/>
              </w:rPr>
            </w:pPr>
            <w:r w:rsidRPr="00B74F2A">
              <w:rPr>
                <w:rFonts w:ascii="Times New Roman" w:hAnsi="Times New Roman" w:cs="Times New Roman"/>
                <w:b/>
                <w:bCs/>
                <w:color w:val="000000"/>
                <w:sz w:val="22"/>
                <w:szCs w:val="22"/>
              </w:rPr>
              <w:t>895,7</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323,8</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по оплате труда высшего должностного лица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государственных (муниципальных) органов</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02</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02</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323,8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273,8</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Расходы на выплаты персоналу государственных (муниципальных) органов</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02</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02</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Обеспечение деятельности Администрации Никольского сельского поселенияТорбеевского муниципального района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701,6</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570,7</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571,9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Обеспечение деятельности аппарата Администрации Никольского сельского поселенияТорбеевского муниципального района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701,6</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570,7</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571,9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по оплате труда работников органов местного самоуправления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375,6</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375,6</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государственных (муниципальных) органов</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375,6</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375,6</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375,6</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375,6</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296,3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обеспечение функций органов местного самоуправления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323,6</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165,2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161,1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xml:space="preserve">Расходы на выплаты персоналу в целях обеспечения выполнения функций государственными </w:t>
            </w:r>
            <w:r w:rsidRPr="00B74F2A">
              <w:rPr>
                <w:rFonts w:ascii="Times New Roman" w:hAnsi="Times New Roman" w:cs="Times New Roman"/>
                <w:sz w:val="22"/>
                <w:szCs w:val="22"/>
              </w:rPr>
              <w:lastRenderedPageBreak/>
              <w:t>(муниципальными)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Расходы на выплаты персоналу государственных (муниципальных) органов</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320,4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162,0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157,9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320,4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162,0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157,9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320,4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162,0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157,9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320,4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162,0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157,9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320,4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162,0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157,9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бюджетные ассигнования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Уплата налогов, сборов и иных платежей</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850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850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850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850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2,9</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xml:space="preserve">Софинансирование расходных </w:t>
            </w:r>
            <w:r w:rsidRPr="00B74F2A">
              <w:rPr>
                <w:rFonts w:ascii="Times New Roman" w:hAnsi="Times New Roman" w:cs="Times New Roman"/>
                <w:sz w:val="22"/>
                <w:szCs w:val="22"/>
              </w:rPr>
              <w:lastRenderedPageBreak/>
              <w:t>обязательств по финансовому обеспечению деятельности органов местного самоуправления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109,2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114,5</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государственных (муниципальных) органов</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59,2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64,5</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59,2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64,5</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59,2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64,5</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59,2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64,5</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65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44205</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59,2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64,5</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Непрограммные расходы главных распорядителей бюджетных средств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89</w:t>
            </w:r>
          </w:p>
        </w:tc>
        <w:tc>
          <w:tcPr>
            <w:tcW w:w="685"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0</w:t>
            </w:r>
          </w:p>
        </w:tc>
        <w:tc>
          <w:tcPr>
            <w:tcW w:w="521"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773"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85"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914,5</w:t>
            </w:r>
          </w:p>
        </w:tc>
        <w:tc>
          <w:tcPr>
            <w:tcW w:w="875"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871,6</w:t>
            </w:r>
          </w:p>
        </w:tc>
        <w:tc>
          <w:tcPr>
            <w:tcW w:w="831"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926,7</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xml:space="preserve">Непрограммные расходы в рамках </w:t>
            </w:r>
            <w:proofErr w:type="gramStart"/>
            <w:r w:rsidRPr="00B74F2A">
              <w:rPr>
                <w:rFonts w:ascii="Times New Roman" w:hAnsi="Times New Roman" w:cs="Times New Roman"/>
                <w:sz w:val="22"/>
                <w:szCs w:val="22"/>
              </w:rPr>
              <w:t>обеспечения деятельности главных распорядителей бюджетных средств Республики</w:t>
            </w:r>
            <w:proofErr w:type="gramEnd"/>
            <w:r w:rsidRPr="00B74F2A">
              <w:rPr>
                <w:rFonts w:ascii="Times New Roman" w:hAnsi="Times New Roman" w:cs="Times New Roman"/>
                <w:sz w:val="22"/>
                <w:szCs w:val="22"/>
              </w:rPr>
              <w:t xml:space="preserve">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914,5</w:t>
            </w:r>
          </w:p>
        </w:tc>
        <w:tc>
          <w:tcPr>
            <w:tcW w:w="875"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871,6</w:t>
            </w:r>
          </w:p>
        </w:tc>
        <w:tc>
          <w:tcPr>
            <w:tcW w:w="831" w:type="dxa"/>
            <w:shd w:val="clear" w:color="auto" w:fill="auto"/>
            <w:vAlign w:val="bottom"/>
          </w:tcPr>
          <w:p w:rsidR="00796C22" w:rsidRPr="00B74F2A" w:rsidRDefault="00796C22">
            <w:pPr>
              <w:jc w:val="right"/>
              <w:rPr>
                <w:rFonts w:ascii="Times New Roman" w:hAnsi="Times New Roman" w:cs="Times New Roman"/>
                <w:b/>
                <w:bCs/>
                <w:sz w:val="22"/>
                <w:szCs w:val="22"/>
              </w:rPr>
            </w:pPr>
            <w:r w:rsidRPr="00B74F2A">
              <w:rPr>
                <w:rFonts w:ascii="Times New Roman" w:hAnsi="Times New Roman" w:cs="Times New Roman"/>
                <w:b/>
                <w:bCs/>
                <w:sz w:val="22"/>
                <w:szCs w:val="22"/>
              </w:rPr>
              <w:t>926,7</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xml:space="preserve">Доплаты к пенсиям </w:t>
            </w:r>
            <w:r w:rsidRPr="00B74F2A">
              <w:rPr>
                <w:rFonts w:ascii="Times New Roman" w:hAnsi="Times New Roman" w:cs="Times New Roman"/>
                <w:sz w:val="22"/>
                <w:szCs w:val="22"/>
              </w:rPr>
              <w:lastRenderedPageBreak/>
              <w:t>муниципальных служащих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Социальное обеспечение и иные выплаты населению</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300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Публичные нормативные социальные выплаты гражданам</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310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Социальная политика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310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Пенсионное обеспечение</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310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310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103,3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106,8</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110,7</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бюджетные ассигнования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Резервные средства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870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870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Резервные фонды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870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11</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870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11</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4,7</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Процентные платежи по муниципальному долгу</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41240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Обслуживание государственного (муниципального) долга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41240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700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Обслуживание муниципального долга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41240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730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Обслуживание государственного (муниципального) долга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41240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730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Обслуживание государственного (муниципального) внутреннего долга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41240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730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41240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730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Условно утвержденные расходы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41990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25,7</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53,2</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бюджетные ассигнования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41990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25,7</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53,2</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Резервные средства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41990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870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25,7</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53,2</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Условно утвержденные расходы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41990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870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99</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25,7</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53,2</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Условно утвержденные расходы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41990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870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99</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99</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25,7</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53,2</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41990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870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99</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99</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25,7</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53,2</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Мероприятия по обеспечению пожарной безопасности</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35,2</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35,2</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35,2</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Национальная безопасность и правоохранительная деятельность</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35,2</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пожарная безопасность</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35,2</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42120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35,2</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Мероприятия по снижению рисков и смягчению последствий чрезвычайных ситуаций</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42130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42130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42130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Национальная безопасность и правоохранительная деятельность</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42130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пожарная безопасность</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42130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42130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color w:val="000000"/>
                <w:sz w:val="22"/>
                <w:szCs w:val="22"/>
              </w:rPr>
            </w:pPr>
            <w:r w:rsidRPr="00B74F2A">
              <w:rPr>
                <w:rFonts w:ascii="Times New Roman" w:hAnsi="Times New Roman" w:cs="Times New Roman"/>
                <w:color w:val="000000"/>
                <w:sz w:val="22"/>
                <w:szCs w:val="22"/>
              </w:rPr>
              <w:t>Уличное освещение</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Жилищно-коммунальное хозяйство</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05</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Благоустройство</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05</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43010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05</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92,0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color w:val="000000"/>
                <w:sz w:val="22"/>
                <w:szCs w:val="22"/>
              </w:rPr>
            </w:pPr>
            <w:r w:rsidRPr="00B74F2A">
              <w:rPr>
                <w:rFonts w:ascii="Times New Roman" w:hAnsi="Times New Roman" w:cs="Times New Roman"/>
                <w:color w:val="000000"/>
                <w:sz w:val="22"/>
                <w:szCs w:val="22"/>
              </w:rPr>
              <w:t xml:space="preserve">Прочие мероприятия по благоустройству </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96,3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56,4</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62,3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96,3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56,4</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62,3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xml:space="preserve">Иные закупки товаров, работ и услуг для обеспечения </w:t>
            </w:r>
            <w:r w:rsidRPr="00B74F2A">
              <w:rPr>
                <w:rFonts w:ascii="Times New Roman" w:hAnsi="Times New Roman" w:cs="Times New Roman"/>
                <w:sz w:val="22"/>
                <w:szCs w:val="22"/>
              </w:rPr>
              <w:lastRenderedPageBreak/>
              <w:t>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96,3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56,4</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62,3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Жилищно-коммунальное хозяйство</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05</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96,3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56,4</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62,3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Благоустройство</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05</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96,3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56,4</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62,3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43040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05</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96,3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56,4</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62,3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sidRPr="00B74F2A">
              <w:rPr>
                <w:rFonts w:ascii="Times New Roman" w:hAnsi="Times New Roman" w:cs="Times New Roman"/>
                <w:sz w:val="22"/>
                <w:szCs w:val="22"/>
              </w:rPr>
              <w:t>,о</w:t>
            </w:r>
            <w:proofErr w:type="gramEnd"/>
            <w:r w:rsidRPr="00B74F2A">
              <w:rPr>
                <w:rFonts w:ascii="Times New Roman" w:hAnsi="Times New Roman" w:cs="Times New Roman"/>
                <w:sz w:val="22"/>
                <w:szCs w:val="22"/>
              </w:rPr>
              <w:t>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44102</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44102</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44102</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Национальная экономика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44102</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Дорожное хозяйство (дорожные фонды)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44102</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09</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44102</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09</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466,4</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497,5</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512,6</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44106</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xml:space="preserve">Закупка товаров, работ и услуг для обеспечения государственных </w:t>
            </w:r>
            <w:r w:rsidRPr="00B74F2A">
              <w:rPr>
                <w:rFonts w:ascii="Times New Roman" w:hAnsi="Times New Roman" w:cs="Times New Roman"/>
                <w:sz w:val="22"/>
                <w:szCs w:val="22"/>
              </w:rPr>
              <w:lastRenderedPageBreak/>
              <w:t>(муниципальных)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44106</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44106</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Жилищно-коммунальное хозяйство</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44106</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05</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Благоустройство</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44106</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05</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44106</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05</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1,0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tcPr>
          <w:p w:rsidR="00796C22" w:rsidRPr="00B74F2A" w:rsidRDefault="00796C22">
            <w:pPr>
              <w:rPr>
                <w:rFonts w:ascii="Times New Roman" w:hAnsi="Times New Roman" w:cs="Times New Roman"/>
                <w:sz w:val="22"/>
                <w:szCs w:val="22"/>
              </w:rPr>
            </w:pPr>
            <w:proofErr w:type="gramStart"/>
            <w:r w:rsidRPr="00B74F2A">
              <w:rPr>
                <w:rFonts w:ascii="Times New Roman" w:hAnsi="Times New Roman" w:cs="Times New Roman"/>
                <w:sz w:val="22"/>
                <w:szCs w:val="22"/>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B74F2A">
              <w:rPr>
                <w:rFonts w:ascii="Times New Roman" w:hAnsi="Times New Roman" w:cs="Times New Roman"/>
                <w:sz w:val="22"/>
                <w:szCs w:val="22"/>
              </w:rPr>
              <w:b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B74F2A">
              <w:rPr>
                <w:rFonts w:ascii="Times New Roman" w:hAnsi="Times New Roman" w:cs="Times New Roman"/>
                <w:sz w:val="22"/>
                <w:szCs w:val="22"/>
              </w:rPr>
              <w:t xml:space="preserve"> </w:t>
            </w:r>
            <w:proofErr w:type="gramStart"/>
            <w:r w:rsidRPr="00B74F2A">
              <w:rPr>
                <w:rFonts w:ascii="Times New Roman" w:hAnsi="Times New Roman" w:cs="Times New Roman"/>
                <w:sz w:val="22"/>
                <w:szCs w:val="22"/>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B74F2A">
              <w:rPr>
                <w:rFonts w:ascii="Times New Roman" w:hAnsi="Times New Roman" w:cs="Times New Roman"/>
                <w:sz w:val="22"/>
                <w:szCs w:val="22"/>
              </w:rPr>
              <w:t xml:space="preserve"> </w:t>
            </w:r>
            <w:proofErr w:type="gramStart"/>
            <w:r w:rsidRPr="00B74F2A">
              <w:rPr>
                <w:rFonts w:ascii="Times New Roman" w:hAnsi="Times New Roman" w:cs="Times New Roman"/>
                <w:sz w:val="22"/>
                <w:szCs w:val="22"/>
              </w:rPr>
              <w:t xml:space="preserve">или реконструкции объекта </w:t>
            </w:r>
            <w:r w:rsidRPr="00B74F2A">
              <w:rPr>
                <w:rFonts w:ascii="Times New Roman" w:hAnsi="Times New Roman" w:cs="Times New Roman"/>
                <w:sz w:val="22"/>
                <w:szCs w:val="22"/>
              </w:rPr>
              <w:lastRenderedPageBreak/>
              <w:t>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B74F2A">
              <w:rPr>
                <w:rFonts w:ascii="Times New Roman" w:hAnsi="Times New Roman" w:cs="Times New Roman"/>
                <w:sz w:val="22"/>
                <w:szCs w:val="22"/>
              </w:rPr>
              <w:t xml:space="preserve"> </w:t>
            </w:r>
            <w:proofErr w:type="gramStart"/>
            <w:r w:rsidRPr="00B74F2A">
              <w:rPr>
                <w:rFonts w:ascii="Times New Roman" w:hAnsi="Times New Roman" w:cs="Times New Roman"/>
                <w:sz w:val="22"/>
                <w:szCs w:val="22"/>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B74F2A">
              <w:rPr>
                <w:rFonts w:ascii="Times New Roman" w:hAnsi="Times New Roman" w:cs="Times New Roman"/>
                <w:sz w:val="22"/>
                <w:szCs w:val="22"/>
              </w:rPr>
              <w:t xml:space="preserve"> </w:t>
            </w:r>
            <w:proofErr w:type="gramStart"/>
            <w:r w:rsidRPr="00B74F2A">
              <w:rPr>
                <w:rFonts w:ascii="Times New Roman" w:hAnsi="Times New Roman" w:cs="Times New Roman"/>
                <w:sz w:val="22"/>
                <w:szCs w:val="22"/>
              </w:rPr>
              <w:t xml:space="preserve">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w:t>
            </w:r>
            <w:r w:rsidRPr="00B74F2A">
              <w:rPr>
                <w:rFonts w:ascii="Times New Roman" w:hAnsi="Times New Roman" w:cs="Times New Roman"/>
                <w:sz w:val="22"/>
                <w:szCs w:val="22"/>
              </w:rPr>
              <w:lastRenderedPageBreak/>
              <w:t>Российской Федерации, осуществлению сноса самовольной постройки или ее приведения в</w:t>
            </w:r>
            <w:proofErr w:type="gramEnd"/>
            <w:r w:rsidRPr="00B74F2A">
              <w:rPr>
                <w:rFonts w:ascii="Times New Roman" w:hAnsi="Times New Roman" w:cs="Times New Roman"/>
                <w:sz w:val="22"/>
                <w:szCs w:val="22"/>
              </w:rPr>
              <w:t xml:space="preserve"> соответствие с установленными требованиями в случаях, предусмотренных Градостроительным кодексом Российской Федерации</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44107</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44107</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44107</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Национальная экономика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44107</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Другие вопросы в области национальной экономики</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44107</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44107</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0,3</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color w:val="000000"/>
                <w:sz w:val="22"/>
                <w:szCs w:val="22"/>
              </w:rPr>
            </w:pPr>
            <w:r w:rsidRPr="00B74F2A">
              <w:rPr>
                <w:rFonts w:ascii="Times New Roman" w:hAnsi="Times New Roman" w:cs="Times New Roman"/>
                <w:color w:val="000000"/>
                <w:sz w:val="22"/>
                <w:szCs w:val="22"/>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86,8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87,4</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90,1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82,2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83,0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Расходы на выплаты персоналу государственных (муниципальных) органов</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82,2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83,0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Национальная оборона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02</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82,2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83,0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Мобилизационная и вневойсковая подготовка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02</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82,2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83,0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120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02</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82,0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82,2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83,0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7,1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7,1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Национальная оборона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02</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7,1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Мобилизационная и вневойсковая подготовка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02</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79" w:type="dxa"/>
            <w:shd w:val="clear" w:color="auto" w:fill="auto"/>
            <w:vAlign w:val="bottom"/>
          </w:tcPr>
          <w:p w:rsidR="00796C22" w:rsidRPr="00B74F2A" w:rsidRDefault="00796C22">
            <w:pPr>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7,1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xml:space="preserve">Администрация Никольского </w:t>
            </w:r>
            <w:r w:rsidRPr="00B74F2A">
              <w:rPr>
                <w:rFonts w:ascii="Times New Roman" w:hAnsi="Times New Roman" w:cs="Times New Roman"/>
                <w:sz w:val="22"/>
                <w:szCs w:val="22"/>
              </w:rPr>
              <w:lastRenderedPageBreak/>
              <w:t>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51180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02</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4,8</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5,2</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7,1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77150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77150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77150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Общегосударственные вопросы</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77150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77150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01</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04</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0,1</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Выполнение работ на гидротехнических сооружениях по пропуску весеннего паводка</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80190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28,0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80190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200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28,0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80190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28,0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Национальная безопасность и правоохранительная деятельность</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80190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28,0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пожарная безопасность</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80190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 </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28,0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796C22" w:rsidRPr="00B74F2A" w:rsidTr="009E5A6C">
        <w:tc>
          <w:tcPr>
            <w:tcW w:w="3377"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69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89</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w:t>
            </w:r>
          </w:p>
        </w:tc>
        <w:tc>
          <w:tcPr>
            <w:tcW w:w="52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00</w:t>
            </w:r>
          </w:p>
        </w:tc>
        <w:tc>
          <w:tcPr>
            <w:tcW w:w="773"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80190</w:t>
            </w:r>
          </w:p>
        </w:tc>
        <w:tc>
          <w:tcPr>
            <w:tcW w:w="685"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240</w:t>
            </w:r>
          </w:p>
        </w:tc>
        <w:tc>
          <w:tcPr>
            <w:tcW w:w="541"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03</w:t>
            </w:r>
          </w:p>
        </w:tc>
        <w:tc>
          <w:tcPr>
            <w:tcW w:w="610"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10</w:t>
            </w:r>
          </w:p>
        </w:tc>
        <w:tc>
          <w:tcPr>
            <w:tcW w:w="679" w:type="dxa"/>
            <w:shd w:val="clear" w:color="auto" w:fill="auto"/>
            <w:vAlign w:val="bottom"/>
          </w:tcPr>
          <w:p w:rsidR="00796C22" w:rsidRPr="00B74F2A" w:rsidRDefault="00796C22">
            <w:pPr>
              <w:rPr>
                <w:rFonts w:ascii="Times New Roman" w:hAnsi="Times New Roman" w:cs="Times New Roman"/>
                <w:sz w:val="22"/>
                <w:szCs w:val="22"/>
              </w:rPr>
            </w:pPr>
            <w:r w:rsidRPr="00B74F2A">
              <w:rPr>
                <w:rFonts w:ascii="Times New Roman" w:hAnsi="Times New Roman" w:cs="Times New Roman"/>
                <w:sz w:val="22"/>
                <w:szCs w:val="22"/>
              </w:rPr>
              <w:t>920</w:t>
            </w:r>
          </w:p>
        </w:tc>
        <w:tc>
          <w:tcPr>
            <w:tcW w:w="1040"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28,0</w:t>
            </w:r>
          </w:p>
        </w:tc>
        <w:tc>
          <w:tcPr>
            <w:tcW w:w="875"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831" w:type="dxa"/>
            <w:shd w:val="clear" w:color="auto" w:fill="auto"/>
            <w:vAlign w:val="bottom"/>
          </w:tcPr>
          <w:p w:rsidR="00796C22" w:rsidRPr="00B74F2A" w:rsidRDefault="00796C22">
            <w:pPr>
              <w:jc w:val="right"/>
              <w:rPr>
                <w:rFonts w:ascii="Times New Roman" w:hAnsi="Times New Roman" w:cs="Times New Roman"/>
                <w:sz w:val="22"/>
                <w:szCs w:val="22"/>
              </w:rPr>
            </w:pPr>
            <w:r w:rsidRPr="00B74F2A">
              <w:rPr>
                <w:rFonts w:ascii="Times New Roman" w:hAnsi="Times New Roman" w:cs="Times New Roman"/>
                <w:sz w:val="22"/>
                <w:szCs w:val="22"/>
              </w:rPr>
              <w:t>0,0</w:t>
            </w:r>
          </w:p>
        </w:tc>
      </w:tr>
    </w:tbl>
    <w:p w:rsidR="00273114" w:rsidRPr="00B74F2A" w:rsidRDefault="00273114" w:rsidP="00B049A8">
      <w:pPr>
        <w:suppressAutoHyphens/>
        <w:jc w:val="right"/>
        <w:rPr>
          <w:rFonts w:ascii="Times New Roman" w:hAnsi="Times New Roman" w:cs="Times New Roman"/>
          <w:kern w:val="1"/>
          <w:sz w:val="22"/>
          <w:szCs w:val="22"/>
          <w:lang w:eastAsia="ar-SA"/>
        </w:rPr>
      </w:pPr>
    </w:p>
    <w:p w:rsidR="00B74F2A" w:rsidRDefault="00B74F2A" w:rsidP="00B049A8">
      <w:pPr>
        <w:suppressAutoHyphens/>
        <w:jc w:val="right"/>
        <w:rPr>
          <w:rFonts w:ascii="Times New Roman" w:hAnsi="Times New Roman" w:cs="Times New Roman"/>
          <w:kern w:val="1"/>
          <w:sz w:val="22"/>
          <w:szCs w:val="22"/>
          <w:lang w:eastAsia="ar-SA"/>
        </w:rPr>
      </w:pPr>
    </w:p>
    <w:p w:rsidR="00B049A8" w:rsidRPr="00B74F2A" w:rsidRDefault="00B049A8" w:rsidP="00B049A8">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Приложение 7</w:t>
      </w:r>
    </w:p>
    <w:p w:rsidR="00B049A8" w:rsidRPr="00B74F2A" w:rsidRDefault="00B049A8" w:rsidP="00B049A8">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к Решению Совета депутатов Никольского</w:t>
      </w:r>
    </w:p>
    <w:p w:rsidR="00B049A8" w:rsidRPr="00B74F2A" w:rsidRDefault="00B049A8" w:rsidP="00B049A8">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сельского поселения Торбеевского</w:t>
      </w:r>
    </w:p>
    <w:p w:rsidR="00B049A8" w:rsidRPr="00B74F2A" w:rsidRDefault="00B049A8" w:rsidP="00B049A8">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муниципального района Республики</w:t>
      </w:r>
    </w:p>
    <w:p w:rsidR="00B049A8" w:rsidRPr="00B74F2A" w:rsidRDefault="00B049A8" w:rsidP="00B049A8">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Мордовия «О бюджете Никольского</w:t>
      </w:r>
    </w:p>
    <w:p w:rsidR="00B049A8" w:rsidRPr="00B74F2A" w:rsidRDefault="00B049A8" w:rsidP="00B049A8">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lastRenderedPageBreak/>
        <w:t xml:space="preserve"> сельского поселения Торбеевского</w:t>
      </w:r>
    </w:p>
    <w:p w:rsidR="00B049A8" w:rsidRPr="00B74F2A" w:rsidRDefault="00B049A8" w:rsidP="00B049A8">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муниципального района РМ на 2021 год и </w:t>
      </w:r>
    </w:p>
    <w:p w:rsidR="00B049A8" w:rsidRPr="00B74F2A" w:rsidRDefault="00B049A8" w:rsidP="00B049A8">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плановый период 2022 и 2023 годов»</w:t>
      </w:r>
    </w:p>
    <w:p w:rsidR="00B049A8" w:rsidRPr="00B74F2A" w:rsidRDefault="00B049A8" w:rsidP="00B049A8">
      <w:pPr>
        <w:tabs>
          <w:tab w:val="left" w:pos="5895"/>
        </w:tabs>
        <w:rPr>
          <w:rFonts w:ascii="Times New Roman" w:hAnsi="Times New Roman" w:cs="Times New Roman"/>
          <w:sz w:val="22"/>
          <w:szCs w:val="22"/>
        </w:rPr>
      </w:pPr>
    </w:p>
    <w:p w:rsidR="00B049A8" w:rsidRPr="00B74F2A" w:rsidRDefault="00B049A8" w:rsidP="00B049A8">
      <w:pPr>
        <w:rPr>
          <w:rFonts w:ascii="Times New Roman" w:hAnsi="Times New Roman" w:cs="Times New Roman"/>
          <w:b/>
          <w:sz w:val="22"/>
          <w:szCs w:val="22"/>
        </w:rPr>
      </w:pPr>
      <w:r w:rsidRPr="00B74F2A">
        <w:rPr>
          <w:rFonts w:ascii="Times New Roman" w:hAnsi="Times New Roman" w:cs="Times New Roman"/>
          <w:b/>
          <w:sz w:val="22"/>
          <w:szCs w:val="22"/>
        </w:rPr>
        <w:t>ИСТОЧНИКИ ВНУТРЕННЕГО ФИНАНСИРОВАНИЯ ДЕФИЦИТА  БЮДЖЕТА НИКОЛЬСКОГО СЕЛЬСКОГО ПОСЕЛЕНИЯ ТОРБЕЕВСКОГО МУНИЦИПАЛЬНОГО РАЙОНА РЕСПУБЛИКИ МОРДОВИЯ НА 2021 ГОД И НА ПЛАНОВЫЙ ПЕРИОД НА 2022</w:t>
      </w:r>
      <w:proofErr w:type="gramStart"/>
      <w:r w:rsidRPr="00B74F2A">
        <w:rPr>
          <w:rFonts w:ascii="Times New Roman" w:hAnsi="Times New Roman" w:cs="Times New Roman"/>
          <w:b/>
          <w:sz w:val="22"/>
          <w:szCs w:val="22"/>
        </w:rPr>
        <w:t xml:space="preserve"> И</w:t>
      </w:r>
      <w:proofErr w:type="gramEnd"/>
      <w:r w:rsidRPr="00B74F2A">
        <w:rPr>
          <w:rFonts w:ascii="Times New Roman" w:hAnsi="Times New Roman" w:cs="Times New Roman"/>
          <w:b/>
          <w:sz w:val="22"/>
          <w:szCs w:val="22"/>
        </w:rPr>
        <w:t xml:space="preserve"> 2023 ГОДОВ  </w:t>
      </w:r>
    </w:p>
    <w:p w:rsidR="00B049A8" w:rsidRPr="00B74F2A" w:rsidRDefault="00B049A8" w:rsidP="00B049A8">
      <w:pPr>
        <w:rPr>
          <w:rFonts w:ascii="Times New Roman" w:hAnsi="Times New Roman" w:cs="Times New Roman"/>
          <w:sz w:val="22"/>
          <w:szCs w:val="22"/>
        </w:rPr>
      </w:pPr>
    </w:p>
    <w:tbl>
      <w:tblPr>
        <w:tblW w:w="109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7"/>
        <w:gridCol w:w="4848"/>
        <w:gridCol w:w="1319"/>
        <w:gridCol w:w="988"/>
        <w:gridCol w:w="988"/>
      </w:tblGrid>
      <w:tr w:rsidR="00B049A8" w:rsidRPr="00B74F2A" w:rsidTr="001E249C">
        <w:tc>
          <w:tcPr>
            <w:tcW w:w="2807" w:type="dxa"/>
            <w:shd w:val="clear" w:color="auto" w:fill="auto"/>
            <w:vAlign w:val="center"/>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Код</w:t>
            </w:r>
          </w:p>
        </w:tc>
        <w:tc>
          <w:tcPr>
            <w:tcW w:w="4848" w:type="dxa"/>
            <w:shd w:val="clear" w:color="auto" w:fill="auto"/>
            <w:vAlign w:val="center"/>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НАИМЕНОВАНИЕ</w:t>
            </w:r>
          </w:p>
        </w:tc>
        <w:tc>
          <w:tcPr>
            <w:tcW w:w="3295" w:type="dxa"/>
            <w:gridSpan w:val="3"/>
            <w:shd w:val="clear" w:color="auto" w:fill="auto"/>
            <w:vAlign w:val="center"/>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СУММА ( тыс</w:t>
            </w:r>
            <w:proofErr w:type="gramStart"/>
            <w:r w:rsidRPr="00B74F2A">
              <w:rPr>
                <w:rFonts w:ascii="Times New Roman" w:hAnsi="Times New Roman" w:cs="Times New Roman"/>
                <w:b/>
                <w:bCs/>
                <w:sz w:val="22"/>
                <w:szCs w:val="22"/>
              </w:rPr>
              <w:t>.р</w:t>
            </w:r>
            <w:proofErr w:type="gramEnd"/>
            <w:r w:rsidRPr="00B74F2A">
              <w:rPr>
                <w:rFonts w:ascii="Times New Roman" w:hAnsi="Times New Roman" w:cs="Times New Roman"/>
                <w:b/>
                <w:bCs/>
                <w:sz w:val="22"/>
                <w:szCs w:val="22"/>
              </w:rPr>
              <w:t>ублей)</w:t>
            </w:r>
          </w:p>
        </w:tc>
      </w:tr>
      <w:tr w:rsidR="00B049A8" w:rsidRPr="00B74F2A" w:rsidTr="001E249C">
        <w:tc>
          <w:tcPr>
            <w:tcW w:w="10950" w:type="dxa"/>
            <w:gridSpan w:val="5"/>
            <w:shd w:val="clear" w:color="auto" w:fill="auto"/>
          </w:tcPr>
          <w:p w:rsidR="00B049A8" w:rsidRPr="00B74F2A" w:rsidRDefault="00B049A8" w:rsidP="001E249C">
            <w:pPr>
              <w:rPr>
                <w:rFonts w:ascii="Times New Roman" w:hAnsi="Times New Roman" w:cs="Times New Roman"/>
                <w:sz w:val="22"/>
                <w:szCs w:val="22"/>
              </w:rPr>
            </w:pPr>
          </w:p>
        </w:tc>
      </w:tr>
      <w:tr w:rsidR="00B049A8" w:rsidRPr="00B74F2A" w:rsidTr="001E249C">
        <w:tc>
          <w:tcPr>
            <w:tcW w:w="2807" w:type="dxa"/>
            <w:shd w:val="clear" w:color="auto" w:fill="auto"/>
          </w:tcPr>
          <w:p w:rsidR="00B049A8" w:rsidRPr="00B74F2A" w:rsidRDefault="00B049A8" w:rsidP="001E249C">
            <w:pPr>
              <w:rPr>
                <w:rFonts w:ascii="Times New Roman" w:hAnsi="Times New Roman" w:cs="Times New Roman"/>
                <w:sz w:val="22"/>
                <w:szCs w:val="22"/>
              </w:rPr>
            </w:pPr>
          </w:p>
        </w:tc>
        <w:tc>
          <w:tcPr>
            <w:tcW w:w="4848" w:type="dxa"/>
            <w:shd w:val="clear" w:color="auto" w:fill="auto"/>
          </w:tcPr>
          <w:p w:rsidR="00B049A8" w:rsidRPr="00B74F2A" w:rsidRDefault="00B049A8" w:rsidP="001E249C">
            <w:pPr>
              <w:rPr>
                <w:rFonts w:ascii="Times New Roman" w:hAnsi="Times New Roman" w:cs="Times New Roman"/>
                <w:sz w:val="22"/>
                <w:szCs w:val="22"/>
              </w:rPr>
            </w:pPr>
          </w:p>
        </w:tc>
        <w:tc>
          <w:tcPr>
            <w:tcW w:w="1319" w:type="dxa"/>
            <w:shd w:val="clear" w:color="auto" w:fill="auto"/>
            <w:vAlign w:val="bottom"/>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2021 год</w:t>
            </w:r>
          </w:p>
        </w:tc>
        <w:tc>
          <w:tcPr>
            <w:tcW w:w="988" w:type="dxa"/>
            <w:shd w:val="clear" w:color="auto" w:fill="auto"/>
            <w:vAlign w:val="bottom"/>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2022 год</w:t>
            </w:r>
          </w:p>
        </w:tc>
        <w:tc>
          <w:tcPr>
            <w:tcW w:w="988" w:type="dxa"/>
            <w:shd w:val="clear" w:color="auto" w:fill="auto"/>
            <w:vAlign w:val="bottom"/>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2023 год</w:t>
            </w:r>
          </w:p>
        </w:tc>
      </w:tr>
      <w:tr w:rsidR="00B049A8" w:rsidRPr="00B74F2A" w:rsidTr="001E249C">
        <w:tc>
          <w:tcPr>
            <w:tcW w:w="2807" w:type="dxa"/>
            <w:shd w:val="clear" w:color="auto" w:fill="auto"/>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1</w:t>
            </w:r>
          </w:p>
        </w:tc>
        <w:tc>
          <w:tcPr>
            <w:tcW w:w="4848" w:type="dxa"/>
            <w:shd w:val="clear" w:color="auto" w:fill="auto"/>
            <w:vAlign w:val="bottom"/>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2</w:t>
            </w:r>
          </w:p>
        </w:tc>
        <w:tc>
          <w:tcPr>
            <w:tcW w:w="1319" w:type="dxa"/>
            <w:shd w:val="clear" w:color="auto" w:fill="auto"/>
            <w:vAlign w:val="bottom"/>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3</w:t>
            </w:r>
          </w:p>
        </w:tc>
        <w:tc>
          <w:tcPr>
            <w:tcW w:w="988" w:type="dxa"/>
            <w:shd w:val="clear" w:color="auto" w:fill="auto"/>
            <w:vAlign w:val="bottom"/>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4</w:t>
            </w:r>
          </w:p>
        </w:tc>
        <w:tc>
          <w:tcPr>
            <w:tcW w:w="988" w:type="dxa"/>
            <w:shd w:val="clear" w:color="auto" w:fill="auto"/>
            <w:vAlign w:val="bottom"/>
          </w:tcPr>
          <w:p w:rsidR="00B049A8" w:rsidRPr="00B74F2A" w:rsidRDefault="00B049A8" w:rsidP="001E249C">
            <w:pPr>
              <w:jc w:val="center"/>
              <w:rPr>
                <w:rFonts w:ascii="Times New Roman" w:hAnsi="Times New Roman" w:cs="Times New Roman"/>
                <w:b/>
                <w:bCs/>
                <w:sz w:val="22"/>
                <w:szCs w:val="22"/>
              </w:rPr>
            </w:pPr>
            <w:r w:rsidRPr="00B74F2A">
              <w:rPr>
                <w:rFonts w:ascii="Times New Roman" w:hAnsi="Times New Roman" w:cs="Times New Roman"/>
                <w:b/>
                <w:bCs/>
                <w:sz w:val="22"/>
                <w:szCs w:val="22"/>
              </w:rPr>
              <w:t>5</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b/>
                <w:bCs/>
                <w:sz w:val="22"/>
                <w:szCs w:val="22"/>
              </w:rPr>
            </w:pPr>
            <w:r w:rsidRPr="00B74F2A">
              <w:rPr>
                <w:rFonts w:ascii="Times New Roman" w:hAnsi="Times New Roman" w:cs="Times New Roman"/>
                <w:b/>
                <w:bCs/>
                <w:sz w:val="22"/>
                <w:szCs w:val="22"/>
              </w:rPr>
              <w:t>000 01 00 00 00 00 0000 000</w:t>
            </w:r>
          </w:p>
        </w:tc>
        <w:tc>
          <w:tcPr>
            <w:tcW w:w="4848" w:type="dxa"/>
            <w:shd w:val="clear" w:color="auto" w:fill="auto"/>
          </w:tcPr>
          <w:p w:rsidR="00195098" w:rsidRPr="00B74F2A" w:rsidRDefault="00195098">
            <w:pPr>
              <w:rPr>
                <w:rFonts w:ascii="Times New Roman" w:hAnsi="Times New Roman" w:cs="Times New Roman"/>
                <w:b/>
                <w:bCs/>
                <w:sz w:val="22"/>
                <w:szCs w:val="22"/>
              </w:rPr>
            </w:pPr>
            <w:r w:rsidRPr="00B74F2A">
              <w:rPr>
                <w:rFonts w:ascii="Times New Roman" w:hAnsi="Times New Roman" w:cs="Times New Roman"/>
                <w:b/>
                <w:bCs/>
                <w:sz w:val="22"/>
                <w:szCs w:val="22"/>
              </w:rPr>
              <w:t>ИСТОЧНИКИ ВНУТРЕННЕГО ФИНАНСИРОВАНИЯ ДЕФИЦИТОВ БЮДЖЕТОВ</w:t>
            </w:r>
          </w:p>
        </w:tc>
        <w:tc>
          <w:tcPr>
            <w:tcW w:w="1319"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-15,0</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-8,3</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-12,5</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b/>
                <w:bCs/>
                <w:sz w:val="22"/>
                <w:szCs w:val="22"/>
              </w:rPr>
            </w:pPr>
            <w:r w:rsidRPr="00B74F2A">
              <w:rPr>
                <w:rFonts w:ascii="Times New Roman" w:hAnsi="Times New Roman" w:cs="Times New Roman"/>
                <w:b/>
                <w:bCs/>
                <w:sz w:val="22"/>
                <w:szCs w:val="22"/>
              </w:rPr>
              <w:t>000 01 02 00 00 00 0000 000</w:t>
            </w:r>
          </w:p>
        </w:tc>
        <w:tc>
          <w:tcPr>
            <w:tcW w:w="4848" w:type="dxa"/>
            <w:shd w:val="clear" w:color="auto" w:fill="auto"/>
          </w:tcPr>
          <w:p w:rsidR="00195098" w:rsidRPr="00B74F2A" w:rsidRDefault="00195098">
            <w:pPr>
              <w:rPr>
                <w:rFonts w:ascii="Times New Roman" w:hAnsi="Times New Roman" w:cs="Times New Roman"/>
                <w:b/>
                <w:bCs/>
                <w:sz w:val="22"/>
                <w:szCs w:val="22"/>
              </w:rPr>
            </w:pPr>
            <w:r w:rsidRPr="00B74F2A">
              <w:rPr>
                <w:rFonts w:ascii="Times New Roman" w:hAnsi="Times New Roman" w:cs="Times New Roman"/>
                <w:b/>
                <w:bCs/>
                <w:sz w:val="22"/>
                <w:szCs w:val="22"/>
              </w:rPr>
              <w:t>Кредиты кредитных организаций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000 01 02 00 00 00 0000 700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Получение кредитов от кредитных организаций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000 01 02 00 00 10 0000 710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Получение кредитов от кредитных организаций бюджетами поселений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000 01 02 00 00 00 0000 800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Погашение кредитов, предоставленных кредитными организациями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000 01 02 00 00 10 0000 810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Погашение кредитов, предоставленных кредитными организациями бюджетами поселений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b/>
                <w:bCs/>
                <w:sz w:val="22"/>
                <w:szCs w:val="22"/>
              </w:rPr>
            </w:pPr>
            <w:r w:rsidRPr="00B74F2A">
              <w:rPr>
                <w:rFonts w:ascii="Times New Roman" w:hAnsi="Times New Roman" w:cs="Times New Roman"/>
                <w:b/>
                <w:bCs/>
                <w:sz w:val="22"/>
                <w:szCs w:val="22"/>
              </w:rPr>
              <w:t>000 01 03 00 00 00 0000 000</w:t>
            </w:r>
          </w:p>
        </w:tc>
        <w:tc>
          <w:tcPr>
            <w:tcW w:w="4848" w:type="dxa"/>
            <w:shd w:val="clear" w:color="auto" w:fill="auto"/>
          </w:tcPr>
          <w:p w:rsidR="00195098" w:rsidRPr="00B74F2A" w:rsidRDefault="00195098">
            <w:pPr>
              <w:rPr>
                <w:rFonts w:ascii="Times New Roman" w:hAnsi="Times New Roman" w:cs="Times New Roman"/>
                <w:b/>
                <w:bCs/>
                <w:sz w:val="22"/>
                <w:szCs w:val="22"/>
              </w:rPr>
            </w:pPr>
            <w:r w:rsidRPr="00B74F2A">
              <w:rPr>
                <w:rFonts w:ascii="Times New Roman" w:hAnsi="Times New Roman" w:cs="Times New Roman"/>
                <w:b/>
                <w:bCs/>
                <w:sz w:val="22"/>
                <w:szCs w:val="22"/>
              </w:rPr>
              <w:t>Бюджетные кредиты от других бюджетов бюджетной системы Российской Федерации</w:t>
            </w:r>
          </w:p>
        </w:tc>
        <w:tc>
          <w:tcPr>
            <w:tcW w:w="1319"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-74,2</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-8,3</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-12,5</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000 01 03 01 00 00 0000 000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Бюджетные кредиты от других бюджетов бюджетной системы Российской Федерации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-74,2</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-8,3</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-12,5</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000 01 03 01 00 00 0000 700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 xml:space="preserve">Получение бюджетных кредитов от других бюджетов бюджетной системы Российской Федерации в валюте Российской Федерации </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000 01 03 01 00 10 0000 710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Получение кредитов от других бюджетов бюджетной системы Российской Федерации бюджетами поселений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000 01 03 01 00 10 2604 710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 </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 </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 </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000 01 03 01 00 00 0000 800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 xml:space="preserve">Погашение бюджетных кредитов от других бюджетов бюджетной системы Российской Федерации в валюте Российской Федерации </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-74,2</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-8,3</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-12,5</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000 01 03 01 00 10 0000 810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Погашение кредитов от других бюджетов бюджетной системы Российской Федерации бюджетами поселений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-74,2</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-8,3</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-12,5</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000 01 03 01 00 10 2604 810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 xml:space="preserve">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w:t>
            </w:r>
            <w:r w:rsidRPr="00B74F2A">
              <w:rPr>
                <w:rFonts w:ascii="Times New Roman" w:hAnsi="Times New Roman" w:cs="Times New Roman"/>
                <w:sz w:val="22"/>
                <w:szCs w:val="22"/>
              </w:rPr>
              <w:lastRenderedPageBreak/>
              <w:t>бюджета поселений</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lastRenderedPageBreak/>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b/>
                <w:bCs/>
                <w:sz w:val="22"/>
                <w:szCs w:val="22"/>
              </w:rPr>
            </w:pPr>
            <w:r w:rsidRPr="00B74F2A">
              <w:rPr>
                <w:rFonts w:ascii="Times New Roman" w:hAnsi="Times New Roman" w:cs="Times New Roman"/>
                <w:b/>
                <w:bCs/>
                <w:sz w:val="22"/>
                <w:szCs w:val="22"/>
              </w:rPr>
              <w:lastRenderedPageBreak/>
              <w:t>000 01 05 00 00 00 0000 000</w:t>
            </w:r>
          </w:p>
        </w:tc>
        <w:tc>
          <w:tcPr>
            <w:tcW w:w="4848" w:type="dxa"/>
            <w:shd w:val="clear" w:color="auto" w:fill="auto"/>
          </w:tcPr>
          <w:p w:rsidR="00195098" w:rsidRPr="00B74F2A" w:rsidRDefault="00195098">
            <w:pPr>
              <w:rPr>
                <w:rFonts w:ascii="Times New Roman" w:hAnsi="Times New Roman" w:cs="Times New Roman"/>
                <w:b/>
                <w:bCs/>
                <w:sz w:val="22"/>
                <w:szCs w:val="22"/>
              </w:rPr>
            </w:pPr>
            <w:r w:rsidRPr="00B74F2A">
              <w:rPr>
                <w:rFonts w:ascii="Times New Roman" w:hAnsi="Times New Roman" w:cs="Times New Roman"/>
                <w:b/>
                <w:bCs/>
                <w:sz w:val="22"/>
                <w:szCs w:val="22"/>
              </w:rPr>
              <w:t>Изменение остатков средств на счетах по учету средств бюджетов</w:t>
            </w:r>
          </w:p>
        </w:tc>
        <w:tc>
          <w:tcPr>
            <w:tcW w:w="1319"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59,2</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b/>
                <w:bCs/>
                <w:sz w:val="22"/>
                <w:szCs w:val="22"/>
              </w:rPr>
            </w:pPr>
            <w:r w:rsidRPr="00B74F2A">
              <w:rPr>
                <w:rFonts w:ascii="Times New Roman" w:hAnsi="Times New Roman" w:cs="Times New Roman"/>
                <w:b/>
                <w:bCs/>
                <w:sz w:val="22"/>
                <w:szCs w:val="22"/>
              </w:rPr>
              <w:t>000 01 05 00 00 00 0000 500</w:t>
            </w:r>
          </w:p>
        </w:tc>
        <w:tc>
          <w:tcPr>
            <w:tcW w:w="4848" w:type="dxa"/>
            <w:shd w:val="clear" w:color="auto" w:fill="auto"/>
          </w:tcPr>
          <w:p w:rsidR="00195098" w:rsidRPr="00B74F2A" w:rsidRDefault="00195098">
            <w:pPr>
              <w:rPr>
                <w:rFonts w:ascii="Times New Roman" w:hAnsi="Times New Roman" w:cs="Times New Roman"/>
                <w:b/>
                <w:bCs/>
                <w:sz w:val="22"/>
                <w:szCs w:val="22"/>
              </w:rPr>
            </w:pPr>
            <w:r w:rsidRPr="00B74F2A">
              <w:rPr>
                <w:rFonts w:ascii="Times New Roman" w:hAnsi="Times New Roman" w:cs="Times New Roman"/>
                <w:b/>
                <w:bCs/>
                <w:sz w:val="22"/>
                <w:szCs w:val="22"/>
              </w:rPr>
              <w:t>Увеличение остатков средств бюджетов</w:t>
            </w:r>
          </w:p>
        </w:tc>
        <w:tc>
          <w:tcPr>
            <w:tcW w:w="1319"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-1 954,9</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-1 774,4</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-1 834,9</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000 01 05 02 00 00 0000 500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Увеличение прочих остатков средств бюджетов</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-1 954,9</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-1 774,4</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-1 834,9</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000 01 05 02 01 00 0000 510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Увеличение прочих остатков денежных средств бюджетов</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-1 954,9</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-1 774,4</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-1 834,9</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000 01 05 02 01 10 0000 510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Увеличение прочих остатков денежных средств бюджетов поселений</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-1 954,9</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-1 774,4</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-1 834,9</w:t>
            </w:r>
          </w:p>
        </w:tc>
      </w:tr>
      <w:tr w:rsidR="00195098" w:rsidRPr="00B74F2A" w:rsidTr="001E249C">
        <w:tc>
          <w:tcPr>
            <w:tcW w:w="2807" w:type="dxa"/>
            <w:shd w:val="clear" w:color="auto" w:fill="auto"/>
            <w:vAlign w:val="center"/>
          </w:tcPr>
          <w:p w:rsidR="00195098" w:rsidRPr="00B74F2A" w:rsidRDefault="00195098">
            <w:pPr>
              <w:rPr>
                <w:rFonts w:ascii="Times New Roman" w:hAnsi="Times New Roman" w:cs="Times New Roman"/>
                <w:sz w:val="22"/>
                <w:szCs w:val="22"/>
              </w:rPr>
            </w:pPr>
          </w:p>
        </w:tc>
        <w:tc>
          <w:tcPr>
            <w:tcW w:w="4848" w:type="dxa"/>
            <w:shd w:val="clear" w:color="auto" w:fill="auto"/>
            <w:vAlign w:val="center"/>
          </w:tcPr>
          <w:p w:rsidR="00195098" w:rsidRPr="00B74F2A" w:rsidRDefault="00195098">
            <w:pPr>
              <w:rPr>
                <w:rFonts w:ascii="Times New Roman" w:hAnsi="Times New Roman" w:cs="Times New Roman"/>
                <w:sz w:val="22"/>
                <w:szCs w:val="22"/>
              </w:rPr>
            </w:pPr>
          </w:p>
        </w:tc>
        <w:tc>
          <w:tcPr>
            <w:tcW w:w="1319" w:type="dxa"/>
            <w:shd w:val="clear" w:color="auto" w:fill="auto"/>
            <w:vAlign w:val="center"/>
          </w:tcPr>
          <w:p w:rsidR="00195098" w:rsidRPr="00B74F2A" w:rsidRDefault="00195098">
            <w:pPr>
              <w:rPr>
                <w:rFonts w:ascii="Times New Roman" w:hAnsi="Times New Roman" w:cs="Times New Roman"/>
                <w:sz w:val="22"/>
                <w:szCs w:val="22"/>
              </w:rPr>
            </w:pPr>
          </w:p>
        </w:tc>
        <w:tc>
          <w:tcPr>
            <w:tcW w:w="988" w:type="dxa"/>
            <w:shd w:val="clear" w:color="auto" w:fill="auto"/>
            <w:vAlign w:val="center"/>
          </w:tcPr>
          <w:p w:rsidR="00195098" w:rsidRPr="00B74F2A" w:rsidRDefault="00195098">
            <w:pPr>
              <w:rPr>
                <w:rFonts w:ascii="Times New Roman" w:hAnsi="Times New Roman" w:cs="Times New Roman"/>
                <w:sz w:val="22"/>
                <w:szCs w:val="22"/>
              </w:rPr>
            </w:pPr>
          </w:p>
        </w:tc>
        <w:tc>
          <w:tcPr>
            <w:tcW w:w="988" w:type="dxa"/>
            <w:shd w:val="clear" w:color="auto" w:fill="auto"/>
            <w:vAlign w:val="center"/>
          </w:tcPr>
          <w:p w:rsidR="00195098" w:rsidRPr="00B74F2A" w:rsidRDefault="00195098">
            <w:pPr>
              <w:rPr>
                <w:rFonts w:ascii="Times New Roman" w:hAnsi="Times New Roman" w:cs="Times New Roman"/>
                <w:sz w:val="22"/>
                <w:szCs w:val="22"/>
              </w:rPr>
            </w:pP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b/>
                <w:bCs/>
                <w:sz w:val="22"/>
                <w:szCs w:val="22"/>
              </w:rPr>
            </w:pPr>
            <w:r w:rsidRPr="00B74F2A">
              <w:rPr>
                <w:rFonts w:ascii="Times New Roman" w:hAnsi="Times New Roman" w:cs="Times New Roman"/>
                <w:b/>
                <w:bCs/>
                <w:sz w:val="22"/>
                <w:szCs w:val="22"/>
              </w:rPr>
              <w:t>000 01 05 00 00 00 0000 600</w:t>
            </w:r>
          </w:p>
        </w:tc>
        <w:tc>
          <w:tcPr>
            <w:tcW w:w="4848" w:type="dxa"/>
            <w:shd w:val="clear" w:color="auto" w:fill="auto"/>
          </w:tcPr>
          <w:p w:rsidR="00195098" w:rsidRPr="00B74F2A" w:rsidRDefault="00195098">
            <w:pPr>
              <w:rPr>
                <w:rFonts w:ascii="Times New Roman" w:hAnsi="Times New Roman" w:cs="Times New Roman"/>
                <w:b/>
                <w:bCs/>
                <w:sz w:val="22"/>
                <w:szCs w:val="22"/>
              </w:rPr>
            </w:pPr>
            <w:r w:rsidRPr="00B74F2A">
              <w:rPr>
                <w:rFonts w:ascii="Times New Roman" w:hAnsi="Times New Roman" w:cs="Times New Roman"/>
                <w:b/>
                <w:bCs/>
                <w:sz w:val="22"/>
                <w:szCs w:val="22"/>
              </w:rPr>
              <w:t>Уменьшение остатков средств бюджетов</w:t>
            </w:r>
          </w:p>
        </w:tc>
        <w:tc>
          <w:tcPr>
            <w:tcW w:w="1319"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2 014,1</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1 774,4</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1 834,9</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b/>
                <w:bCs/>
                <w:sz w:val="22"/>
                <w:szCs w:val="22"/>
              </w:rPr>
            </w:pPr>
            <w:r w:rsidRPr="00B74F2A">
              <w:rPr>
                <w:rFonts w:ascii="Times New Roman" w:hAnsi="Times New Roman" w:cs="Times New Roman"/>
                <w:b/>
                <w:bCs/>
                <w:sz w:val="22"/>
                <w:szCs w:val="22"/>
              </w:rPr>
              <w:t>0</w:t>
            </w:r>
            <w:r w:rsidRPr="00B74F2A">
              <w:rPr>
                <w:rFonts w:ascii="Times New Roman" w:hAnsi="Times New Roman" w:cs="Times New Roman"/>
                <w:sz w:val="22"/>
                <w:szCs w:val="22"/>
              </w:rPr>
              <w:t>00 01 05 02 00 00 0000 600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Уменьшение прочих остатков средств бюджетов</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2 014,1</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1 774,4</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1 834,9</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000 01 05 02 01 00 0000 610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Уменьшение прочих остатков денежных средств бюджетов</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2 014,1</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1 774,4</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1 834,9</w:t>
            </w:r>
          </w:p>
        </w:tc>
      </w:tr>
      <w:tr w:rsidR="00195098" w:rsidRPr="00B74F2A" w:rsidTr="001E249C">
        <w:tc>
          <w:tcPr>
            <w:tcW w:w="2807" w:type="dxa"/>
            <w:shd w:val="clear" w:color="auto" w:fill="auto"/>
            <w:vAlign w:val="center"/>
          </w:tcPr>
          <w:p w:rsidR="00195098" w:rsidRPr="00B74F2A" w:rsidRDefault="00195098">
            <w:pPr>
              <w:rPr>
                <w:rFonts w:ascii="Times New Roman" w:hAnsi="Times New Roman" w:cs="Times New Roman"/>
                <w:sz w:val="22"/>
                <w:szCs w:val="22"/>
              </w:rPr>
            </w:pPr>
          </w:p>
        </w:tc>
        <w:tc>
          <w:tcPr>
            <w:tcW w:w="4848" w:type="dxa"/>
            <w:shd w:val="clear" w:color="auto" w:fill="auto"/>
            <w:vAlign w:val="center"/>
          </w:tcPr>
          <w:p w:rsidR="00195098" w:rsidRPr="00B74F2A" w:rsidRDefault="00195098">
            <w:pPr>
              <w:rPr>
                <w:rFonts w:ascii="Times New Roman" w:hAnsi="Times New Roman" w:cs="Times New Roman"/>
                <w:sz w:val="22"/>
                <w:szCs w:val="22"/>
              </w:rPr>
            </w:pPr>
          </w:p>
        </w:tc>
        <w:tc>
          <w:tcPr>
            <w:tcW w:w="1319" w:type="dxa"/>
            <w:shd w:val="clear" w:color="auto" w:fill="auto"/>
            <w:vAlign w:val="center"/>
          </w:tcPr>
          <w:p w:rsidR="00195098" w:rsidRPr="00B74F2A" w:rsidRDefault="00195098">
            <w:pPr>
              <w:rPr>
                <w:rFonts w:ascii="Times New Roman" w:hAnsi="Times New Roman" w:cs="Times New Roman"/>
                <w:sz w:val="22"/>
                <w:szCs w:val="22"/>
              </w:rPr>
            </w:pPr>
          </w:p>
        </w:tc>
        <w:tc>
          <w:tcPr>
            <w:tcW w:w="988" w:type="dxa"/>
            <w:shd w:val="clear" w:color="auto" w:fill="auto"/>
            <w:vAlign w:val="center"/>
          </w:tcPr>
          <w:p w:rsidR="00195098" w:rsidRPr="00B74F2A" w:rsidRDefault="00195098">
            <w:pPr>
              <w:rPr>
                <w:rFonts w:ascii="Times New Roman" w:hAnsi="Times New Roman" w:cs="Times New Roman"/>
                <w:sz w:val="22"/>
                <w:szCs w:val="22"/>
              </w:rPr>
            </w:pPr>
          </w:p>
        </w:tc>
        <w:tc>
          <w:tcPr>
            <w:tcW w:w="988" w:type="dxa"/>
            <w:shd w:val="clear" w:color="auto" w:fill="auto"/>
            <w:vAlign w:val="center"/>
          </w:tcPr>
          <w:p w:rsidR="00195098" w:rsidRPr="00B74F2A" w:rsidRDefault="00195098">
            <w:pPr>
              <w:rPr>
                <w:rFonts w:ascii="Times New Roman" w:hAnsi="Times New Roman" w:cs="Times New Roman"/>
                <w:sz w:val="22"/>
                <w:szCs w:val="22"/>
              </w:rPr>
            </w:pP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000 01 05 02 01 10 0000 610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Уменьшение прочих остатков денежных средств бюджетов поселений</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2 014,1</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1 774,4</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1 834,9</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b/>
                <w:bCs/>
                <w:sz w:val="22"/>
                <w:szCs w:val="22"/>
              </w:rPr>
            </w:pPr>
            <w:r w:rsidRPr="00B74F2A">
              <w:rPr>
                <w:rFonts w:ascii="Times New Roman" w:hAnsi="Times New Roman" w:cs="Times New Roman"/>
                <w:b/>
                <w:bCs/>
                <w:sz w:val="22"/>
                <w:szCs w:val="22"/>
              </w:rPr>
              <w:t>000 01 06 00 00 00 0000 000</w:t>
            </w:r>
          </w:p>
        </w:tc>
        <w:tc>
          <w:tcPr>
            <w:tcW w:w="4848" w:type="dxa"/>
            <w:shd w:val="clear" w:color="auto" w:fill="auto"/>
          </w:tcPr>
          <w:p w:rsidR="00195098" w:rsidRPr="00B74F2A" w:rsidRDefault="00195098">
            <w:pPr>
              <w:rPr>
                <w:rFonts w:ascii="Times New Roman" w:hAnsi="Times New Roman" w:cs="Times New Roman"/>
                <w:b/>
                <w:bCs/>
                <w:sz w:val="22"/>
                <w:szCs w:val="22"/>
              </w:rPr>
            </w:pPr>
            <w:r w:rsidRPr="00B74F2A">
              <w:rPr>
                <w:rFonts w:ascii="Times New Roman" w:hAnsi="Times New Roman" w:cs="Times New Roman"/>
                <w:b/>
                <w:bCs/>
                <w:sz w:val="22"/>
                <w:szCs w:val="22"/>
              </w:rPr>
              <w:t>Иные источники внутреннего финансирования дефицитов бюджетов</w:t>
            </w:r>
          </w:p>
        </w:tc>
        <w:tc>
          <w:tcPr>
            <w:tcW w:w="1319"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 </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 </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b/>
                <w:bCs/>
                <w:sz w:val="22"/>
                <w:szCs w:val="22"/>
              </w:rPr>
            </w:pPr>
            <w:r w:rsidRPr="00B74F2A">
              <w:rPr>
                <w:rFonts w:ascii="Times New Roman" w:hAnsi="Times New Roman" w:cs="Times New Roman"/>
                <w:b/>
                <w:bCs/>
                <w:sz w:val="22"/>
                <w:szCs w:val="22"/>
              </w:rPr>
              <w:t>000 01 06 05 00 00 0000 000</w:t>
            </w:r>
          </w:p>
        </w:tc>
        <w:tc>
          <w:tcPr>
            <w:tcW w:w="4848" w:type="dxa"/>
            <w:shd w:val="clear" w:color="auto" w:fill="auto"/>
          </w:tcPr>
          <w:p w:rsidR="00195098" w:rsidRPr="00B74F2A" w:rsidRDefault="00195098">
            <w:pPr>
              <w:jc w:val="both"/>
              <w:rPr>
                <w:rFonts w:ascii="Times New Roman" w:hAnsi="Times New Roman" w:cs="Times New Roman"/>
                <w:b/>
                <w:bCs/>
                <w:sz w:val="22"/>
                <w:szCs w:val="22"/>
              </w:rPr>
            </w:pPr>
            <w:r w:rsidRPr="00B74F2A">
              <w:rPr>
                <w:rFonts w:ascii="Times New Roman" w:hAnsi="Times New Roman" w:cs="Times New Roman"/>
                <w:b/>
                <w:bCs/>
                <w:sz w:val="22"/>
                <w:szCs w:val="22"/>
              </w:rPr>
              <w:t xml:space="preserve">Бюджетные кредиты, предоставленные внутри страны в валюте Российской Федерации </w:t>
            </w:r>
          </w:p>
        </w:tc>
        <w:tc>
          <w:tcPr>
            <w:tcW w:w="1319"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000 01 06 05 00 00 0000 600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Возврат бюджетных кредитов, предоставленных внутри страны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000 01 06 05 01 00 0000 600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Возврат бюджетных кредитов, предоставленных юридическим лицам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000 01 06 05 01 10 0000 640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 xml:space="preserve">Возврат бюджетных кредитов, предоставленных юридическим лицам из бюджетов поселений в валюте Российской Федерации  </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000 01 06 05 01 10 0101 640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000 01 06 05 02 00 0000 640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000 01 06 05 02 10 0000 640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000 01 06 05 02 10 2604 640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000 01 06 05 00 00 0000 500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Предоставление бюджетных кредитов внутри страны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000 01 06 05 02 10 0000 540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center"/>
              <w:rPr>
                <w:rFonts w:ascii="Times New Roman" w:hAnsi="Times New Roman" w:cs="Times New Roman"/>
                <w:sz w:val="22"/>
                <w:szCs w:val="22"/>
              </w:rPr>
            </w:pPr>
            <w:r w:rsidRPr="00B74F2A">
              <w:rPr>
                <w:rFonts w:ascii="Times New Roman" w:hAnsi="Times New Roman" w:cs="Times New Roman"/>
                <w:sz w:val="22"/>
                <w:szCs w:val="22"/>
              </w:rPr>
              <w:t>000 01 06 05 02 10 2604 540</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w:t>
            </w:r>
            <w:r w:rsidRPr="00B74F2A">
              <w:rPr>
                <w:rFonts w:ascii="Times New Roman" w:hAnsi="Times New Roman" w:cs="Times New Roman"/>
                <w:sz w:val="22"/>
                <w:szCs w:val="22"/>
              </w:rPr>
              <w:lastRenderedPageBreak/>
              <w:t xml:space="preserve">покрытия дефицита местного бюджета  </w:t>
            </w:r>
          </w:p>
        </w:tc>
        <w:tc>
          <w:tcPr>
            <w:tcW w:w="1319"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lastRenderedPageBreak/>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c>
          <w:tcPr>
            <w:tcW w:w="988" w:type="dxa"/>
            <w:shd w:val="clear" w:color="auto" w:fill="auto"/>
          </w:tcPr>
          <w:p w:rsidR="00195098" w:rsidRPr="00B74F2A" w:rsidRDefault="00195098">
            <w:pPr>
              <w:jc w:val="right"/>
              <w:rPr>
                <w:rFonts w:ascii="Times New Roman" w:hAnsi="Times New Roman" w:cs="Times New Roman"/>
                <w:sz w:val="22"/>
                <w:szCs w:val="22"/>
              </w:rPr>
            </w:pPr>
            <w:r w:rsidRPr="00B74F2A">
              <w:rPr>
                <w:rFonts w:ascii="Times New Roman" w:hAnsi="Times New Roman" w:cs="Times New Roman"/>
                <w:sz w:val="22"/>
                <w:szCs w:val="22"/>
              </w:rPr>
              <w:t>0,0</w:t>
            </w:r>
          </w:p>
        </w:tc>
      </w:tr>
      <w:tr w:rsidR="00195098" w:rsidRPr="00B74F2A" w:rsidTr="001E249C">
        <w:tc>
          <w:tcPr>
            <w:tcW w:w="2807" w:type="dxa"/>
            <w:shd w:val="clear" w:color="auto" w:fill="auto"/>
          </w:tcPr>
          <w:p w:rsidR="00195098" w:rsidRPr="00B74F2A" w:rsidRDefault="00195098">
            <w:pPr>
              <w:jc w:val="both"/>
              <w:rPr>
                <w:rFonts w:ascii="Times New Roman" w:hAnsi="Times New Roman" w:cs="Times New Roman"/>
                <w:sz w:val="22"/>
                <w:szCs w:val="22"/>
              </w:rPr>
            </w:pPr>
            <w:r w:rsidRPr="00B74F2A">
              <w:rPr>
                <w:rFonts w:ascii="Times New Roman" w:hAnsi="Times New Roman" w:cs="Times New Roman"/>
                <w:sz w:val="22"/>
                <w:szCs w:val="22"/>
              </w:rPr>
              <w:lastRenderedPageBreak/>
              <w:t> </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Привлечение средств</w:t>
            </w:r>
          </w:p>
        </w:tc>
        <w:tc>
          <w:tcPr>
            <w:tcW w:w="1319"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59,2</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0,0</w:t>
            </w:r>
          </w:p>
        </w:tc>
      </w:tr>
      <w:tr w:rsidR="00195098" w:rsidRPr="00B74F2A" w:rsidTr="001E249C">
        <w:tc>
          <w:tcPr>
            <w:tcW w:w="2807" w:type="dxa"/>
            <w:shd w:val="clear" w:color="auto" w:fill="auto"/>
          </w:tcPr>
          <w:p w:rsidR="00195098" w:rsidRPr="00B74F2A" w:rsidRDefault="00195098">
            <w:pPr>
              <w:jc w:val="both"/>
              <w:rPr>
                <w:rFonts w:ascii="Times New Roman" w:hAnsi="Times New Roman" w:cs="Times New Roman"/>
                <w:sz w:val="22"/>
                <w:szCs w:val="22"/>
              </w:rPr>
            </w:pPr>
            <w:r w:rsidRPr="00B74F2A">
              <w:rPr>
                <w:rFonts w:ascii="Times New Roman" w:hAnsi="Times New Roman" w:cs="Times New Roman"/>
                <w:sz w:val="22"/>
                <w:szCs w:val="22"/>
              </w:rPr>
              <w:t> </w:t>
            </w:r>
          </w:p>
        </w:tc>
        <w:tc>
          <w:tcPr>
            <w:tcW w:w="4848" w:type="dxa"/>
            <w:shd w:val="clear" w:color="auto" w:fill="auto"/>
          </w:tcPr>
          <w:p w:rsidR="00195098" w:rsidRPr="00B74F2A" w:rsidRDefault="00195098">
            <w:pPr>
              <w:rPr>
                <w:rFonts w:ascii="Times New Roman" w:hAnsi="Times New Roman" w:cs="Times New Roman"/>
                <w:sz w:val="22"/>
                <w:szCs w:val="22"/>
              </w:rPr>
            </w:pPr>
            <w:r w:rsidRPr="00B74F2A">
              <w:rPr>
                <w:rFonts w:ascii="Times New Roman" w:hAnsi="Times New Roman" w:cs="Times New Roman"/>
                <w:sz w:val="22"/>
                <w:szCs w:val="22"/>
              </w:rPr>
              <w:t>Погашение основной суммы задолженности</w:t>
            </w:r>
          </w:p>
        </w:tc>
        <w:tc>
          <w:tcPr>
            <w:tcW w:w="1319"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-74,2</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-8,3</w:t>
            </w:r>
          </w:p>
        </w:tc>
        <w:tc>
          <w:tcPr>
            <w:tcW w:w="988" w:type="dxa"/>
            <w:shd w:val="clear" w:color="auto" w:fill="auto"/>
          </w:tcPr>
          <w:p w:rsidR="00195098" w:rsidRPr="00B74F2A" w:rsidRDefault="00195098">
            <w:pPr>
              <w:jc w:val="right"/>
              <w:rPr>
                <w:rFonts w:ascii="Times New Roman" w:hAnsi="Times New Roman" w:cs="Times New Roman"/>
                <w:b/>
                <w:bCs/>
                <w:sz w:val="22"/>
                <w:szCs w:val="22"/>
              </w:rPr>
            </w:pPr>
            <w:r w:rsidRPr="00B74F2A">
              <w:rPr>
                <w:rFonts w:ascii="Times New Roman" w:hAnsi="Times New Roman" w:cs="Times New Roman"/>
                <w:b/>
                <w:bCs/>
                <w:sz w:val="22"/>
                <w:szCs w:val="22"/>
              </w:rPr>
              <w:t>-12,5</w:t>
            </w:r>
          </w:p>
        </w:tc>
      </w:tr>
    </w:tbl>
    <w:p w:rsidR="004C14CA" w:rsidRPr="00B74F2A" w:rsidRDefault="004C14CA" w:rsidP="00BB6793">
      <w:pPr>
        <w:ind w:firstLine="539"/>
        <w:jc w:val="right"/>
        <w:rPr>
          <w:rFonts w:ascii="Times New Roman" w:hAnsi="Times New Roman" w:cs="Times New Roman"/>
          <w:sz w:val="22"/>
          <w:szCs w:val="22"/>
        </w:rPr>
      </w:pPr>
    </w:p>
    <w:p w:rsidR="00B74F2A" w:rsidRPr="00B74F2A" w:rsidRDefault="00B74F2A" w:rsidP="004C14CA">
      <w:pPr>
        <w:suppressAutoHyphens/>
        <w:jc w:val="right"/>
        <w:rPr>
          <w:rFonts w:ascii="Times New Roman" w:hAnsi="Times New Roman" w:cs="Times New Roman"/>
          <w:kern w:val="1"/>
          <w:sz w:val="22"/>
          <w:szCs w:val="22"/>
          <w:lang w:eastAsia="ar-SA"/>
        </w:rPr>
      </w:pPr>
    </w:p>
    <w:p w:rsidR="004C14CA" w:rsidRPr="00B74F2A" w:rsidRDefault="004C14CA" w:rsidP="004C14CA">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Приложение 9</w:t>
      </w:r>
    </w:p>
    <w:p w:rsidR="004C14CA" w:rsidRPr="00B74F2A" w:rsidRDefault="004C14CA" w:rsidP="004C14CA">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к Решению Совета депутатов Никольского</w:t>
      </w:r>
    </w:p>
    <w:p w:rsidR="004C14CA" w:rsidRPr="00B74F2A" w:rsidRDefault="004C14CA" w:rsidP="004C14CA">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сельского поселения Торбеевского</w:t>
      </w:r>
    </w:p>
    <w:p w:rsidR="004C14CA" w:rsidRPr="00B74F2A" w:rsidRDefault="004C14CA" w:rsidP="004C14CA">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муниципального района Республики</w:t>
      </w:r>
    </w:p>
    <w:p w:rsidR="004C14CA" w:rsidRPr="00B74F2A" w:rsidRDefault="004C14CA" w:rsidP="004C14CA">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Мордовия «О бюджете Никольского</w:t>
      </w:r>
    </w:p>
    <w:p w:rsidR="004C14CA" w:rsidRPr="00B74F2A" w:rsidRDefault="004C14CA" w:rsidP="004C14CA">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 сельского поселения Торбеевского</w:t>
      </w:r>
    </w:p>
    <w:p w:rsidR="004C14CA" w:rsidRPr="00B74F2A" w:rsidRDefault="004C14CA" w:rsidP="004C14CA">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 xml:space="preserve">муниципального района РМ на 2021 год и </w:t>
      </w:r>
    </w:p>
    <w:p w:rsidR="004C14CA" w:rsidRPr="00B74F2A" w:rsidRDefault="004C14CA" w:rsidP="004C14CA">
      <w:pPr>
        <w:suppressAutoHyphens/>
        <w:jc w:val="right"/>
        <w:rPr>
          <w:rFonts w:ascii="Times New Roman" w:hAnsi="Times New Roman" w:cs="Times New Roman"/>
          <w:kern w:val="1"/>
          <w:sz w:val="22"/>
          <w:szCs w:val="22"/>
          <w:lang w:eastAsia="ar-SA"/>
        </w:rPr>
      </w:pPr>
      <w:r w:rsidRPr="00B74F2A">
        <w:rPr>
          <w:rFonts w:ascii="Times New Roman" w:hAnsi="Times New Roman" w:cs="Times New Roman"/>
          <w:kern w:val="1"/>
          <w:sz w:val="22"/>
          <w:szCs w:val="22"/>
          <w:lang w:eastAsia="ar-SA"/>
        </w:rPr>
        <w:t>плановый период 2022 и 2023 годов»</w:t>
      </w:r>
    </w:p>
    <w:p w:rsidR="004C14CA" w:rsidRPr="00B74F2A" w:rsidRDefault="004C14CA" w:rsidP="004C14CA">
      <w:pPr>
        <w:suppressAutoHyphens/>
        <w:jc w:val="right"/>
        <w:rPr>
          <w:rFonts w:ascii="Times New Roman" w:hAnsi="Times New Roman" w:cs="Times New Roman"/>
          <w:kern w:val="1"/>
          <w:sz w:val="22"/>
          <w:szCs w:val="22"/>
          <w:lang w:eastAsia="ar-SA"/>
        </w:rPr>
      </w:pPr>
    </w:p>
    <w:p w:rsidR="004C14CA" w:rsidRPr="00B74F2A" w:rsidRDefault="004C14CA" w:rsidP="004C14CA">
      <w:pPr>
        <w:suppressAutoHyphens/>
        <w:jc w:val="center"/>
        <w:rPr>
          <w:rFonts w:ascii="Times New Roman" w:hAnsi="Times New Roman" w:cs="Times New Roman"/>
          <w:b/>
          <w:kern w:val="1"/>
          <w:sz w:val="22"/>
          <w:szCs w:val="22"/>
          <w:lang w:eastAsia="ar-SA"/>
        </w:rPr>
      </w:pPr>
      <w:r w:rsidRPr="00B74F2A">
        <w:rPr>
          <w:rFonts w:ascii="Times New Roman" w:hAnsi="Times New Roman" w:cs="Times New Roman"/>
          <w:b/>
          <w:kern w:val="1"/>
          <w:sz w:val="22"/>
          <w:szCs w:val="22"/>
          <w:lang w:eastAsia="ar-SA"/>
        </w:rPr>
        <w:t>ПРОГРАММА</w:t>
      </w:r>
    </w:p>
    <w:p w:rsidR="004C14CA" w:rsidRPr="00B74F2A" w:rsidRDefault="004C14CA" w:rsidP="004C14CA">
      <w:pPr>
        <w:jc w:val="center"/>
        <w:rPr>
          <w:rFonts w:ascii="Times New Roman" w:hAnsi="Times New Roman" w:cs="Times New Roman"/>
          <w:b/>
          <w:sz w:val="22"/>
          <w:szCs w:val="22"/>
        </w:rPr>
      </w:pPr>
      <w:r w:rsidRPr="00B74F2A">
        <w:rPr>
          <w:rFonts w:ascii="Times New Roman" w:hAnsi="Times New Roman" w:cs="Times New Roman"/>
          <w:b/>
          <w:sz w:val="22"/>
          <w:szCs w:val="22"/>
        </w:rPr>
        <w:t>МУНИЦИПАЛЬНЫХ ГАРАНТИЙ НИКОЛЬСКОГО СЕЛЬСКОГО ПОСЕЛЕНИЯ ТОРБЕЕВСКОГОМУНИЦИПАЛЬНОГО РАЙОНА РЕСПУБЛИКИ МОРДОВИЯ</w:t>
      </w:r>
    </w:p>
    <w:p w:rsidR="004C14CA" w:rsidRPr="00B74F2A" w:rsidRDefault="004C14CA" w:rsidP="004C14CA">
      <w:pPr>
        <w:ind w:firstLine="539"/>
        <w:jc w:val="center"/>
        <w:rPr>
          <w:rFonts w:ascii="Times New Roman" w:hAnsi="Times New Roman" w:cs="Times New Roman"/>
          <w:b/>
          <w:sz w:val="22"/>
          <w:szCs w:val="22"/>
        </w:rPr>
      </w:pPr>
      <w:r w:rsidRPr="00B74F2A">
        <w:rPr>
          <w:rFonts w:ascii="Times New Roman" w:hAnsi="Times New Roman" w:cs="Times New Roman"/>
          <w:b/>
          <w:sz w:val="22"/>
          <w:szCs w:val="22"/>
        </w:rPr>
        <w:t xml:space="preserve">В ВАЛЮТЕ РОССИЙСКОЙ ФЕДЕРАЦИИ НА 2021 ГОД И НА ПЛАНОВЫЙ ПЕРИОД </w:t>
      </w:r>
    </w:p>
    <w:p w:rsidR="00BB6793" w:rsidRPr="00B74F2A" w:rsidRDefault="004C14CA" w:rsidP="004C14CA">
      <w:pPr>
        <w:ind w:firstLine="539"/>
        <w:jc w:val="center"/>
        <w:rPr>
          <w:rFonts w:ascii="Times New Roman" w:hAnsi="Times New Roman" w:cs="Times New Roman"/>
          <w:b/>
          <w:sz w:val="22"/>
          <w:szCs w:val="22"/>
        </w:rPr>
      </w:pPr>
      <w:r w:rsidRPr="00B74F2A">
        <w:rPr>
          <w:rFonts w:ascii="Times New Roman" w:hAnsi="Times New Roman" w:cs="Times New Roman"/>
          <w:b/>
          <w:sz w:val="22"/>
          <w:szCs w:val="22"/>
        </w:rPr>
        <w:t>2022</w:t>
      </w:r>
      <w:proofErr w:type="gramStart"/>
      <w:r w:rsidRPr="00B74F2A">
        <w:rPr>
          <w:rFonts w:ascii="Times New Roman" w:hAnsi="Times New Roman" w:cs="Times New Roman"/>
          <w:b/>
          <w:sz w:val="22"/>
          <w:szCs w:val="22"/>
        </w:rPr>
        <w:t xml:space="preserve"> И</w:t>
      </w:r>
      <w:proofErr w:type="gramEnd"/>
      <w:r w:rsidRPr="00B74F2A">
        <w:rPr>
          <w:rFonts w:ascii="Times New Roman" w:hAnsi="Times New Roman" w:cs="Times New Roman"/>
          <w:b/>
          <w:sz w:val="22"/>
          <w:szCs w:val="22"/>
        </w:rPr>
        <w:t xml:space="preserve"> 2023 ГОДОВ</w:t>
      </w:r>
    </w:p>
    <w:p w:rsidR="00B74F2A" w:rsidRPr="00B74F2A" w:rsidRDefault="00B74F2A" w:rsidP="004C14CA">
      <w:pPr>
        <w:ind w:firstLine="539"/>
        <w:jc w:val="center"/>
        <w:rPr>
          <w:rFonts w:ascii="Times New Roman" w:hAnsi="Times New Roman" w:cs="Times New Roman"/>
          <w:b/>
          <w:sz w:val="22"/>
          <w:szCs w:val="22"/>
        </w:rPr>
      </w:pPr>
    </w:p>
    <w:tbl>
      <w:tblPr>
        <w:tblStyle w:val="afff9"/>
        <w:tblW w:w="0" w:type="auto"/>
        <w:tblLook w:val="04A0" w:firstRow="1" w:lastRow="0" w:firstColumn="1" w:lastColumn="0" w:noHBand="0" w:noVBand="1"/>
      </w:tblPr>
      <w:tblGrid>
        <w:gridCol w:w="1790"/>
        <w:gridCol w:w="1744"/>
        <w:gridCol w:w="1856"/>
        <w:gridCol w:w="1277"/>
        <w:gridCol w:w="1476"/>
        <w:gridCol w:w="1139"/>
        <w:gridCol w:w="1139"/>
      </w:tblGrid>
      <w:tr w:rsidR="00B74F2A" w:rsidRPr="00B74F2A" w:rsidTr="002E6D0B">
        <w:tc>
          <w:tcPr>
            <w:tcW w:w="10421" w:type="dxa"/>
            <w:gridSpan w:val="7"/>
          </w:tcPr>
          <w:p w:rsidR="00B74F2A" w:rsidRPr="00B74F2A" w:rsidRDefault="00B74F2A" w:rsidP="004C14CA">
            <w:pPr>
              <w:jc w:val="center"/>
              <w:rPr>
                <w:rFonts w:ascii="Times New Roman" w:hAnsi="Times New Roman" w:cs="Times New Roman"/>
              </w:rPr>
            </w:pPr>
            <w:r w:rsidRPr="00B74F2A">
              <w:rPr>
                <w:rFonts w:ascii="Times New Roman" w:hAnsi="Times New Roman" w:cs="Times New Roman"/>
              </w:rPr>
              <w:t>Общий объем бюджетных ассигнований, предусмотренных на исполнение муниципальных гарантий Никольского сельского поселения Торбеевского муниципального района Республики Мордовия по возможным гарантийным случаям, в 2021 году и в плановом периоде 2022 и 2023 годов</w:t>
            </w:r>
          </w:p>
        </w:tc>
      </w:tr>
      <w:tr w:rsidR="00B74F2A" w:rsidRPr="00B74F2A" w:rsidTr="00B74F2A">
        <w:tc>
          <w:tcPr>
            <w:tcW w:w="1790" w:type="dxa"/>
          </w:tcPr>
          <w:p w:rsidR="00B74F2A" w:rsidRPr="00B74F2A" w:rsidRDefault="00B74F2A" w:rsidP="004C14CA">
            <w:pPr>
              <w:jc w:val="center"/>
              <w:rPr>
                <w:rFonts w:ascii="Times New Roman" w:hAnsi="Times New Roman" w:cs="Times New Roman"/>
              </w:rPr>
            </w:pPr>
          </w:p>
        </w:tc>
        <w:tc>
          <w:tcPr>
            <w:tcW w:w="8631" w:type="dxa"/>
            <w:gridSpan w:val="6"/>
          </w:tcPr>
          <w:p w:rsidR="00B74F2A" w:rsidRPr="00B74F2A" w:rsidRDefault="00B74F2A" w:rsidP="004C14CA">
            <w:pPr>
              <w:jc w:val="center"/>
              <w:rPr>
                <w:rFonts w:ascii="Times New Roman" w:hAnsi="Times New Roman" w:cs="Times New Roman"/>
              </w:rPr>
            </w:pPr>
            <w:r w:rsidRPr="00B74F2A">
              <w:rPr>
                <w:rFonts w:ascii="Times New Roman" w:hAnsi="Times New Roman" w:cs="Times New Roman"/>
              </w:rPr>
              <w:t>Объем бюджетных ассигнований на исполнение муниципальных гарантий Никольского сельского поселения Торбеевского муниципального района Республики Мордовия по возможным гарантийным случаям (в тыс. рублей)</w:t>
            </w:r>
          </w:p>
        </w:tc>
      </w:tr>
      <w:tr w:rsidR="00B74F2A" w:rsidRPr="00B74F2A" w:rsidTr="00B74F2A">
        <w:tc>
          <w:tcPr>
            <w:tcW w:w="1790" w:type="dxa"/>
            <w:vMerge w:val="restart"/>
          </w:tcPr>
          <w:p w:rsidR="00B74F2A" w:rsidRPr="00B74F2A" w:rsidRDefault="00B74F2A" w:rsidP="00B74F2A">
            <w:pPr>
              <w:jc w:val="center"/>
              <w:rPr>
                <w:rFonts w:ascii="Times New Roman" w:hAnsi="Times New Roman" w:cs="Times New Roman"/>
              </w:rPr>
            </w:pPr>
            <w:r w:rsidRPr="00B74F2A">
              <w:rPr>
                <w:rFonts w:ascii="Times New Roman" w:hAnsi="Times New Roman" w:cs="Times New Roman"/>
              </w:rPr>
              <w:t>Исполнение муниципальных гарантий Никольского сельского поселения Торбеевского муниципального района Республики Мордовия за счет источников финансирования дефицита районного бюджета</w:t>
            </w:r>
          </w:p>
        </w:tc>
        <w:tc>
          <w:tcPr>
            <w:tcW w:w="6353" w:type="dxa"/>
            <w:gridSpan w:val="4"/>
          </w:tcPr>
          <w:p w:rsidR="00B74F2A" w:rsidRPr="00B74F2A" w:rsidRDefault="00B74F2A" w:rsidP="004C14CA">
            <w:pPr>
              <w:jc w:val="center"/>
              <w:rPr>
                <w:rFonts w:ascii="Times New Roman" w:hAnsi="Times New Roman" w:cs="Times New Roman"/>
              </w:rPr>
            </w:pPr>
            <w:r w:rsidRPr="00B74F2A">
              <w:rPr>
                <w:rFonts w:ascii="Times New Roman" w:hAnsi="Times New Roman" w:cs="Times New Roman"/>
              </w:rPr>
              <w:t>2021 год</w:t>
            </w:r>
          </w:p>
        </w:tc>
        <w:tc>
          <w:tcPr>
            <w:tcW w:w="1139" w:type="dxa"/>
            <w:vMerge w:val="restart"/>
          </w:tcPr>
          <w:p w:rsidR="00B74F2A" w:rsidRPr="00B74F2A" w:rsidRDefault="00B74F2A" w:rsidP="00B74F2A">
            <w:pPr>
              <w:rPr>
                <w:rFonts w:ascii="Times New Roman" w:hAnsi="Times New Roman" w:cs="Times New Roman"/>
              </w:rPr>
            </w:pPr>
            <w:r w:rsidRPr="00B74F2A">
              <w:rPr>
                <w:rFonts w:ascii="Times New Roman" w:hAnsi="Times New Roman" w:cs="Times New Roman"/>
              </w:rPr>
              <w:t>2022 год</w:t>
            </w:r>
          </w:p>
          <w:p w:rsidR="00B74F2A" w:rsidRPr="00B74F2A" w:rsidRDefault="00B74F2A" w:rsidP="004C14CA">
            <w:pPr>
              <w:jc w:val="center"/>
              <w:rPr>
                <w:rFonts w:ascii="Times New Roman" w:hAnsi="Times New Roman" w:cs="Times New Roman"/>
              </w:rPr>
            </w:pPr>
          </w:p>
        </w:tc>
        <w:tc>
          <w:tcPr>
            <w:tcW w:w="1139" w:type="dxa"/>
            <w:vMerge w:val="restart"/>
          </w:tcPr>
          <w:p w:rsidR="00B74F2A" w:rsidRPr="00B74F2A" w:rsidRDefault="00B74F2A" w:rsidP="00B74F2A">
            <w:pPr>
              <w:rPr>
                <w:rFonts w:ascii="Times New Roman" w:hAnsi="Times New Roman" w:cs="Times New Roman"/>
              </w:rPr>
            </w:pPr>
            <w:r w:rsidRPr="00B74F2A">
              <w:rPr>
                <w:rFonts w:ascii="Times New Roman" w:hAnsi="Times New Roman" w:cs="Times New Roman"/>
              </w:rPr>
              <w:t>2023 год</w:t>
            </w:r>
          </w:p>
          <w:p w:rsidR="00B74F2A" w:rsidRPr="00B74F2A" w:rsidRDefault="00B74F2A" w:rsidP="004C14CA">
            <w:pPr>
              <w:jc w:val="center"/>
              <w:rPr>
                <w:rFonts w:ascii="Times New Roman" w:hAnsi="Times New Roman" w:cs="Times New Roman"/>
              </w:rPr>
            </w:pPr>
          </w:p>
        </w:tc>
      </w:tr>
      <w:tr w:rsidR="00B74F2A" w:rsidRPr="00B74F2A" w:rsidTr="00B74F2A">
        <w:tc>
          <w:tcPr>
            <w:tcW w:w="1790" w:type="dxa"/>
            <w:vMerge/>
          </w:tcPr>
          <w:p w:rsidR="00B74F2A" w:rsidRPr="00B74F2A" w:rsidRDefault="00B74F2A" w:rsidP="004C14CA">
            <w:pPr>
              <w:jc w:val="center"/>
              <w:rPr>
                <w:rFonts w:ascii="Times New Roman" w:hAnsi="Times New Roman" w:cs="Times New Roman"/>
              </w:rPr>
            </w:pPr>
          </w:p>
        </w:tc>
        <w:tc>
          <w:tcPr>
            <w:tcW w:w="1744" w:type="dxa"/>
          </w:tcPr>
          <w:p w:rsidR="00B74F2A" w:rsidRPr="00B74F2A" w:rsidRDefault="00B74F2A" w:rsidP="00B74F2A">
            <w:pPr>
              <w:jc w:val="center"/>
              <w:rPr>
                <w:rFonts w:ascii="Times New Roman" w:hAnsi="Times New Roman" w:cs="Times New Roman"/>
                <w:color w:val="000000"/>
              </w:rPr>
            </w:pPr>
            <w:r w:rsidRPr="00B74F2A">
              <w:rPr>
                <w:rFonts w:ascii="Times New Roman" w:hAnsi="Times New Roman" w:cs="Times New Roman"/>
                <w:color w:val="000000"/>
              </w:rPr>
              <w:t>Наименование принципала</w:t>
            </w:r>
          </w:p>
          <w:p w:rsidR="00B74F2A" w:rsidRPr="00B74F2A" w:rsidRDefault="00B74F2A" w:rsidP="004C14CA">
            <w:pPr>
              <w:jc w:val="center"/>
              <w:rPr>
                <w:rFonts w:ascii="Times New Roman" w:hAnsi="Times New Roman" w:cs="Times New Roman"/>
              </w:rPr>
            </w:pPr>
          </w:p>
        </w:tc>
        <w:tc>
          <w:tcPr>
            <w:tcW w:w="1856" w:type="dxa"/>
          </w:tcPr>
          <w:p w:rsidR="00B74F2A" w:rsidRPr="00B74F2A" w:rsidRDefault="00B74F2A" w:rsidP="00B74F2A">
            <w:pPr>
              <w:jc w:val="center"/>
              <w:rPr>
                <w:rFonts w:ascii="Times New Roman" w:hAnsi="Times New Roman" w:cs="Times New Roman"/>
                <w:color w:val="000000"/>
              </w:rPr>
            </w:pPr>
            <w:r w:rsidRPr="00B74F2A">
              <w:rPr>
                <w:rFonts w:ascii="Times New Roman" w:hAnsi="Times New Roman" w:cs="Times New Roman"/>
                <w:color w:val="000000"/>
              </w:rPr>
              <w:t>Цель гарантирования</w:t>
            </w:r>
          </w:p>
          <w:p w:rsidR="00B74F2A" w:rsidRPr="00B74F2A" w:rsidRDefault="00B74F2A" w:rsidP="004C14CA">
            <w:pPr>
              <w:jc w:val="center"/>
              <w:rPr>
                <w:rFonts w:ascii="Times New Roman" w:hAnsi="Times New Roman" w:cs="Times New Roman"/>
              </w:rPr>
            </w:pPr>
          </w:p>
        </w:tc>
        <w:tc>
          <w:tcPr>
            <w:tcW w:w="1277" w:type="dxa"/>
          </w:tcPr>
          <w:p w:rsidR="00B74F2A" w:rsidRPr="00B74F2A" w:rsidRDefault="00B74F2A" w:rsidP="00B74F2A">
            <w:pPr>
              <w:jc w:val="center"/>
              <w:rPr>
                <w:rFonts w:ascii="Times New Roman" w:hAnsi="Times New Roman" w:cs="Times New Roman"/>
                <w:color w:val="000000"/>
              </w:rPr>
            </w:pPr>
            <w:r w:rsidRPr="00B74F2A">
              <w:rPr>
                <w:rFonts w:ascii="Times New Roman" w:hAnsi="Times New Roman" w:cs="Times New Roman"/>
                <w:color w:val="000000"/>
              </w:rPr>
              <w:t>Сумма</w:t>
            </w:r>
          </w:p>
          <w:p w:rsidR="00B74F2A" w:rsidRPr="00B74F2A" w:rsidRDefault="00B74F2A" w:rsidP="004C14CA">
            <w:pPr>
              <w:jc w:val="center"/>
              <w:rPr>
                <w:rFonts w:ascii="Times New Roman" w:hAnsi="Times New Roman" w:cs="Times New Roman"/>
              </w:rPr>
            </w:pPr>
          </w:p>
        </w:tc>
        <w:tc>
          <w:tcPr>
            <w:tcW w:w="1476" w:type="dxa"/>
          </w:tcPr>
          <w:p w:rsidR="00B74F2A" w:rsidRPr="00B74F2A" w:rsidRDefault="00B74F2A" w:rsidP="00B74F2A">
            <w:pPr>
              <w:jc w:val="center"/>
              <w:rPr>
                <w:rFonts w:ascii="Times New Roman" w:hAnsi="Times New Roman" w:cs="Times New Roman"/>
                <w:color w:val="000000"/>
              </w:rPr>
            </w:pPr>
            <w:r w:rsidRPr="00B74F2A">
              <w:rPr>
                <w:rFonts w:ascii="Times New Roman" w:hAnsi="Times New Roman" w:cs="Times New Roman"/>
                <w:color w:val="000000"/>
              </w:rPr>
              <w:t>Наличие права регрессного требования</w:t>
            </w:r>
          </w:p>
          <w:p w:rsidR="00B74F2A" w:rsidRPr="00B74F2A" w:rsidRDefault="00B74F2A" w:rsidP="004C14CA">
            <w:pPr>
              <w:jc w:val="center"/>
              <w:rPr>
                <w:rFonts w:ascii="Times New Roman" w:hAnsi="Times New Roman" w:cs="Times New Roman"/>
              </w:rPr>
            </w:pPr>
          </w:p>
        </w:tc>
        <w:tc>
          <w:tcPr>
            <w:tcW w:w="1139" w:type="dxa"/>
            <w:vMerge/>
          </w:tcPr>
          <w:p w:rsidR="00B74F2A" w:rsidRPr="00B74F2A" w:rsidRDefault="00B74F2A" w:rsidP="004C14CA">
            <w:pPr>
              <w:jc w:val="center"/>
              <w:rPr>
                <w:rFonts w:ascii="Times New Roman" w:hAnsi="Times New Roman" w:cs="Times New Roman"/>
              </w:rPr>
            </w:pPr>
          </w:p>
        </w:tc>
        <w:tc>
          <w:tcPr>
            <w:tcW w:w="1139" w:type="dxa"/>
            <w:vMerge/>
          </w:tcPr>
          <w:p w:rsidR="00B74F2A" w:rsidRPr="00B74F2A" w:rsidRDefault="00B74F2A" w:rsidP="004C14CA">
            <w:pPr>
              <w:jc w:val="center"/>
              <w:rPr>
                <w:rFonts w:ascii="Times New Roman" w:hAnsi="Times New Roman" w:cs="Times New Roman"/>
              </w:rPr>
            </w:pPr>
          </w:p>
        </w:tc>
      </w:tr>
      <w:tr w:rsidR="00B74F2A" w:rsidRPr="00B74F2A" w:rsidTr="00B74F2A">
        <w:tc>
          <w:tcPr>
            <w:tcW w:w="1790" w:type="dxa"/>
          </w:tcPr>
          <w:p w:rsidR="00B74F2A" w:rsidRPr="00B74F2A" w:rsidRDefault="00B74F2A" w:rsidP="004C14CA">
            <w:pPr>
              <w:jc w:val="center"/>
              <w:rPr>
                <w:rFonts w:ascii="Times New Roman" w:hAnsi="Times New Roman" w:cs="Times New Roman"/>
              </w:rPr>
            </w:pPr>
            <w:r w:rsidRPr="00B74F2A">
              <w:rPr>
                <w:rFonts w:ascii="Times New Roman" w:hAnsi="Times New Roman" w:cs="Times New Roman"/>
              </w:rPr>
              <w:t>1</w:t>
            </w:r>
          </w:p>
        </w:tc>
        <w:tc>
          <w:tcPr>
            <w:tcW w:w="1744" w:type="dxa"/>
          </w:tcPr>
          <w:p w:rsidR="00B74F2A" w:rsidRPr="00B74F2A" w:rsidRDefault="00B74F2A" w:rsidP="004C14CA">
            <w:pPr>
              <w:jc w:val="center"/>
              <w:rPr>
                <w:rFonts w:ascii="Times New Roman" w:hAnsi="Times New Roman" w:cs="Times New Roman"/>
              </w:rPr>
            </w:pPr>
            <w:r w:rsidRPr="00B74F2A">
              <w:rPr>
                <w:rFonts w:ascii="Times New Roman" w:hAnsi="Times New Roman" w:cs="Times New Roman"/>
              </w:rPr>
              <w:t>2</w:t>
            </w:r>
          </w:p>
        </w:tc>
        <w:tc>
          <w:tcPr>
            <w:tcW w:w="1856" w:type="dxa"/>
          </w:tcPr>
          <w:p w:rsidR="00B74F2A" w:rsidRPr="00B74F2A" w:rsidRDefault="00B74F2A" w:rsidP="004C14CA">
            <w:pPr>
              <w:jc w:val="center"/>
              <w:rPr>
                <w:rFonts w:ascii="Times New Roman" w:hAnsi="Times New Roman" w:cs="Times New Roman"/>
              </w:rPr>
            </w:pPr>
            <w:r w:rsidRPr="00B74F2A">
              <w:rPr>
                <w:rFonts w:ascii="Times New Roman" w:hAnsi="Times New Roman" w:cs="Times New Roman"/>
              </w:rPr>
              <w:t>3</w:t>
            </w:r>
          </w:p>
        </w:tc>
        <w:tc>
          <w:tcPr>
            <w:tcW w:w="1277" w:type="dxa"/>
          </w:tcPr>
          <w:p w:rsidR="00B74F2A" w:rsidRPr="00B74F2A" w:rsidRDefault="00B74F2A" w:rsidP="004C14CA">
            <w:pPr>
              <w:jc w:val="center"/>
              <w:rPr>
                <w:rFonts w:ascii="Times New Roman" w:hAnsi="Times New Roman" w:cs="Times New Roman"/>
              </w:rPr>
            </w:pPr>
            <w:r w:rsidRPr="00B74F2A">
              <w:rPr>
                <w:rFonts w:ascii="Times New Roman" w:hAnsi="Times New Roman" w:cs="Times New Roman"/>
              </w:rPr>
              <w:t>4</w:t>
            </w:r>
          </w:p>
        </w:tc>
        <w:tc>
          <w:tcPr>
            <w:tcW w:w="1476" w:type="dxa"/>
          </w:tcPr>
          <w:p w:rsidR="00B74F2A" w:rsidRPr="00B74F2A" w:rsidRDefault="00B74F2A" w:rsidP="004C14CA">
            <w:pPr>
              <w:jc w:val="center"/>
              <w:rPr>
                <w:rFonts w:ascii="Times New Roman" w:hAnsi="Times New Roman" w:cs="Times New Roman"/>
              </w:rPr>
            </w:pPr>
            <w:r w:rsidRPr="00B74F2A">
              <w:rPr>
                <w:rFonts w:ascii="Times New Roman" w:hAnsi="Times New Roman" w:cs="Times New Roman"/>
              </w:rPr>
              <w:t>5</w:t>
            </w:r>
          </w:p>
        </w:tc>
        <w:tc>
          <w:tcPr>
            <w:tcW w:w="1139" w:type="dxa"/>
          </w:tcPr>
          <w:p w:rsidR="00B74F2A" w:rsidRPr="00B74F2A" w:rsidRDefault="00B74F2A" w:rsidP="004C14CA">
            <w:pPr>
              <w:jc w:val="center"/>
              <w:rPr>
                <w:rFonts w:ascii="Times New Roman" w:hAnsi="Times New Roman" w:cs="Times New Roman"/>
              </w:rPr>
            </w:pPr>
            <w:r w:rsidRPr="00B74F2A">
              <w:rPr>
                <w:rFonts w:ascii="Times New Roman" w:hAnsi="Times New Roman" w:cs="Times New Roman"/>
              </w:rPr>
              <w:t>6</w:t>
            </w:r>
          </w:p>
        </w:tc>
        <w:tc>
          <w:tcPr>
            <w:tcW w:w="1139" w:type="dxa"/>
          </w:tcPr>
          <w:p w:rsidR="00B74F2A" w:rsidRPr="00B74F2A" w:rsidRDefault="00B74F2A" w:rsidP="004C14CA">
            <w:pPr>
              <w:jc w:val="center"/>
              <w:rPr>
                <w:rFonts w:ascii="Times New Roman" w:hAnsi="Times New Roman" w:cs="Times New Roman"/>
              </w:rPr>
            </w:pPr>
            <w:r w:rsidRPr="00B74F2A">
              <w:rPr>
                <w:rFonts w:ascii="Times New Roman" w:hAnsi="Times New Roman" w:cs="Times New Roman"/>
              </w:rPr>
              <w:t>7</w:t>
            </w:r>
          </w:p>
        </w:tc>
      </w:tr>
      <w:tr w:rsidR="00B74F2A" w:rsidRPr="00B74F2A" w:rsidTr="00B74F2A">
        <w:tc>
          <w:tcPr>
            <w:tcW w:w="1790" w:type="dxa"/>
            <w:vAlign w:val="center"/>
          </w:tcPr>
          <w:p w:rsidR="00B74F2A" w:rsidRPr="00B74F2A" w:rsidRDefault="00B74F2A">
            <w:pPr>
              <w:rPr>
                <w:rFonts w:ascii="Times New Roman" w:hAnsi="Times New Roman" w:cs="Times New Roman"/>
                <w:color w:val="000000"/>
              </w:rPr>
            </w:pPr>
            <w:r w:rsidRPr="00B74F2A">
              <w:rPr>
                <w:rFonts w:ascii="Times New Roman" w:hAnsi="Times New Roman" w:cs="Times New Roman"/>
                <w:color w:val="000000"/>
              </w:rPr>
              <w:t>ВСЕГО</w:t>
            </w:r>
          </w:p>
        </w:tc>
        <w:tc>
          <w:tcPr>
            <w:tcW w:w="1744" w:type="dxa"/>
            <w:vAlign w:val="bottom"/>
          </w:tcPr>
          <w:p w:rsidR="00B74F2A" w:rsidRPr="00B74F2A" w:rsidRDefault="00B74F2A">
            <w:pPr>
              <w:jc w:val="center"/>
              <w:rPr>
                <w:rFonts w:ascii="Times New Roman" w:hAnsi="Times New Roman" w:cs="Times New Roman"/>
                <w:color w:val="000000"/>
              </w:rPr>
            </w:pPr>
            <w:r w:rsidRPr="00B74F2A">
              <w:rPr>
                <w:rFonts w:ascii="Times New Roman" w:hAnsi="Times New Roman" w:cs="Times New Roman"/>
                <w:color w:val="000000"/>
              </w:rPr>
              <w:t>-</w:t>
            </w:r>
          </w:p>
        </w:tc>
        <w:tc>
          <w:tcPr>
            <w:tcW w:w="1856" w:type="dxa"/>
            <w:vAlign w:val="bottom"/>
          </w:tcPr>
          <w:p w:rsidR="00B74F2A" w:rsidRPr="00B74F2A" w:rsidRDefault="00B74F2A">
            <w:pPr>
              <w:jc w:val="center"/>
              <w:rPr>
                <w:rFonts w:ascii="Times New Roman" w:hAnsi="Times New Roman" w:cs="Times New Roman"/>
                <w:color w:val="000000"/>
              </w:rPr>
            </w:pPr>
            <w:r w:rsidRPr="00B74F2A">
              <w:rPr>
                <w:rFonts w:ascii="Times New Roman" w:hAnsi="Times New Roman" w:cs="Times New Roman"/>
                <w:color w:val="000000"/>
              </w:rPr>
              <w:t>-</w:t>
            </w:r>
          </w:p>
        </w:tc>
        <w:tc>
          <w:tcPr>
            <w:tcW w:w="1277" w:type="dxa"/>
            <w:vAlign w:val="bottom"/>
          </w:tcPr>
          <w:p w:rsidR="00B74F2A" w:rsidRPr="00B74F2A" w:rsidRDefault="00B74F2A">
            <w:pPr>
              <w:jc w:val="center"/>
              <w:rPr>
                <w:rFonts w:ascii="Times New Roman" w:hAnsi="Times New Roman" w:cs="Times New Roman"/>
                <w:color w:val="000000"/>
              </w:rPr>
            </w:pPr>
            <w:r w:rsidRPr="00B74F2A">
              <w:rPr>
                <w:rFonts w:ascii="Times New Roman" w:hAnsi="Times New Roman" w:cs="Times New Roman"/>
                <w:color w:val="000000"/>
              </w:rPr>
              <w:t>0,00</w:t>
            </w:r>
          </w:p>
        </w:tc>
        <w:tc>
          <w:tcPr>
            <w:tcW w:w="1476" w:type="dxa"/>
            <w:vAlign w:val="bottom"/>
          </w:tcPr>
          <w:p w:rsidR="00B74F2A" w:rsidRPr="00B74F2A" w:rsidRDefault="00B74F2A">
            <w:pPr>
              <w:jc w:val="center"/>
              <w:rPr>
                <w:rFonts w:ascii="Times New Roman" w:hAnsi="Times New Roman" w:cs="Times New Roman"/>
                <w:color w:val="000000"/>
              </w:rPr>
            </w:pPr>
            <w:r w:rsidRPr="00B74F2A">
              <w:rPr>
                <w:rFonts w:ascii="Times New Roman" w:hAnsi="Times New Roman" w:cs="Times New Roman"/>
                <w:color w:val="000000"/>
              </w:rPr>
              <w:t>-</w:t>
            </w:r>
          </w:p>
        </w:tc>
        <w:tc>
          <w:tcPr>
            <w:tcW w:w="1139" w:type="dxa"/>
            <w:vAlign w:val="bottom"/>
          </w:tcPr>
          <w:p w:rsidR="00B74F2A" w:rsidRPr="00B74F2A" w:rsidRDefault="00B74F2A">
            <w:pPr>
              <w:jc w:val="center"/>
              <w:rPr>
                <w:rFonts w:ascii="Times New Roman" w:hAnsi="Times New Roman" w:cs="Times New Roman"/>
                <w:color w:val="000000"/>
              </w:rPr>
            </w:pPr>
            <w:r w:rsidRPr="00B74F2A">
              <w:rPr>
                <w:rFonts w:ascii="Times New Roman" w:hAnsi="Times New Roman" w:cs="Times New Roman"/>
                <w:color w:val="000000"/>
              </w:rPr>
              <w:t>0,00</w:t>
            </w:r>
          </w:p>
        </w:tc>
        <w:tc>
          <w:tcPr>
            <w:tcW w:w="1139" w:type="dxa"/>
            <w:vAlign w:val="bottom"/>
          </w:tcPr>
          <w:p w:rsidR="00B74F2A" w:rsidRPr="00B74F2A" w:rsidRDefault="00B74F2A">
            <w:pPr>
              <w:jc w:val="center"/>
              <w:rPr>
                <w:rFonts w:ascii="Times New Roman" w:hAnsi="Times New Roman" w:cs="Times New Roman"/>
                <w:color w:val="000000"/>
              </w:rPr>
            </w:pPr>
            <w:r w:rsidRPr="00B74F2A">
              <w:rPr>
                <w:rFonts w:ascii="Times New Roman" w:hAnsi="Times New Roman" w:cs="Times New Roman"/>
                <w:color w:val="000000"/>
              </w:rPr>
              <w:t>0,00</w:t>
            </w:r>
          </w:p>
        </w:tc>
      </w:tr>
    </w:tbl>
    <w:p w:rsidR="00B74F2A" w:rsidRPr="00B74F2A" w:rsidRDefault="00B74F2A" w:rsidP="004C14CA">
      <w:pPr>
        <w:ind w:firstLine="539"/>
        <w:jc w:val="center"/>
        <w:rPr>
          <w:rFonts w:ascii="Times New Roman" w:hAnsi="Times New Roman" w:cs="Times New Roman"/>
          <w:sz w:val="22"/>
          <w:szCs w:val="22"/>
        </w:rPr>
      </w:pPr>
    </w:p>
    <w:p w:rsidR="004A565C" w:rsidRPr="007C7E8F" w:rsidRDefault="004A565C" w:rsidP="004A565C">
      <w:pPr>
        <w:widowControl/>
        <w:autoSpaceDE/>
        <w:autoSpaceDN/>
        <w:adjustRightInd/>
        <w:spacing w:after="200" w:line="276" w:lineRule="auto"/>
        <w:rPr>
          <w:rFonts w:ascii="Times New Roman" w:hAnsi="Times New Roman" w:cs="Times New Roman"/>
        </w:rPr>
      </w:pPr>
      <w:r w:rsidRPr="007C7E8F">
        <w:rPr>
          <w:rFonts w:ascii="Times New Roman" w:hAnsi="Times New Roman" w:cs="Times New Roman"/>
        </w:rPr>
        <w:t>».</w:t>
      </w:r>
    </w:p>
    <w:p w:rsidR="004A565C" w:rsidRPr="00C55F5C" w:rsidRDefault="00790CA5" w:rsidP="004A565C">
      <w:pPr>
        <w:widowControl/>
        <w:suppressAutoHyphens/>
        <w:autoSpaceDE/>
        <w:autoSpaceDN/>
        <w:adjustRightInd/>
        <w:rPr>
          <w:rFonts w:ascii="Times New Roman" w:hAnsi="Times New Roman" w:cs="Times New Roman"/>
          <w:sz w:val="26"/>
          <w:szCs w:val="26"/>
          <w:lang w:eastAsia="ar-SA"/>
        </w:rPr>
      </w:pPr>
      <w:r>
        <w:rPr>
          <w:rFonts w:ascii="Times New Roman" w:hAnsi="Times New Roman" w:cs="Times New Roman"/>
          <w:sz w:val="26"/>
          <w:szCs w:val="26"/>
          <w:lang w:eastAsia="ar-SA"/>
        </w:rPr>
        <w:t>2</w:t>
      </w:r>
      <w:r w:rsidR="004A565C" w:rsidRPr="00C55F5C">
        <w:rPr>
          <w:rFonts w:ascii="Times New Roman" w:hAnsi="Times New Roman" w:cs="Times New Roman"/>
          <w:sz w:val="26"/>
          <w:szCs w:val="26"/>
          <w:lang w:eastAsia="ar-SA"/>
        </w:rPr>
        <w:t xml:space="preserve">. Настоящее решение  вступает в  силу со дня его официального опубликования в информационном бюллетене «Никольский вестник» и подлежит размещению на официальном сайте Торбеевского муниципального района </w:t>
      </w:r>
      <w:hyperlink r:id="rId9" w:history="1">
        <w:r w:rsidR="004A565C" w:rsidRPr="00C55F5C">
          <w:rPr>
            <w:rFonts w:ascii="Times New Roman" w:hAnsi="Times New Roman" w:cs="Times New Roman"/>
            <w:bCs/>
            <w:sz w:val="26"/>
            <w:szCs w:val="26"/>
            <w:lang w:val="en-US" w:eastAsia="ar-SA"/>
          </w:rPr>
          <w:t>torbeevo</w:t>
        </w:r>
        <w:r w:rsidR="004A565C" w:rsidRPr="00C55F5C">
          <w:rPr>
            <w:rFonts w:ascii="Times New Roman" w:hAnsi="Times New Roman" w:cs="Times New Roman"/>
            <w:bCs/>
            <w:sz w:val="26"/>
            <w:szCs w:val="26"/>
            <w:lang w:eastAsia="ar-SA"/>
          </w:rPr>
          <w:t>.e-mordovia.ru</w:t>
        </w:r>
      </w:hyperlink>
      <w:r w:rsidR="004A565C" w:rsidRPr="00C55F5C">
        <w:rPr>
          <w:rFonts w:ascii="Times New Roman" w:hAnsi="Times New Roman" w:cs="Times New Roman"/>
          <w:sz w:val="26"/>
          <w:szCs w:val="26"/>
          <w:lang w:eastAsia="ar-SA"/>
        </w:rPr>
        <w:t xml:space="preserve">  на странице Никольского сельского поселения.</w:t>
      </w:r>
    </w:p>
    <w:p w:rsidR="004A565C" w:rsidRPr="00C55F5C" w:rsidRDefault="004A565C" w:rsidP="004A565C">
      <w:pPr>
        <w:widowControl/>
        <w:suppressAutoHyphens/>
        <w:autoSpaceDE/>
        <w:autoSpaceDN/>
        <w:adjustRightInd/>
        <w:rPr>
          <w:rFonts w:ascii="Times New Roman" w:hAnsi="Times New Roman" w:cs="Times New Roman"/>
          <w:sz w:val="26"/>
          <w:szCs w:val="26"/>
          <w:lang w:eastAsia="ar-SA"/>
        </w:rPr>
      </w:pPr>
    </w:p>
    <w:p w:rsidR="004A565C" w:rsidRPr="00C55F5C" w:rsidRDefault="004A565C" w:rsidP="004A565C">
      <w:pPr>
        <w:ind w:firstLine="539"/>
        <w:jc w:val="right"/>
        <w:rPr>
          <w:rFonts w:ascii="Times New Roman" w:hAnsi="Times New Roman" w:cs="Times New Roman"/>
          <w:sz w:val="26"/>
          <w:szCs w:val="26"/>
        </w:rPr>
      </w:pPr>
    </w:p>
    <w:p w:rsidR="004A565C" w:rsidRPr="00C55F5C" w:rsidRDefault="004A565C" w:rsidP="004A565C">
      <w:pPr>
        <w:widowControl/>
        <w:suppressLineNumbers/>
        <w:suppressAutoHyphens/>
        <w:autoSpaceDE/>
        <w:autoSpaceDN/>
        <w:adjustRightInd/>
        <w:rPr>
          <w:rFonts w:ascii="Times New Roman" w:hAnsi="Times New Roman" w:cs="Times New Roman"/>
          <w:sz w:val="26"/>
          <w:szCs w:val="26"/>
          <w:lang w:eastAsia="ar-SA"/>
        </w:rPr>
      </w:pPr>
    </w:p>
    <w:p w:rsidR="004A565C" w:rsidRPr="00C55F5C" w:rsidRDefault="004A565C" w:rsidP="004A565C">
      <w:pPr>
        <w:widowControl/>
        <w:suppressLineNumbers/>
        <w:suppressAutoHyphens/>
        <w:autoSpaceDE/>
        <w:autoSpaceDN/>
        <w:adjustRightInd/>
        <w:rPr>
          <w:rFonts w:ascii="Times New Roman" w:hAnsi="Times New Roman" w:cs="Times New Roman"/>
          <w:sz w:val="26"/>
          <w:szCs w:val="26"/>
          <w:lang w:eastAsia="ar-SA"/>
        </w:rPr>
      </w:pPr>
      <w:r w:rsidRPr="00C55F5C">
        <w:rPr>
          <w:rFonts w:ascii="Times New Roman" w:hAnsi="Times New Roman" w:cs="Times New Roman"/>
          <w:sz w:val="26"/>
          <w:szCs w:val="26"/>
          <w:lang w:eastAsia="ar-SA"/>
        </w:rPr>
        <w:t>И.о</w:t>
      </w:r>
      <w:proofErr w:type="gramStart"/>
      <w:r w:rsidRPr="00C55F5C">
        <w:rPr>
          <w:rFonts w:ascii="Times New Roman" w:hAnsi="Times New Roman" w:cs="Times New Roman"/>
          <w:sz w:val="26"/>
          <w:szCs w:val="26"/>
          <w:lang w:eastAsia="ar-SA"/>
        </w:rPr>
        <w:t>.Г</w:t>
      </w:r>
      <w:proofErr w:type="gramEnd"/>
      <w:r w:rsidRPr="00C55F5C">
        <w:rPr>
          <w:rFonts w:ascii="Times New Roman" w:hAnsi="Times New Roman" w:cs="Times New Roman"/>
          <w:sz w:val="26"/>
          <w:szCs w:val="26"/>
          <w:lang w:eastAsia="ar-SA"/>
        </w:rPr>
        <w:t xml:space="preserve">лавы Никольского </w:t>
      </w:r>
    </w:p>
    <w:p w:rsidR="004A565C" w:rsidRPr="00C55F5C" w:rsidRDefault="004A565C" w:rsidP="004A565C">
      <w:pPr>
        <w:widowControl/>
        <w:suppressLineNumbers/>
        <w:suppressAutoHyphens/>
        <w:autoSpaceDE/>
        <w:autoSpaceDN/>
        <w:adjustRightInd/>
        <w:rPr>
          <w:rFonts w:ascii="Times New Roman" w:hAnsi="Times New Roman" w:cs="Times New Roman"/>
          <w:sz w:val="26"/>
          <w:szCs w:val="26"/>
          <w:lang w:eastAsia="ar-SA"/>
        </w:rPr>
      </w:pPr>
      <w:r w:rsidRPr="00C55F5C">
        <w:rPr>
          <w:rFonts w:ascii="Times New Roman" w:hAnsi="Times New Roman" w:cs="Times New Roman"/>
          <w:sz w:val="26"/>
          <w:szCs w:val="26"/>
          <w:lang w:eastAsia="ar-SA"/>
        </w:rPr>
        <w:t>сельского поселения                                                             В.В.Карпушова</w:t>
      </w:r>
    </w:p>
    <w:p w:rsidR="00BB6793" w:rsidRPr="00C13F0C" w:rsidRDefault="00BB6793" w:rsidP="00BB6793">
      <w:pPr>
        <w:ind w:firstLine="539"/>
        <w:jc w:val="right"/>
        <w:rPr>
          <w:rFonts w:ascii="Times New Roman" w:hAnsi="Times New Roman" w:cs="Times New Roman"/>
          <w:sz w:val="18"/>
          <w:szCs w:val="18"/>
        </w:rPr>
      </w:pPr>
    </w:p>
    <w:sectPr w:rsidR="00BB6793" w:rsidRPr="00C13F0C" w:rsidSect="00766F67">
      <w:headerReference w:type="even" r:id="rId10"/>
      <w:headerReference w:type="default" r:id="rId11"/>
      <w:pgSz w:w="11906" w:h="16838" w:code="9"/>
      <w:pgMar w:top="851"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4CD" w:rsidRDefault="004764CD">
      <w:r>
        <w:separator/>
      </w:r>
    </w:p>
  </w:endnote>
  <w:endnote w:type="continuationSeparator" w:id="0">
    <w:p w:rsidR="004764CD" w:rsidRDefault="00476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4CD" w:rsidRDefault="004764CD">
      <w:r>
        <w:separator/>
      </w:r>
    </w:p>
  </w:footnote>
  <w:footnote w:type="continuationSeparator" w:id="0">
    <w:p w:rsidR="004764CD" w:rsidRDefault="00476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4CA" w:rsidRDefault="004C14CA">
    <w:pPr>
      <w:pStyle w:val="afff1"/>
      <w:framePr w:wrap="around" w:vAnchor="text" w:hAnchor="margin" w:xAlign="right" w:y="1"/>
      <w:rPr>
        <w:rStyle w:val="afff3"/>
      </w:rPr>
    </w:pPr>
    <w:r>
      <w:rPr>
        <w:rStyle w:val="afff3"/>
      </w:rPr>
      <w:fldChar w:fldCharType="begin"/>
    </w:r>
    <w:r>
      <w:rPr>
        <w:rStyle w:val="afff3"/>
      </w:rPr>
      <w:instrText xml:space="preserve">PAGE  </w:instrText>
    </w:r>
    <w:r>
      <w:rPr>
        <w:rStyle w:val="afff3"/>
      </w:rPr>
      <w:fldChar w:fldCharType="end"/>
    </w:r>
  </w:p>
  <w:p w:rsidR="004C14CA" w:rsidRDefault="004C14CA">
    <w:pPr>
      <w:pStyle w:val="afff1"/>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4CA" w:rsidRDefault="004C14CA">
    <w:pPr>
      <w:pStyle w:val="afff1"/>
      <w:framePr w:wrap="around" w:vAnchor="text" w:hAnchor="margin" w:xAlign="right" w:y="1"/>
      <w:rPr>
        <w:rStyle w:val="afff3"/>
        <w:sz w:val="20"/>
        <w:szCs w:val="22"/>
      </w:rPr>
    </w:pPr>
    <w:r>
      <w:rPr>
        <w:rStyle w:val="afff3"/>
        <w:sz w:val="20"/>
        <w:szCs w:val="22"/>
      </w:rPr>
      <w:fldChar w:fldCharType="begin"/>
    </w:r>
    <w:r>
      <w:rPr>
        <w:rStyle w:val="afff3"/>
        <w:sz w:val="20"/>
        <w:szCs w:val="22"/>
      </w:rPr>
      <w:instrText xml:space="preserve">PAGE  </w:instrText>
    </w:r>
    <w:r>
      <w:rPr>
        <w:rStyle w:val="afff3"/>
        <w:sz w:val="20"/>
        <w:szCs w:val="22"/>
      </w:rPr>
      <w:fldChar w:fldCharType="separate"/>
    </w:r>
    <w:r w:rsidR="003C641F">
      <w:rPr>
        <w:rStyle w:val="afff3"/>
        <w:noProof/>
        <w:sz w:val="20"/>
        <w:szCs w:val="22"/>
      </w:rPr>
      <w:t>3</w:t>
    </w:r>
    <w:r>
      <w:rPr>
        <w:rStyle w:val="afff3"/>
        <w:sz w:val="20"/>
        <w:szCs w:val="22"/>
      </w:rPr>
      <w:fldChar w:fldCharType="end"/>
    </w:r>
  </w:p>
  <w:p w:rsidR="004C14CA" w:rsidRDefault="004C14CA">
    <w:pPr>
      <w:pStyle w:val="afff1"/>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3993788E"/>
    <w:multiLevelType w:val="hybridMultilevel"/>
    <w:tmpl w:val="8D4648C6"/>
    <w:lvl w:ilvl="0" w:tplc="7E4E10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4A6E2E26"/>
    <w:multiLevelType w:val="hybridMultilevel"/>
    <w:tmpl w:val="E440ECA0"/>
    <w:lvl w:ilvl="0" w:tplc="9F480A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770707"/>
    <w:rsid w:val="000014FA"/>
    <w:rsid w:val="00005A66"/>
    <w:rsid w:val="000073B7"/>
    <w:rsid w:val="000077C3"/>
    <w:rsid w:val="00023023"/>
    <w:rsid w:val="000238E9"/>
    <w:rsid w:val="0002456D"/>
    <w:rsid w:val="00024C68"/>
    <w:rsid w:val="00031907"/>
    <w:rsid w:val="000447D0"/>
    <w:rsid w:val="0004609B"/>
    <w:rsid w:val="0006318C"/>
    <w:rsid w:val="00066560"/>
    <w:rsid w:val="000714B4"/>
    <w:rsid w:val="00071502"/>
    <w:rsid w:val="00071692"/>
    <w:rsid w:val="00073AE3"/>
    <w:rsid w:val="00075713"/>
    <w:rsid w:val="00076C2F"/>
    <w:rsid w:val="00082FD9"/>
    <w:rsid w:val="00090EA6"/>
    <w:rsid w:val="00090FB1"/>
    <w:rsid w:val="000952AB"/>
    <w:rsid w:val="000958B2"/>
    <w:rsid w:val="000967ED"/>
    <w:rsid w:val="00096B62"/>
    <w:rsid w:val="000A11C6"/>
    <w:rsid w:val="000A4793"/>
    <w:rsid w:val="000B60DD"/>
    <w:rsid w:val="000C7F75"/>
    <w:rsid w:val="000E1A79"/>
    <w:rsid w:val="000F0A8B"/>
    <w:rsid w:val="000F3CE7"/>
    <w:rsid w:val="000F6AAC"/>
    <w:rsid w:val="00101BB2"/>
    <w:rsid w:val="00115C3D"/>
    <w:rsid w:val="00120277"/>
    <w:rsid w:val="001216DB"/>
    <w:rsid w:val="00123CB3"/>
    <w:rsid w:val="00125817"/>
    <w:rsid w:val="0012586D"/>
    <w:rsid w:val="00132393"/>
    <w:rsid w:val="00132B9B"/>
    <w:rsid w:val="001413C4"/>
    <w:rsid w:val="00143083"/>
    <w:rsid w:val="001561DA"/>
    <w:rsid w:val="001566B6"/>
    <w:rsid w:val="00161CBF"/>
    <w:rsid w:val="001668F3"/>
    <w:rsid w:val="00172650"/>
    <w:rsid w:val="00173825"/>
    <w:rsid w:val="001743A4"/>
    <w:rsid w:val="00185647"/>
    <w:rsid w:val="00192D10"/>
    <w:rsid w:val="0019337D"/>
    <w:rsid w:val="00195098"/>
    <w:rsid w:val="001B066E"/>
    <w:rsid w:val="001C55F8"/>
    <w:rsid w:val="001D2C26"/>
    <w:rsid w:val="001D563F"/>
    <w:rsid w:val="001E17FC"/>
    <w:rsid w:val="001E249C"/>
    <w:rsid w:val="001F53D7"/>
    <w:rsid w:val="001F559D"/>
    <w:rsid w:val="001F599C"/>
    <w:rsid w:val="001F7B57"/>
    <w:rsid w:val="00203805"/>
    <w:rsid w:val="00206D49"/>
    <w:rsid w:val="00206F31"/>
    <w:rsid w:val="00214A69"/>
    <w:rsid w:val="00222878"/>
    <w:rsid w:val="002269F5"/>
    <w:rsid w:val="002276B2"/>
    <w:rsid w:val="0023129A"/>
    <w:rsid w:val="00237075"/>
    <w:rsid w:val="00237228"/>
    <w:rsid w:val="00240A87"/>
    <w:rsid w:val="00254258"/>
    <w:rsid w:val="00255AD0"/>
    <w:rsid w:val="00255C30"/>
    <w:rsid w:val="002604B0"/>
    <w:rsid w:val="00261010"/>
    <w:rsid w:val="00270B47"/>
    <w:rsid w:val="00272A89"/>
    <w:rsid w:val="00273114"/>
    <w:rsid w:val="00281D5F"/>
    <w:rsid w:val="002874A5"/>
    <w:rsid w:val="00293604"/>
    <w:rsid w:val="0029437C"/>
    <w:rsid w:val="00296DCF"/>
    <w:rsid w:val="002A66F8"/>
    <w:rsid w:val="002B4EC8"/>
    <w:rsid w:val="002C0484"/>
    <w:rsid w:val="002C08BC"/>
    <w:rsid w:val="002C5772"/>
    <w:rsid w:val="002C60C9"/>
    <w:rsid w:val="002D4CDB"/>
    <w:rsid w:val="002E4165"/>
    <w:rsid w:val="003011B6"/>
    <w:rsid w:val="003038C7"/>
    <w:rsid w:val="00306EF0"/>
    <w:rsid w:val="0032060D"/>
    <w:rsid w:val="0032125E"/>
    <w:rsid w:val="003246E9"/>
    <w:rsid w:val="00325CEA"/>
    <w:rsid w:val="00327A70"/>
    <w:rsid w:val="00330552"/>
    <w:rsid w:val="003339FD"/>
    <w:rsid w:val="00335B11"/>
    <w:rsid w:val="00347516"/>
    <w:rsid w:val="00347CCB"/>
    <w:rsid w:val="00352132"/>
    <w:rsid w:val="0035613D"/>
    <w:rsid w:val="00362775"/>
    <w:rsid w:val="0036695B"/>
    <w:rsid w:val="00367E1E"/>
    <w:rsid w:val="00370DCC"/>
    <w:rsid w:val="00373BB6"/>
    <w:rsid w:val="003762C1"/>
    <w:rsid w:val="003767FC"/>
    <w:rsid w:val="0038286F"/>
    <w:rsid w:val="00387ABA"/>
    <w:rsid w:val="00392BFF"/>
    <w:rsid w:val="00393F3F"/>
    <w:rsid w:val="003A4D55"/>
    <w:rsid w:val="003B0024"/>
    <w:rsid w:val="003B3A3B"/>
    <w:rsid w:val="003C1028"/>
    <w:rsid w:val="003C2866"/>
    <w:rsid w:val="003C4A88"/>
    <w:rsid w:val="003C595D"/>
    <w:rsid w:val="003C5FE4"/>
    <w:rsid w:val="003C641F"/>
    <w:rsid w:val="003D4E90"/>
    <w:rsid w:val="003D68F1"/>
    <w:rsid w:val="003E263C"/>
    <w:rsid w:val="003E5E05"/>
    <w:rsid w:val="003F4E62"/>
    <w:rsid w:val="00400430"/>
    <w:rsid w:val="00401201"/>
    <w:rsid w:val="00406AB7"/>
    <w:rsid w:val="00413724"/>
    <w:rsid w:val="00414C6E"/>
    <w:rsid w:val="00415887"/>
    <w:rsid w:val="004169A1"/>
    <w:rsid w:val="004214EA"/>
    <w:rsid w:val="004301E5"/>
    <w:rsid w:val="004467D3"/>
    <w:rsid w:val="004476A7"/>
    <w:rsid w:val="00453A50"/>
    <w:rsid w:val="00457B44"/>
    <w:rsid w:val="004620F2"/>
    <w:rsid w:val="0046461E"/>
    <w:rsid w:val="004764CD"/>
    <w:rsid w:val="00477286"/>
    <w:rsid w:val="004A0CA1"/>
    <w:rsid w:val="004A372C"/>
    <w:rsid w:val="004A4B1E"/>
    <w:rsid w:val="004A565C"/>
    <w:rsid w:val="004A6155"/>
    <w:rsid w:val="004B1DE5"/>
    <w:rsid w:val="004B4519"/>
    <w:rsid w:val="004B6C90"/>
    <w:rsid w:val="004C14CA"/>
    <w:rsid w:val="004D02B1"/>
    <w:rsid w:val="004D54B3"/>
    <w:rsid w:val="004E077E"/>
    <w:rsid w:val="004E1A00"/>
    <w:rsid w:val="004E79EE"/>
    <w:rsid w:val="004F5431"/>
    <w:rsid w:val="0050138C"/>
    <w:rsid w:val="005062C4"/>
    <w:rsid w:val="00506FBE"/>
    <w:rsid w:val="00523C63"/>
    <w:rsid w:val="005262F0"/>
    <w:rsid w:val="0052748E"/>
    <w:rsid w:val="00530CE1"/>
    <w:rsid w:val="00532AB8"/>
    <w:rsid w:val="0053765C"/>
    <w:rsid w:val="005435B6"/>
    <w:rsid w:val="00546C85"/>
    <w:rsid w:val="005470BC"/>
    <w:rsid w:val="00551C39"/>
    <w:rsid w:val="00554794"/>
    <w:rsid w:val="005560DB"/>
    <w:rsid w:val="00570253"/>
    <w:rsid w:val="00571C5C"/>
    <w:rsid w:val="00572D59"/>
    <w:rsid w:val="005746E1"/>
    <w:rsid w:val="005765AD"/>
    <w:rsid w:val="0057776C"/>
    <w:rsid w:val="005846CB"/>
    <w:rsid w:val="0058768A"/>
    <w:rsid w:val="00590357"/>
    <w:rsid w:val="00593408"/>
    <w:rsid w:val="00593CB6"/>
    <w:rsid w:val="00595FAA"/>
    <w:rsid w:val="005977D1"/>
    <w:rsid w:val="005A4BA7"/>
    <w:rsid w:val="005C16B8"/>
    <w:rsid w:val="005C3F87"/>
    <w:rsid w:val="005C4054"/>
    <w:rsid w:val="005C54DB"/>
    <w:rsid w:val="005D56B4"/>
    <w:rsid w:val="005D67D1"/>
    <w:rsid w:val="005E1BB6"/>
    <w:rsid w:val="005E50E8"/>
    <w:rsid w:val="005E5DF1"/>
    <w:rsid w:val="005E7CFB"/>
    <w:rsid w:val="005F63D9"/>
    <w:rsid w:val="005F6855"/>
    <w:rsid w:val="0060120A"/>
    <w:rsid w:val="00601F35"/>
    <w:rsid w:val="006048F3"/>
    <w:rsid w:val="00605358"/>
    <w:rsid w:val="006148B3"/>
    <w:rsid w:val="00624D7C"/>
    <w:rsid w:val="00632953"/>
    <w:rsid w:val="006351D2"/>
    <w:rsid w:val="00642E30"/>
    <w:rsid w:val="006434D6"/>
    <w:rsid w:val="006458CC"/>
    <w:rsid w:val="00651E2E"/>
    <w:rsid w:val="00655F24"/>
    <w:rsid w:val="006567D9"/>
    <w:rsid w:val="00671E3E"/>
    <w:rsid w:val="00680008"/>
    <w:rsid w:val="00681009"/>
    <w:rsid w:val="006833D3"/>
    <w:rsid w:val="00683BA6"/>
    <w:rsid w:val="006865EE"/>
    <w:rsid w:val="00690070"/>
    <w:rsid w:val="00691610"/>
    <w:rsid w:val="0069477E"/>
    <w:rsid w:val="00695686"/>
    <w:rsid w:val="006A2326"/>
    <w:rsid w:val="006A2A06"/>
    <w:rsid w:val="006A7AF9"/>
    <w:rsid w:val="006B25E7"/>
    <w:rsid w:val="006B51E6"/>
    <w:rsid w:val="006C0C88"/>
    <w:rsid w:val="006D2AAA"/>
    <w:rsid w:val="006E1671"/>
    <w:rsid w:val="006E25C3"/>
    <w:rsid w:val="006E2C94"/>
    <w:rsid w:val="006E7D3B"/>
    <w:rsid w:val="006F34F7"/>
    <w:rsid w:val="006F3ED0"/>
    <w:rsid w:val="006F6DA4"/>
    <w:rsid w:val="00700307"/>
    <w:rsid w:val="00705972"/>
    <w:rsid w:val="00715254"/>
    <w:rsid w:val="00720CE8"/>
    <w:rsid w:val="00724111"/>
    <w:rsid w:val="0072469E"/>
    <w:rsid w:val="007258BC"/>
    <w:rsid w:val="00727ED8"/>
    <w:rsid w:val="00732FA0"/>
    <w:rsid w:val="007407E1"/>
    <w:rsid w:val="007409F7"/>
    <w:rsid w:val="00744202"/>
    <w:rsid w:val="0074668C"/>
    <w:rsid w:val="007501C3"/>
    <w:rsid w:val="00760C90"/>
    <w:rsid w:val="00761687"/>
    <w:rsid w:val="00761D16"/>
    <w:rsid w:val="00765BCC"/>
    <w:rsid w:val="00766F67"/>
    <w:rsid w:val="00770707"/>
    <w:rsid w:val="00772F27"/>
    <w:rsid w:val="00780D69"/>
    <w:rsid w:val="007810EF"/>
    <w:rsid w:val="00790CA5"/>
    <w:rsid w:val="00796C22"/>
    <w:rsid w:val="00797E55"/>
    <w:rsid w:val="007C34D4"/>
    <w:rsid w:val="007C39F3"/>
    <w:rsid w:val="007C7E8F"/>
    <w:rsid w:val="007E16E4"/>
    <w:rsid w:val="007E5D57"/>
    <w:rsid w:val="007E702A"/>
    <w:rsid w:val="007F1170"/>
    <w:rsid w:val="007F6CA1"/>
    <w:rsid w:val="007F7B6C"/>
    <w:rsid w:val="00805C90"/>
    <w:rsid w:val="0080792D"/>
    <w:rsid w:val="008139D4"/>
    <w:rsid w:val="00826CC2"/>
    <w:rsid w:val="00835DFF"/>
    <w:rsid w:val="0084350C"/>
    <w:rsid w:val="0086495C"/>
    <w:rsid w:val="008651C7"/>
    <w:rsid w:val="00870E61"/>
    <w:rsid w:val="008748A7"/>
    <w:rsid w:val="00876166"/>
    <w:rsid w:val="00880F1F"/>
    <w:rsid w:val="008850F6"/>
    <w:rsid w:val="0088529A"/>
    <w:rsid w:val="008930E7"/>
    <w:rsid w:val="00893D1A"/>
    <w:rsid w:val="00895E22"/>
    <w:rsid w:val="008A440E"/>
    <w:rsid w:val="008A63DA"/>
    <w:rsid w:val="008B4854"/>
    <w:rsid w:val="008B510E"/>
    <w:rsid w:val="008B7001"/>
    <w:rsid w:val="008C3D92"/>
    <w:rsid w:val="008D21A9"/>
    <w:rsid w:val="008D33F1"/>
    <w:rsid w:val="008D4AF5"/>
    <w:rsid w:val="008D5C46"/>
    <w:rsid w:val="008E0636"/>
    <w:rsid w:val="008E1464"/>
    <w:rsid w:val="008E7537"/>
    <w:rsid w:val="008F46FC"/>
    <w:rsid w:val="008F52A5"/>
    <w:rsid w:val="008F5618"/>
    <w:rsid w:val="00906342"/>
    <w:rsid w:val="00907CCC"/>
    <w:rsid w:val="00907FCC"/>
    <w:rsid w:val="009113DB"/>
    <w:rsid w:val="009212F7"/>
    <w:rsid w:val="0093055F"/>
    <w:rsid w:val="009357B1"/>
    <w:rsid w:val="0093691A"/>
    <w:rsid w:val="00940B7D"/>
    <w:rsid w:val="00940BAE"/>
    <w:rsid w:val="009563EE"/>
    <w:rsid w:val="00960F8B"/>
    <w:rsid w:val="00962853"/>
    <w:rsid w:val="00963EE8"/>
    <w:rsid w:val="00965453"/>
    <w:rsid w:val="00965728"/>
    <w:rsid w:val="00972081"/>
    <w:rsid w:val="00974779"/>
    <w:rsid w:val="0097698A"/>
    <w:rsid w:val="0098571E"/>
    <w:rsid w:val="0099098E"/>
    <w:rsid w:val="00991189"/>
    <w:rsid w:val="009A3341"/>
    <w:rsid w:val="009B1515"/>
    <w:rsid w:val="009B27CF"/>
    <w:rsid w:val="009B2F70"/>
    <w:rsid w:val="009B46EB"/>
    <w:rsid w:val="009D61A5"/>
    <w:rsid w:val="009E5A6C"/>
    <w:rsid w:val="009E5FA5"/>
    <w:rsid w:val="009F09AB"/>
    <w:rsid w:val="009F7EF2"/>
    <w:rsid w:val="00A1227F"/>
    <w:rsid w:val="00A24D32"/>
    <w:rsid w:val="00A25595"/>
    <w:rsid w:val="00A27700"/>
    <w:rsid w:val="00A32A67"/>
    <w:rsid w:val="00A3449D"/>
    <w:rsid w:val="00A42288"/>
    <w:rsid w:val="00A52FC4"/>
    <w:rsid w:val="00A533FD"/>
    <w:rsid w:val="00A74A9E"/>
    <w:rsid w:val="00A816BB"/>
    <w:rsid w:val="00A82E91"/>
    <w:rsid w:val="00A85F7A"/>
    <w:rsid w:val="00A969BF"/>
    <w:rsid w:val="00AA579C"/>
    <w:rsid w:val="00AA5BA9"/>
    <w:rsid w:val="00AA7F5E"/>
    <w:rsid w:val="00AB2207"/>
    <w:rsid w:val="00AB234E"/>
    <w:rsid w:val="00AC1481"/>
    <w:rsid w:val="00AC3A52"/>
    <w:rsid w:val="00AC738C"/>
    <w:rsid w:val="00AC73B0"/>
    <w:rsid w:val="00AD60B5"/>
    <w:rsid w:val="00AE3498"/>
    <w:rsid w:val="00AE4D13"/>
    <w:rsid w:val="00AE57BE"/>
    <w:rsid w:val="00AF300D"/>
    <w:rsid w:val="00AF5EB6"/>
    <w:rsid w:val="00AF6EE0"/>
    <w:rsid w:val="00B01822"/>
    <w:rsid w:val="00B0293A"/>
    <w:rsid w:val="00B049A8"/>
    <w:rsid w:val="00B1725A"/>
    <w:rsid w:val="00B20CAF"/>
    <w:rsid w:val="00B2178A"/>
    <w:rsid w:val="00B259AA"/>
    <w:rsid w:val="00B266AA"/>
    <w:rsid w:val="00B31E23"/>
    <w:rsid w:val="00B33951"/>
    <w:rsid w:val="00B4397C"/>
    <w:rsid w:val="00B43B25"/>
    <w:rsid w:val="00B45913"/>
    <w:rsid w:val="00B52BCF"/>
    <w:rsid w:val="00B6159D"/>
    <w:rsid w:val="00B62C4B"/>
    <w:rsid w:val="00B70599"/>
    <w:rsid w:val="00B74F2A"/>
    <w:rsid w:val="00B80312"/>
    <w:rsid w:val="00B81509"/>
    <w:rsid w:val="00B83D94"/>
    <w:rsid w:val="00B9776B"/>
    <w:rsid w:val="00BA4853"/>
    <w:rsid w:val="00BB6793"/>
    <w:rsid w:val="00BB7AA6"/>
    <w:rsid w:val="00BC083D"/>
    <w:rsid w:val="00BC1840"/>
    <w:rsid w:val="00BC651A"/>
    <w:rsid w:val="00BC6538"/>
    <w:rsid w:val="00BC7759"/>
    <w:rsid w:val="00BD433F"/>
    <w:rsid w:val="00BD7E80"/>
    <w:rsid w:val="00BF4598"/>
    <w:rsid w:val="00C0368F"/>
    <w:rsid w:val="00C13F0C"/>
    <w:rsid w:val="00C1404F"/>
    <w:rsid w:val="00C149C3"/>
    <w:rsid w:val="00C16BAC"/>
    <w:rsid w:val="00C231CB"/>
    <w:rsid w:val="00C35AB7"/>
    <w:rsid w:val="00C42A98"/>
    <w:rsid w:val="00C47CBF"/>
    <w:rsid w:val="00C47D06"/>
    <w:rsid w:val="00C5434B"/>
    <w:rsid w:val="00C552B8"/>
    <w:rsid w:val="00C55F5C"/>
    <w:rsid w:val="00C6653A"/>
    <w:rsid w:val="00C67416"/>
    <w:rsid w:val="00C70413"/>
    <w:rsid w:val="00C73EE9"/>
    <w:rsid w:val="00C750F4"/>
    <w:rsid w:val="00C82D10"/>
    <w:rsid w:val="00C8496D"/>
    <w:rsid w:val="00C865CE"/>
    <w:rsid w:val="00C92BAD"/>
    <w:rsid w:val="00CA608E"/>
    <w:rsid w:val="00CB036D"/>
    <w:rsid w:val="00CC116D"/>
    <w:rsid w:val="00CE15B3"/>
    <w:rsid w:val="00CE30C7"/>
    <w:rsid w:val="00CF34D3"/>
    <w:rsid w:val="00CF70A8"/>
    <w:rsid w:val="00D021E8"/>
    <w:rsid w:val="00D055E3"/>
    <w:rsid w:val="00D134F0"/>
    <w:rsid w:val="00D24465"/>
    <w:rsid w:val="00D2459D"/>
    <w:rsid w:val="00D30B50"/>
    <w:rsid w:val="00D364D2"/>
    <w:rsid w:val="00D36C1A"/>
    <w:rsid w:val="00D42619"/>
    <w:rsid w:val="00D43155"/>
    <w:rsid w:val="00D46008"/>
    <w:rsid w:val="00D654E0"/>
    <w:rsid w:val="00D72025"/>
    <w:rsid w:val="00D81AD9"/>
    <w:rsid w:val="00D95C71"/>
    <w:rsid w:val="00DB09E2"/>
    <w:rsid w:val="00DB1F2A"/>
    <w:rsid w:val="00DC0CF4"/>
    <w:rsid w:val="00DF0969"/>
    <w:rsid w:val="00DF5732"/>
    <w:rsid w:val="00E0029B"/>
    <w:rsid w:val="00E0147A"/>
    <w:rsid w:val="00E021CF"/>
    <w:rsid w:val="00E02B09"/>
    <w:rsid w:val="00E03A3E"/>
    <w:rsid w:val="00E12F59"/>
    <w:rsid w:val="00E139D8"/>
    <w:rsid w:val="00E14CD2"/>
    <w:rsid w:val="00E16EE0"/>
    <w:rsid w:val="00E24CE9"/>
    <w:rsid w:val="00E312A5"/>
    <w:rsid w:val="00E3350D"/>
    <w:rsid w:val="00E56EAF"/>
    <w:rsid w:val="00E76604"/>
    <w:rsid w:val="00E82C94"/>
    <w:rsid w:val="00E92169"/>
    <w:rsid w:val="00E94DCC"/>
    <w:rsid w:val="00EA3D2E"/>
    <w:rsid w:val="00EA7197"/>
    <w:rsid w:val="00EB327F"/>
    <w:rsid w:val="00ED0826"/>
    <w:rsid w:val="00ED7BB7"/>
    <w:rsid w:val="00EF0821"/>
    <w:rsid w:val="00EF134A"/>
    <w:rsid w:val="00EF6AA7"/>
    <w:rsid w:val="00F036CD"/>
    <w:rsid w:val="00F042A9"/>
    <w:rsid w:val="00F04E98"/>
    <w:rsid w:val="00F066CE"/>
    <w:rsid w:val="00F07E49"/>
    <w:rsid w:val="00F127C9"/>
    <w:rsid w:val="00F14059"/>
    <w:rsid w:val="00F17E77"/>
    <w:rsid w:val="00F207A4"/>
    <w:rsid w:val="00F24062"/>
    <w:rsid w:val="00F259B6"/>
    <w:rsid w:val="00F50589"/>
    <w:rsid w:val="00F530C0"/>
    <w:rsid w:val="00F6127A"/>
    <w:rsid w:val="00F632AB"/>
    <w:rsid w:val="00F636DB"/>
    <w:rsid w:val="00F64488"/>
    <w:rsid w:val="00F7249F"/>
    <w:rsid w:val="00F7418E"/>
    <w:rsid w:val="00F7468B"/>
    <w:rsid w:val="00F761B2"/>
    <w:rsid w:val="00F81FB5"/>
    <w:rsid w:val="00F830A3"/>
    <w:rsid w:val="00F84B86"/>
    <w:rsid w:val="00F870A7"/>
    <w:rsid w:val="00F8736B"/>
    <w:rsid w:val="00F8739E"/>
    <w:rsid w:val="00F9178C"/>
    <w:rsid w:val="00F923B5"/>
    <w:rsid w:val="00F93876"/>
    <w:rsid w:val="00F95C70"/>
    <w:rsid w:val="00F95FEA"/>
    <w:rsid w:val="00FA6884"/>
    <w:rsid w:val="00FB32A0"/>
    <w:rsid w:val="00FB33AC"/>
    <w:rsid w:val="00FC1E76"/>
    <w:rsid w:val="00FC36E6"/>
    <w:rsid w:val="00FC7D96"/>
    <w:rsid w:val="00FE0250"/>
    <w:rsid w:val="00FE5DCE"/>
    <w:rsid w:val="00FF08BA"/>
    <w:rsid w:val="00FF2B39"/>
    <w:rsid w:val="00FF7E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Strong" w:locked="1" w:semiHidden="0" w:uiPriority="22" w:unhideWhenUsed="0" w:qFormat="1"/>
    <w:lsdException w:name="Emphasis" w:locked="1" w:semiHidden="0" w:uiPriority="0" w:unhideWhenUsed="0" w:qFormat="1"/>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202"/>
    <w:pPr>
      <w:widowControl w:val="0"/>
      <w:autoSpaceDE w:val="0"/>
      <w:autoSpaceDN w:val="0"/>
      <w:adjustRightInd w:val="0"/>
    </w:pPr>
    <w:rPr>
      <w:rFonts w:ascii="Arial" w:hAnsi="Arial" w:cs="Arial"/>
      <w:sz w:val="24"/>
      <w:szCs w:val="24"/>
    </w:rPr>
  </w:style>
  <w:style w:type="paragraph" w:styleId="1">
    <w:name w:val="heading 1"/>
    <w:basedOn w:val="a"/>
    <w:next w:val="a"/>
    <w:link w:val="10"/>
    <w:qFormat/>
    <w:rsid w:val="00744202"/>
    <w:pPr>
      <w:spacing w:before="108" w:after="108"/>
      <w:jc w:val="center"/>
      <w:outlineLvl w:val="0"/>
    </w:pPr>
    <w:rPr>
      <w:b/>
      <w:bCs/>
      <w:color w:val="000080"/>
    </w:rPr>
  </w:style>
  <w:style w:type="paragraph" w:styleId="2">
    <w:name w:val="heading 2"/>
    <w:basedOn w:val="1"/>
    <w:next w:val="a"/>
    <w:link w:val="20"/>
    <w:uiPriority w:val="99"/>
    <w:qFormat/>
    <w:rsid w:val="00744202"/>
    <w:pPr>
      <w:spacing w:before="0" w:after="0"/>
      <w:jc w:val="both"/>
      <w:outlineLvl w:val="1"/>
    </w:pPr>
    <w:rPr>
      <w:b w:val="0"/>
      <w:bCs w:val="0"/>
      <w:color w:val="auto"/>
    </w:rPr>
  </w:style>
  <w:style w:type="paragraph" w:styleId="3">
    <w:name w:val="heading 3"/>
    <w:basedOn w:val="2"/>
    <w:next w:val="a"/>
    <w:link w:val="30"/>
    <w:uiPriority w:val="99"/>
    <w:qFormat/>
    <w:rsid w:val="00744202"/>
    <w:pPr>
      <w:outlineLvl w:val="2"/>
    </w:pPr>
  </w:style>
  <w:style w:type="paragraph" w:styleId="4">
    <w:name w:val="heading 4"/>
    <w:basedOn w:val="3"/>
    <w:next w:val="a"/>
    <w:link w:val="40"/>
    <w:qFormat/>
    <w:rsid w:val="00744202"/>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744202"/>
    <w:rPr>
      <w:rFonts w:ascii="Cambria" w:hAnsi="Cambria" w:cs="Times New Roman"/>
      <w:b/>
      <w:bCs/>
      <w:kern w:val="32"/>
      <w:sz w:val="32"/>
      <w:szCs w:val="32"/>
    </w:rPr>
  </w:style>
  <w:style w:type="character" w:customStyle="1" w:styleId="20">
    <w:name w:val="Заголовок 2 Знак"/>
    <w:basedOn w:val="a0"/>
    <w:link w:val="2"/>
    <w:uiPriority w:val="99"/>
    <w:locked/>
    <w:rsid w:val="00744202"/>
    <w:rPr>
      <w:rFonts w:ascii="Cambria" w:hAnsi="Cambria" w:cs="Times New Roman"/>
      <w:b/>
      <w:bCs/>
      <w:i/>
      <w:iCs/>
      <w:sz w:val="28"/>
      <w:szCs w:val="28"/>
    </w:rPr>
  </w:style>
  <w:style w:type="character" w:customStyle="1" w:styleId="30">
    <w:name w:val="Заголовок 3 Знак"/>
    <w:basedOn w:val="a0"/>
    <w:link w:val="3"/>
    <w:uiPriority w:val="99"/>
    <w:locked/>
    <w:rsid w:val="00744202"/>
    <w:rPr>
      <w:rFonts w:ascii="Cambria" w:hAnsi="Cambria" w:cs="Times New Roman"/>
      <w:b/>
      <w:bCs/>
      <w:sz w:val="26"/>
      <w:szCs w:val="26"/>
    </w:rPr>
  </w:style>
  <w:style w:type="character" w:customStyle="1" w:styleId="40">
    <w:name w:val="Заголовок 4 Знак"/>
    <w:basedOn w:val="a0"/>
    <w:link w:val="4"/>
    <w:locked/>
    <w:rsid w:val="00744202"/>
    <w:rPr>
      <w:rFonts w:ascii="Calibri" w:hAnsi="Calibri" w:cs="Times New Roman"/>
      <w:b/>
      <w:bCs/>
      <w:sz w:val="28"/>
      <w:szCs w:val="28"/>
    </w:rPr>
  </w:style>
  <w:style w:type="character" w:customStyle="1" w:styleId="a3">
    <w:name w:val="Цветовое выделение"/>
    <w:uiPriority w:val="99"/>
    <w:rsid w:val="00744202"/>
    <w:rPr>
      <w:b/>
      <w:color w:val="000080"/>
    </w:rPr>
  </w:style>
  <w:style w:type="character" w:customStyle="1" w:styleId="a4">
    <w:name w:val="Гипертекстовая ссылка"/>
    <w:basedOn w:val="a3"/>
    <w:uiPriority w:val="99"/>
    <w:rsid w:val="00744202"/>
    <w:rPr>
      <w:rFonts w:cs="Times New Roman"/>
      <w:b/>
      <w:bCs/>
      <w:color w:val="008000"/>
    </w:rPr>
  </w:style>
  <w:style w:type="character" w:customStyle="1" w:styleId="a5">
    <w:name w:val="Активная гипертекстовая ссылка"/>
    <w:basedOn w:val="a4"/>
    <w:uiPriority w:val="99"/>
    <w:rsid w:val="00744202"/>
    <w:rPr>
      <w:rFonts w:cs="Times New Roman"/>
      <w:b/>
      <w:bCs/>
      <w:color w:val="008000"/>
      <w:u w:val="single"/>
    </w:rPr>
  </w:style>
  <w:style w:type="paragraph" w:customStyle="1" w:styleId="a6">
    <w:name w:val="Внимание: Криминал!!"/>
    <w:basedOn w:val="a"/>
    <w:next w:val="a"/>
    <w:uiPriority w:val="99"/>
    <w:rsid w:val="00744202"/>
    <w:pPr>
      <w:jc w:val="both"/>
    </w:pPr>
  </w:style>
  <w:style w:type="paragraph" w:customStyle="1" w:styleId="a7">
    <w:name w:val="Внимание: недобросовестность!"/>
    <w:basedOn w:val="a"/>
    <w:next w:val="a"/>
    <w:uiPriority w:val="99"/>
    <w:rsid w:val="00744202"/>
    <w:pPr>
      <w:jc w:val="both"/>
    </w:pPr>
  </w:style>
  <w:style w:type="paragraph" w:customStyle="1" w:styleId="a8">
    <w:name w:val="Основное меню (преемственное)"/>
    <w:basedOn w:val="a"/>
    <w:next w:val="a"/>
    <w:uiPriority w:val="99"/>
    <w:rsid w:val="00744202"/>
    <w:pPr>
      <w:jc w:val="both"/>
    </w:pPr>
    <w:rPr>
      <w:rFonts w:ascii="Verdana" w:hAnsi="Verdana" w:cs="Verdana"/>
    </w:rPr>
  </w:style>
  <w:style w:type="paragraph" w:customStyle="1" w:styleId="a9">
    <w:name w:val="Заголовок"/>
    <w:basedOn w:val="a8"/>
    <w:next w:val="a"/>
    <w:uiPriority w:val="99"/>
    <w:rsid w:val="00744202"/>
    <w:rPr>
      <w:rFonts w:ascii="Arial" w:hAnsi="Arial" w:cs="Arial"/>
      <w:b/>
      <w:bCs/>
      <w:color w:val="C0C0C0"/>
    </w:rPr>
  </w:style>
  <w:style w:type="character" w:customStyle="1" w:styleId="aa">
    <w:name w:val="Заголовок своего сообщения"/>
    <w:basedOn w:val="a3"/>
    <w:uiPriority w:val="99"/>
    <w:rsid w:val="00744202"/>
    <w:rPr>
      <w:rFonts w:cs="Times New Roman"/>
      <w:b/>
      <w:bCs/>
      <w:color w:val="000080"/>
    </w:rPr>
  </w:style>
  <w:style w:type="paragraph" w:customStyle="1" w:styleId="ab">
    <w:name w:val="Заголовок статьи"/>
    <w:basedOn w:val="a"/>
    <w:next w:val="a"/>
    <w:uiPriority w:val="99"/>
    <w:rsid w:val="00744202"/>
    <w:pPr>
      <w:ind w:left="1612" w:hanging="892"/>
      <w:jc w:val="both"/>
    </w:pPr>
  </w:style>
  <w:style w:type="character" w:customStyle="1" w:styleId="ac">
    <w:name w:val="Заголовок чужого сообщения"/>
    <w:basedOn w:val="a3"/>
    <w:uiPriority w:val="99"/>
    <w:rsid w:val="00744202"/>
    <w:rPr>
      <w:rFonts w:cs="Times New Roman"/>
      <w:b/>
      <w:bCs/>
      <w:color w:val="FF0000"/>
    </w:rPr>
  </w:style>
  <w:style w:type="paragraph" w:customStyle="1" w:styleId="ad">
    <w:name w:val="Интерактивный заголовок"/>
    <w:basedOn w:val="a9"/>
    <w:next w:val="a"/>
    <w:uiPriority w:val="99"/>
    <w:rsid w:val="00744202"/>
    <w:rPr>
      <w:b w:val="0"/>
      <w:bCs w:val="0"/>
      <w:color w:val="auto"/>
      <w:u w:val="single"/>
    </w:rPr>
  </w:style>
  <w:style w:type="paragraph" w:customStyle="1" w:styleId="ae">
    <w:name w:val="Интерфейс"/>
    <w:basedOn w:val="a"/>
    <w:next w:val="a"/>
    <w:uiPriority w:val="99"/>
    <w:rsid w:val="00744202"/>
    <w:pPr>
      <w:jc w:val="both"/>
    </w:pPr>
    <w:rPr>
      <w:color w:val="D4D0C8"/>
      <w:sz w:val="22"/>
      <w:szCs w:val="22"/>
    </w:rPr>
  </w:style>
  <w:style w:type="paragraph" w:customStyle="1" w:styleId="af">
    <w:name w:val="Комментарий"/>
    <w:basedOn w:val="a"/>
    <w:next w:val="a"/>
    <w:uiPriority w:val="99"/>
    <w:rsid w:val="00744202"/>
    <w:pPr>
      <w:ind w:left="170"/>
      <w:jc w:val="both"/>
    </w:pPr>
    <w:rPr>
      <w:i/>
      <w:iCs/>
      <w:color w:val="800080"/>
    </w:rPr>
  </w:style>
  <w:style w:type="paragraph" w:customStyle="1" w:styleId="af0">
    <w:name w:val="Информация об изменениях документа"/>
    <w:basedOn w:val="af"/>
    <w:next w:val="a"/>
    <w:uiPriority w:val="99"/>
    <w:rsid w:val="00744202"/>
    <w:pPr>
      <w:ind w:left="0"/>
    </w:pPr>
  </w:style>
  <w:style w:type="paragraph" w:customStyle="1" w:styleId="af1">
    <w:name w:val="Текст (лев. подпись)"/>
    <w:basedOn w:val="a"/>
    <w:next w:val="a"/>
    <w:uiPriority w:val="99"/>
    <w:rsid w:val="00744202"/>
  </w:style>
  <w:style w:type="paragraph" w:customStyle="1" w:styleId="af2">
    <w:name w:val="Колонтитул (левый)"/>
    <w:basedOn w:val="af1"/>
    <w:next w:val="a"/>
    <w:uiPriority w:val="99"/>
    <w:rsid w:val="00744202"/>
    <w:pPr>
      <w:jc w:val="both"/>
    </w:pPr>
    <w:rPr>
      <w:sz w:val="16"/>
      <w:szCs w:val="16"/>
    </w:rPr>
  </w:style>
  <w:style w:type="paragraph" w:customStyle="1" w:styleId="af3">
    <w:name w:val="Текст (прав. подпись)"/>
    <w:basedOn w:val="a"/>
    <w:next w:val="a"/>
    <w:uiPriority w:val="99"/>
    <w:rsid w:val="00744202"/>
    <w:pPr>
      <w:jc w:val="right"/>
    </w:pPr>
  </w:style>
  <w:style w:type="paragraph" w:customStyle="1" w:styleId="af4">
    <w:name w:val="Колонтитул (правый)"/>
    <w:basedOn w:val="af3"/>
    <w:next w:val="a"/>
    <w:uiPriority w:val="99"/>
    <w:rsid w:val="00744202"/>
    <w:pPr>
      <w:jc w:val="both"/>
    </w:pPr>
    <w:rPr>
      <w:sz w:val="16"/>
      <w:szCs w:val="16"/>
    </w:rPr>
  </w:style>
  <w:style w:type="paragraph" w:customStyle="1" w:styleId="af5">
    <w:name w:val="Комментарий пользователя"/>
    <w:basedOn w:val="af"/>
    <w:next w:val="a"/>
    <w:uiPriority w:val="99"/>
    <w:rsid w:val="00744202"/>
    <w:pPr>
      <w:ind w:left="0"/>
      <w:jc w:val="left"/>
    </w:pPr>
    <w:rPr>
      <w:i w:val="0"/>
      <w:iCs w:val="0"/>
      <w:color w:val="000080"/>
    </w:rPr>
  </w:style>
  <w:style w:type="paragraph" w:customStyle="1" w:styleId="af6">
    <w:name w:val="Куда обратиться?"/>
    <w:basedOn w:val="a"/>
    <w:next w:val="a"/>
    <w:uiPriority w:val="99"/>
    <w:rsid w:val="00744202"/>
    <w:pPr>
      <w:jc w:val="both"/>
    </w:pPr>
  </w:style>
  <w:style w:type="paragraph" w:customStyle="1" w:styleId="af7">
    <w:name w:val="Моноширинный"/>
    <w:basedOn w:val="a"/>
    <w:next w:val="a"/>
    <w:uiPriority w:val="99"/>
    <w:rsid w:val="00744202"/>
    <w:pPr>
      <w:jc w:val="both"/>
    </w:pPr>
    <w:rPr>
      <w:rFonts w:ascii="Courier New" w:hAnsi="Courier New" w:cs="Courier New"/>
    </w:rPr>
  </w:style>
  <w:style w:type="character" w:customStyle="1" w:styleId="af8">
    <w:name w:val="Найденные слова"/>
    <w:basedOn w:val="a3"/>
    <w:uiPriority w:val="99"/>
    <w:rsid w:val="00744202"/>
    <w:rPr>
      <w:rFonts w:cs="Times New Roman"/>
      <w:b/>
      <w:bCs/>
      <w:color w:val="000080"/>
    </w:rPr>
  </w:style>
  <w:style w:type="character" w:customStyle="1" w:styleId="af9">
    <w:name w:val="Не вступил в силу"/>
    <w:basedOn w:val="a3"/>
    <w:uiPriority w:val="99"/>
    <w:rsid w:val="00744202"/>
    <w:rPr>
      <w:rFonts w:cs="Times New Roman"/>
      <w:b/>
      <w:bCs/>
      <w:color w:val="008080"/>
    </w:rPr>
  </w:style>
  <w:style w:type="paragraph" w:customStyle="1" w:styleId="afa">
    <w:name w:val="Необходимые документы"/>
    <w:basedOn w:val="a"/>
    <w:next w:val="a"/>
    <w:uiPriority w:val="99"/>
    <w:rsid w:val="00744202"/>
    <w:pPr>
      <w:ind w:left="118"/>
      <w:jc w:val="both"/>
    </w:pPr>
  </w:style>
  <w:style w:type="paragraph" w:customStyle="1" w:styleId="afb">
    <w:name w:val="Нормальный (таблица)"/>
    <w:basedOn w:val="a"/>
    <w:next w:val="a"/>
    <w:uiPriority w:val="99"/>
    <w:rsid w:val="00744202"/>
    <w:pPr>
      <w:jc w:val="both"/>
    </w:pPr>
  </w:style>
  <w:style w:type="paragraph" w:customStyle="1" w:styleId="afc">
    <w:name w:val="Объект"/>
    <w:basedOn w:val="a"/>
    <w:next w:val="a"/>
    <w:uiPriority w:val="99"/>
    <w:rsid w:val="00744202"/>
    <w:pPr>
      <w:jc w:val="both"/>
    </w:pPr>
  </w:style>
  <w:style w:type="paragraph" w:customStyle="1" w:styleId="afd">
    <w:name w:val="Таблицы (моноширинный)"/>
    <w:basedOn w:val="a"/>
    <w:next w:val="a"/>
    <w:rsid w:val="00744202"/>
    <w:pPr>
      <w:jc w:val="both"/>
    </w:pPr>
    <w:rPr>
      <w:rFonts w:ascii="Courier New" w:hAnsi="Courier New" w:cs="Courier New"/>
    </w:rPr>
  </w:style>
  <w:style w:type="paragraph" w:customStyle="1" w:styleId="afe">
    <w:name w:val="Оглавление"/>
    <w:basedOn w:val="afd"/>
    <w:next w:val="a"/>
    <w:uiPriority w:val="99"/>
    <w:rsid w:val="00744202"/>
    <w:pPr>
      <w:ind w:left="140"/>
    </w:pPr>
    <w:rPr>
      <w:rFonts w:ascii="Arial" w:hAnsi="Arial" w:cs="Arial"/>
    </w:rPr>
  </w:style>
  <w:style w:type="character" w:customStyle="1" w:styleId="aff">
    <w:name w:val="Опечатки"/>
    <w:uiPriority w:val="99"/>
    <w:rsid w:val="00744202"/>
    <w:rPr>
      <w:color w:val="FF0000"/>
    </w:rPr>
  </w:style>
  <w:style w:type="paragraph" w:customStyle="1" w:styleId="aff0">
    <w:name w:val="Переменная часть"/>
    <w:basedOn w:val="a8"/>
    <w:next w:val="a"/>
    <w:uiPriority w:val="99"/>
    <w:rsid w:val="00744202"/>
    <w:rPr>
      <w:rFonts w:ascii="Arial" w:hAnsi="Arial" w:cs="Arial"/>
      <w:sz w:val="20"/>
      <w:szCs w:val="20"/>
    </w:rPr>
  </w:style>
  <w:style w:type="paragraph" w:customStyle="1" w:styleId="aff1">
    <w:name w:val="Постоянная часть"/>
    <w:basedOn w:val="a8"/>
    <w:next w:val="a"/>
    <w:uiPriority w:val="99"/>
    <w:rsid w:val="00744202"/>
    <w:rPr>
      <w:rFonts w:ascii="Arial" w:hAnsi="Arial" w:cs="Arial"/>
      <w:sz w:val="22"/>
      <w:szCs w:val="22"/>
    </w:rPr>
  </w:style>
  <w:style w:type="paragraph" w:customStyle="1" w:styleId="aff2">
    <w:name w:val="Прижатый влево"/>
    <w:basedOn w:val="a"/>
    <w:next w:val="a"/>
    <w:uiPriority w:val="99"/>
    <w:rsid w:val="00744202"/>
  </w:style>
  <w:style w:type="paragraph" w:customStyle="1" w:styleId="aff3">
    <w:name w:val="Пример."/>
    <w:basedOn w:val="a"/>
    <w:next w:val="a"/>
    <w:uiPriority w:val="99"/>
    <w:rsid w:val="00744202"/>
    <w:pPr>
      <w:ind w:left="118" w:firstLine="602"/>
      <w:jc w:val="both"/>
    </w:pPr>
  </w:style>
  <w:style w:type="paragraph" w:customStyle="1" w:styleId="aff4">
    <w:name w:val="Примечание."/>
    <w:basedOn w:val="af"/>
    <w:next w:val="a"/>
    <w:uiPriority w:val="99"/>
    <w:rsid w:val="00744202"/>
    <w:pPr>
      <w:ind w:left="0"/>
    </w:pPr>
    <w:rPr>
      <w:i w:val="0"/>
      <w:iCs w:val="0"/>
      <w:color w:val="auto"/>
    </w:rPr>
  </w:style>
  <w:style w:type="character" w:customStyle="1" w:styleId="aff5">
    <w:name w:val="Продолжение ссылки"/>
    <w:basedOn w:val="a4"/>
    <w:uiPriority w:val="99"/>
    <w:rsid w:val="00744202"/>
    <w:rPr>
      <w:rFonts w:cs="Times New Roman"/>
      <w:b/>
      <w:bCs/>
      <w:color w:val="008000"/>
    </w:rPr>
  </w:style>
  <w:style w:type="paragraph" w:customStyle="1" w:styleId="aff6">
    <w:name w:val="Словарная статья"/>
    <w:basedOn w:val="a"/>
    <w:next w:val="a"/>
    <w:uiPriority w:val="99"/>
    <w:rsid w:val="00744202"/>
    <w:pPr>
      <w:ind w:right="118"/>
      <w:jc w:val="both"/>
    </w:pPr>
  </w:style>
  <w:style w:type="character" w:customStyle="1" w:styleId="aff7">
    <w:name w:val="Сравнение редакций"/>
    <w:basedOn w:val="a3"/>
    <w:uiPriority w:val="99"/>
    <w:rsid w:val="00744202"/>
    <w:rPr>
      <w:rFonts w:cs="Times New Roman"/>
      <w:b/>
      <w:bCs/>
      <w:color w:val="000080"/>
    </w:rPr>
  </w:style>
  <w:style w:type="character" w:customStyle="1" w:styleId="aff8">
    <w:name w:val="Сравнение редакций. Добавленный фрагмент"/>
    <w:uiPriority w:val="99"/>
    <w:rsid w:val="00744202"/>
    <w:rPr>
      <w:color w:val="0000FF"/>
    </w:rPr>
  </w:style>
  <w:style w:type="character" w:customStyle="1" w:styleId="aff9">
    <w:name w:val="Сравнение редакций. Удаленный фрагмент"/>
    <w:uiPriority w:val="99"/>
    <w:rsid w:val="00744202"/>
    <w:rPr>
      <w:strike/>
      <w:color w:val="808000"/>
    </w:rPr>
  </w:style>
  <w:style w:type="paragraph" w:customStyle="1" w:styleId="affa">
    <w:name w:val="Текст (справка)"/>
    <w:basedOn w:val="a"/>
    <w:next w:val="a"/>
    <w:uiPriority w:val="99"/>
    <w:rsid w:val="00744202"/>
    <w:pPr>
      <w:ind w:left="170" w:right="170"/>
    </w:pPr>
  </w:style>
  <w:style w:type="paragraph" w:customStyle="1" w:styleId="affb">
    <w:name w:val="Текст в таблице"/>
    <w:basedOn w:val="afb"/>
    <w:next w:val="a"/>
    <w:uiPriority w:val="99"/>
    <w:rsid w:val="00744202"/>
    <w:pPr>
      <w:ind w:firstLine="500"/>
    </w:pPr>
  </w:style>
  <w:style w:type="paragraph" w:customStyle="1" w:styleId="affc">
    <w:name w:val="Технический комментарий"/>
    <w:basedOn w:val="a"/>
    <w:next w:val="a"/>
    <w:uiPriority w:val="99"/>
    <w:rsid w:val="00744202"/>
  </w:style>
  <w:style w:type="character" w:customStyle="1" w:styleId="affd">
    <w:name w:val="Утратил силу"/>
    <w:basedOn w:val="a3"/>
    <w:uiPriority w:val="99"/>
    <w:rsid w:val="00744202"/>
    <w:rPr>
      <w:rFonts w:cs="Times New Roman"/>
      <w:b/>
      <w:bCs/>
      <w:strike/>
      <w:color w:val="808000"/>
    </w:rPr>
  </w:style>
  <w:style w:type="paragraph" w:customStyle="1" w:styleId="affe">
    <w:name w:val="Центрированный (таблица)"/>
    <w:basedOn w:val="afb"/>
    <w:next w:val="a"/>
    <w:uiPriority w:val="99"/>
    <w:rsid w:val="00744202"/>
    <w:pPr>
      <w:jc w:val="center"/>
    </w:pPr>
  </w:style>
  <w:style w:type="paragraph" w:styleId="afff">
    <w:name w:val="Balloon Text"/>
    <w:basedOn w:val="a"/>
    <w:link w:val="afff0"/>
    <w:rsid w:val="004A6155"/>
    <w:rPr>
      <w:rFonts w:ascii="Tahoma" w:hAnsi="Tahoma" w:cs="Tahoma"/>
      <w:sz w:val="16"/>
      <w:szCs w:val="16"/>
    </w:rPr>
  </w:style>
  <w:style w:type="character" w:customStyle="1" w:styleId="afff0">
    <w:name w:val="Текст выноски Знак"/>
    <w:basedOn w:val="a0"/>
    <w:link w:val="afff"/>
    <w:locked/>
    <w:rsid w:val="00744202"/>
    <w:rPr>
      <w:rFonts w:ascii="Tahoma" w:hAnsi="Tahoma" w:cs="Tahoma"/>
      <w:sz w:val="16"/>
      <w:szCs w:val="16"/>
    </w:rPr>
  </w:style>
  <w:style w:type="paragraph" w:styleId="afff1">
    <w:name w:val="header"/>
    <w:basedOn w:val="a"/>
    <w:link w:val="afff2"/>
    <w:uiPriority w:val="99"/>
    <w:rsid w:val="004B4519"/>
    <w:pPr>
      <w:widowControl/>
      <w:tabs>
        <w:tab w:val="center" w:pos="4153"/>
        <w:tab w:val="right" w:pos="8306"/>
      </w:tabs>
      <w:autoSpaceDE/>
      <w:autoSpaceDN/>
      <w:adjustRightInd/>
    </w:pPr>
    <w:rPr>
      <w:rFonts w:ascii="Times New Roman" w:hAnsi="Times New Roman" w:cs="Times New Roman"/>
      <w:sz w:val="28"/>
      <w:szCs w:val="20"/>
    </w:rPr>
  </w:style>
  <w:style w:type="character" w:customStyle="1" w:styleId="afff2">
    <w:name w:val="Верхний колонтитул Знак"/>
    <w:basedOn w:val="a0"/>
    <w:link w:val="afff1"/>
    <w:uiPriority w:val="99"/>
    <w:locked/>
    <w:rsid w:val="004B4519"/>
    <w:rPr>
      <w:rFonts w:cs="Times New Roman"/>
      <w:sz w:val="20"/>
      <w:szCs w:val="20"/>
    </w:rPr>
  </w:style>
  <w:style w:type="character" w:styleId="afff3">
    <w:name w:val="page number"/>
    <w:basedOn w:val="a0"/>
    <w:uiPriority w:val="99"/>
    <w:rsid w:val="004B4519"/>
    <w:rPr>
      <w:rFonts w:cs="Times New Roman"/>
    </w:rPr>
  </w:style>
  <w:style w:type="paragraph" w:customStyle="1" w:styleId="ConsNormal">
    <w:name w:val="ConsNormal"/>
    <w:rsid w:val="008A440E"/>
    <w:pPr>
      <w:widowControl w:val="0"/>
      <w:autoSpaceDE w:val="0"/>
      <w:autoSpaceDN w:val="0"/>
      <w:adjustRightInd w:val="0"/>
      <w:ind w:firstLine="720"/>
    </w:pPr>
    <w:rPr>
      <w:rFonts w:ascii="Courier New" w:hAnsi="Courier New" w:cs="Tahoma"/>
    </w:rPr>
  </w:style>
  <w:style w:type="paragraph" w:styleId="afff4">
    <w:name w:val="No Spacing"/>
    <w:uiPriority w:val="1"/>
    <w:qFormat/>
    <w:rsid w:val="00090FB1"/>
    <w:pPr>
      <w:widowControl w:val="0"/>
      <w:autoSpaceDE w:val="0"/>
      <w:autoSpaceDN w:val="0"/>
      <w:adjustRightInd w:val="0"/>
    </w:pPr>
    <w:rPr>
      <w:rFonts w:ascii="Arial" w:hAnsi="Arial" w:cs="Arial"/>
      <w:sz w:val="24"/>
      <w:szCs w:val="24"/>
    </w:rPr>
  </w:style>
  <w:style w:type="paragraph" w:styleId="afff5">
    <w:name w:val="Normal (Web)"/>
    <w:basedOn w:val="a"/>
    <w:semiHidden/>
    <w:unhideWhenUsed/>
    <w:rsid w:val="00392BFF"/>
    <w:pPr>
      <w:widowControl/>
      <w:autoSpaceDE/>
      <w:autoSpaceDN/>
      <w:adjustRightInd/>
      <w:spacing w:before="100" w:beforeAutospacing="1" w:after="100" w:afterAutospacing="1"/>
    </w:pPr>
    <w:rPr>
      <w:rFonts w:ascii="Times New Roman" w:hAnsi="Times New Roman" w:cs="Times New Roman"/>
    </w:rPr>
  </w:style>
  <w:style w:type="character" w:styleId="afff6">
    <w:name w:val="Strong"/>
    <w:basedOn w:val="a0"/>
    <w:uiPriority w:val="22"/>
    <w:qFormat/>
    <w:locked/>
    <w:rsid w:val="00392BFF"/>
    <w:rPr>
      <w:rFonts w:cs="Times New Roman"/>
      <w:b/>
      <w:bCs/>
    </w:rPr>
  </w:style>
  <w:style w:type="paragraph" w:customStyle="1" w:styleId="ConsPlusNormal">
    <w:name w:val="ConsPlusNormal"/>
    <w:rsid w:val="004E1A00"/>
    <w:pPr>
      <w:widowControl w:val="0"/>
      <w:autoSpaceDE w:val="0"/>
      <w:autoSpaceDN w:val="0"/>
    </w:pPr>
    <w:rPr>
      <w:rFonts w:ascii="Calibri" w:hAnsi="Calibri" w:cs="Calibri"/>
      <w:sz w:val="22"/>
    </w:rPr>
  </w:style>
  <w:style w:type="character" w:customStyle="1" w:styleId="afff7">
    <w:name w:val="Без интервала Знак Знак"/>
    <w:link w:val="afff8"/>
    <w:locked/>
    <w:rsid w:val="000952AB"/>
    <w:rPr>
      <w:sz w:val="24"/>
    </w:rPr>
  </w:style>
  <w:style w:type="paragraph" w:customStyle="1" w:styleId="afff8">
    <w:name w:val="Без интервала Знак"/>
    <w:link w:val="afff7"/>
    <w:qFormat/>
    <w:rsid w:val="000952AB"/>
    <w:rPr>
      <w:sz w:val="24"/>
      <w:szCs w:val="24"/>
    </w:rPr>
  </w:style>
  <w:style w:type="table" w:styleId="afff9">
    <w:name w:val="Table Grid"/>
    <w:basedOn w:val="a1"/>
    <w:uiPriority w:val="59"/>
    <w:locked/>
    <w:rsid w:val="00370DCC"/>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unhideWhenUsed/>
    <w:rsid w:val="00BB6793"/>
  </w:style>
  <w:style w:type="character" w:styleId="afffa">
    <w:name w:val="Hyperlink"/>
    <w:uiPriority w:val="99"/>
    <w:semiHidden/>
    <w:unhideWhenUsed/>
    <w:rsid w:val="00BB6793"/>
    <w:rPr>
      <w:rFonts w:ascii="Times New Roman" w:hAnsi="Times New Roman" w:cs="Times New Roman" w:hint="default"/>
      <w:color w:val="0000FF"/>
      <w:u w:val="single"/>
    </w:rPr>
  </w:style>
  <w:style w:type="character" w:styleId="afffb">
    <w:name w:val="FollowedHyperlink"/>
    <w:uiPriority w:val="99"/>
    <w:semiHidden/>
    <w:unhideWhenUsed/>
    <w:rsid w:val="00BB6793"/>
    <w:rPr>
      <w:color w:val="954F72"/>
      <w:u w:val="single"/>
    </w:rPr>
  </w:style>
  <w:style w:type="paragraph" w:styleId="afffc">
    <w:name w:val="Body Text"/>
    <w:basedOn w:val="a"/>
    <w:link w:val="afffd"/>
    <w:unhideWhenUsed/>
    <w:rsid w:val="00BB6793"/>
    <w:pPr>
      <w:widowControl/>
      <w:suppressAutoHyphens/>
      <w:overflowPunct w:val="0"/>
      <w:spacing w:after="120" w:line="276" w:lineRule="auto"/>
    </w:pPr>
    <w:rPr>
      <w:rFonts w:ascii="Calibri" w:hAnsi="Calibri" w:cs="Times New Roman"/>
      <w:sz w:val="22"/>
      <w:szCs w:val="20"/>
    </w:rPr>
  </w:style>
  <w:style w:type="character" w:customStyle="1" w:styleId="afffd">
    <w:name w:val="Основной текст Знак"/>
    <w:basedOn w:val="a0"/>
    <w:link w:val="afffc"/>
    <w:rsid w:val="00BB6793"/>
    <w:rPr>
      <w:rFonts w:ascii="Calibri" w:hAnsi="Calibri"/>
      <w:sz w:val="22"/>
    </w:rPr>
  </w:style>
  <w:style w:type="paragraph" w:styleId="afffe">
    <w:name w:val="List"/>
    <w:basedOn w:val="afffc"/>
    <w:semiHidden/>
    <w:unhideWhenUsed/>
    <w:rsid w:val="00BB6793"/>
  </w:style>
  <w:style w:type="paragraph" w:styleId="affff">
    <w:name w:val="Subtitle"/>
    <w:basedOn w:val="a"/>
    <w:link w:val="affff0"/>
    <w:qFormat/>
    <w:locked/>
    <w:rsid w:val="00BB6793"/>
    <w:pPr>
      <w:widowControl/>
      <w:autoSpaceDE/>
      <w:autoSpaceDN/>
      <w:adjustRightInd/>
      <w:spacing w:after="60"/>
      <w:jc w:val="center"/>
      <w:outlineLvl w:val="1"/>
    </w:pPr>
  </w:style>
  <w:style w:type="character" w:customStyle="1" w:styleId="affff0">
    <w:name w:val="Подзаголовок Знак"/>
    <w:basedOn w:val="a0"/>
    <w:link w:val="affff"/>
    <w:rsid w:val="00BB6793"/>
    <w:rPr>
      <w:rFonts w:ascii="Arial" w:hAnsi="Arial" w:cs="Arial"/>
      <w:sz w:val="24"/>
      <w:szCs w:val="24"/>
    </w:rPr>
  </w:style>
  <w:style w:type="paragraph" w:styleId="affff1">
    <w:name w:val="Title"/>
    <w:basedOn w:val="a"/>
    <w:next w:val="affff"/>
    <w:link w:val="affff2"/>
    <w:qFormat/>
    <w:locked/>
    <w:rsid w:val="00BB6793"/>
    <w:pPr>
      <w:widowControl/>
      <w:autoSpaceDE/>
      <w:autoSpaceDN/>
      <w:adjustRightInd/>
      <w:jc w:val="center"/>
    </w:pPr>
    <w:rPr>
      <w:rFonts w:ascii="Times New Roman" w:hAnsi="Times New Roman" w:cs="Times New Roman"/>
      <w:sz w:val="36"/>
      <w:szCs w:val="20"/>
      <w:lang w:eastAsia="ar-SA"/>
    </w:rPr>
  </w:style>
  <w:style w:type="character" w:customStyle="1" w:styleId="affff2">
    <w:name w:val="Название Знак"/>
    <w:basedOn w:val="a0"/>
    <w:link w:val="affff1"/>
    <w:rsid w:val="00BB6793"/>
    <w:rPr>
      <w:sz w:val="36"/>
      <w:lang w:eastAsia="ar-SA"/>
    </w:rPr>
  </w:style>
  <w:style w:type="paragraph" w:customStyle="1" w:styleId="affff3">
    <w:name w:val="?????????"/>
    <w:basedOn w:val="a"/>
    <w:next w:val="afffc"/>
    <w:rsid w:val="00BB6793"/>
    <w:pPr>
      <w:keepNext/>
      <w:widowControl/>
      <w:suppressAutoHyphens/>
      <w:overflowPunct w:val="0"/>
      <w:spacing w:before="240" w:after="120" w:line="276" w:lineRule="auto"/>
    </w:pPr>
    <w:rPr>
      <w:rFonts w:cs="Times New Roman"/>
      <w:sz w:val="28"/>
      <w:szCs w:val="20"/>
    </w:rPr>
  </w:style>
  <w:style w:type="paragraph" w:customStyle="1" w:styleId="affff4">
    <w:name w:val="????????"/>
    <w:basedOn w:val="a"/>
    <w:rsid w:val="00BB6793"/>
    <w:pPr>
      <w:widowControl/>
      <w:suppressLineNumbers/>
      <w:suppressAutoHyphens/>
      <w:overflowPunct w:val="0"/>
      <w:spacing w:before="120" w:after="120" w:line="276" w:lineRule="auto"/>
    </w:pPr>
    <w:rPr>
      <w:rFonts w:ascii="Calibri" w:hAnsi="Calibri" w:cs="Times New Roman"/>
      <w:i/>
      <w:szCs w:val="20"/>
    </w:rPr>
  </w:style>
  <w:style w:type="paragraph" w:customStyle="1" w:styleId="12">
    <w:name w:val="?????????1"/>
    <w:basedOn w:val="a"/>
    <w:rsid w:val="00BB6793"/>
    <w:pPr>
      <w:widowControl/>
      <w:suppressLineNumbers/>
      <w:suppressAutoHyphens/>
      <w:overflowPunct w:val="0"/>
      <w:spacing w:after="200" w:line="276" w:lineRule="auto"/>
    </w:pPr>
    <w:rPr>
      <w:rFonts w:ascii="Calibri" w:hAnsi="Calibri" w:cs="Times New Roman"/>
      <w:sz w:val="22"/>
      <w:szCs w:val="20"/>
    </w:rPr>
  </w:style>
  <w:style w:type="paragraph" w:customStyle="1" w:styleId="ConsPlusTitle">
    <w:name w:val="ConsPlusTitle"/>
    <w:rsid w:val="00BB6793"/>
    <w:pPr>
      <w:widowControl w:val="0"/>
      <w:suppressAutoHyphens/>
      <w:overflowPunct w:val="0"/>
      <w:autoSpaceDE w:val="0"/>
      <w:autoSpaceDN w:val="0"/>
      <w:adjustRightInd w:val="0"/>
      <w:spacing w:line="100" w:lineRule="atLeast"/>
    </w:pPr>
    <w:rPr>
      <w:rFonts w:ascii="Calibri" w:hAnsi="Calibri"/>
      <w:b/>
      <w:sz w:val="22"/>
    </w:rPr>
  </w:style>
  <w:style w:type="paragraph" w:customStyle="1" w:styleId="ConsPlusTitlePage">
    <w:name w:val="ConsPlusTitlePage"/>
    <w:rsid w:val="00BB6793"/>
    <w:pPr>
      <w:widowControl w:val="0"/>
      <w:suppressAutoHyphens/>
      <w:overflowPunct w:val="0"/>
      <w:autoSpaceDE w:val="0"/>
      <w:autoSpaceDN w:val="0"/>
      <w:adjustRightInd w:val="0"/>
      <w:spacing w:line="100" w:lineRule="atLeast"/>
    </w:pPr>
    <w:rPr>
      <w:rFonts w:ascii="Tahoma" w:hAnsi="Tahoma"/>
    </w:rPr>
  </w:style>
  <w:style w:type="paragraph" w:customStyle="1" w:styleId="13">
    <w:name w:val="Текст выноски1"/>
    <w:basedOn w:val="a"/>
    <w:rsid w:val="00BB6793"/>
    <w:pPr>
      <w:widowControl/>
      <w:suppressAutoHyphens/>
      <w:overflowPunct w:val="0"/>
      <w:spacing w:line="100" w:lineRule="atLeast"/>
    </w:pPr>
    <w:rPr>
      <w:rFonts w:ascii="Tahoma" w:hAnsi="Tahoma" w:cs="Times New Roman"/>
      <w:sz w:val="16"/>
      <w:szCs w:val="20"/>
    </w:rPr>
  </w:style>
  <w:style w:type="paragraph" w:customStyle="1" w:styleId="31">
    <w:name w:val="Основной текст с отступом 31"/>
    <w:basedOn w:val="a"/>
    <w:rsid w:val="00BB6793"/>
    <w:pPr>
      <w:widowControl/>
      <w:suppressAutoHyphens/>
      <w:overflowPunct w:val="0"/>
      <w:autoSpaceDN/>
      <w:adjustRightInd/>
      <w:spacing w:after="120"/>
      <w:ind w:left="283"/>
    </w:pPr>
    <w:rPr>
      <w:rFonts w:ascii="Times New Roman" w:hAnsi="Times New Roman" w:cs="Times New Roman"/>
      <w:sz w:val="16"/>
      <w:szCs w:val="16"/>
      <w:lang w:eastAsia="ar-SA"/>
    </w:rPr>
  </w:style>
  <w:style w:type="paragraph" w:customStyle="1" w:styleId="14">
    <w:name w:val="Без интервала1"/>
    <w:rsid w:val="00BB6793"/>
    <w:pPr>
      <w:suppressAutoHyphens/>
      <w:overflowPunct w:val="0"/>
      <w:autoSpaceDE w:val="0"/>
      <w:autoSpaceDN w:val="0"/>
      <w:adjustRightInd w:val="0"/>
    </w:pPr>
    <w:rPr>
      <w:rFonts w:ascii="Calibri" w:hAnsi="Calibri"/>
      <w:sz w:val="22"/>
    </w:rPr>
  </w:style>
  <w:style w:type="paragraph" w:customStyle="1" w:styleId="affff5">
    <w:name w:val="Знак"/>
    <w:basedOn w:val="a"/>
    <w:rsid w:val="00BB6793"/>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xl64">
    <w:name w:val="xl64"/>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5">
    <w:name w:val="xl65"/>
    <w:basedOn w:val="a"/>
    <w:rsid w:val="00BB6793"/>
    <w:pPr>
      <w:widowControl/>
      <w:autoSpaceDE/>
      <w:autoSpaceDN/>
      <w:adjustRightInd/>
      <w:spacing w:before="100" w:beforeAutospacing="1" w:after="100" w:afterAutospacing="1"/>
      <w:ind w:firstLineChars="100" w:firstLine="100"/>
      <w:jc w:val="right"/>
    </w:pPr>
    <w:rPr>
      <w:rFonts w:ascii="Times New Roman" w:hAnsi="Times New Roman" w:cs="Times New Roman"/>
    </w:rPr>
  </w:style>
  <w:style w:type="paragraph" w:customStyle="1" w:styleId="xl66">
    <w:name w:val="xl66"/>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a"/>
    <w:rsid w:val="00BB6793"/>
    <w:pPr>
      <w:widowControl/>
      <w:autoSpaceDE/>
      <w:autoSpaceDN/>
      <w:adjustRightInd/>
      <w:spacing w:before="100" w:beforeAutospacing="1" w:after="100" w:afterAutospacing="1"/>
      <w:jc w:val="center"/>
    </w:pPr>
    <w:rPr>
      <w:rFonts w:ascii="Times New Roman" w:hAnsi="Times New Roman" w:cs="Times New Roman"/>
    </w:rPr>
  </w:style>
  <w:style w:type="paragraph" w:customStyle="1" w:styleId="xl68">
    <w:name w:val="xl68"/>
    <w:basedOn w:val="a"/>
    <w:rsid w:val="00BB6793"/>
    <w:pPr>
      <w:widowControl/>
      <w:autoSpaceDE/>
      <w:autoSpaceDN/>
      <w:adjustRightInd/>
      <w:spacing w:before="100" w:beforeAutospacing="1" w:after="100" w:afterAutospacing="1"/>
      <w:ind w:firstLineChars="100" w:firstLine="100"/>
      <w:jc w:val="right"/>
    </w:pPr>
  </w:style>
  <w:style w:type="paragraph" w:customStyle="1" w:styleId="xl69">
    <w:name w:val="xl69"/>
    <w:basedOn w:val="a"/>
    <w:rsid w:val="00BB6793"/>
    <w:pPr>
      <w:widowControl/>
      <w:autoSpaceDE/>
      <w:autoSpaceDN/>
      <w:adjustRightInd/>
      <w:spacing w:before="100" w:beforeAutospacing="1" w:after="100" w:afterAutospacing="1"/>
      <w:jc w:val="right"/>
    </w:pPr>
    <w:rPr>
      <w:b/>
      <w:bCs/>
    </w:rPr>
  </w:style>
  <w:style w:type="paragraph" w:customStyle="1" w:styleId="xl70">
    <w:name w:val="xl7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1">
    <w:name w:val="xl71"/>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2">
    <w:name w:val="xl72"/>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3">
    <w:name w:val="xl7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4">
    <w:name w:val="xl7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5">
    <w:name w:val="xl7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6">
    <w:name w:val="xl7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7">
    <w:name w:val="xl7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8">
    <w:name w:val="xl7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rPr>
  </w:style>
  <w:style w:type="paragraph" w:customStyle="1" w:styleId="xl79">
    <w:name w:val="xl7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b/>
      <w:bCs/>
      <w:color w:val="000000"/>
      <w:sz w:val="18"/>
      <w:szCs w:val="18"/>
    </w:rPr>
  </w:style>
  <w:style w:type="paragraph" w:customStyle="1" w:styleId="xl80">
    <w:name w:val="xl8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color w:val="000000"/>
      <w:sz w:val="18"/>
      <w:szCs w:val="18"/>
    </w:rPr>
  </w:style>
  <w:style w:type="paragraph" w:customStyle="1" w:styleId="xl81">
    <w:name w:val="xl8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2">
    <w:name w:val="xl8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3">
    <w:name w:val="xl8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4">
    <w:name w:val="xl8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5">
    <w:name w:val="xl8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6">
    <w:name w:val="xl8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7">
    <w:name w:val="xl8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88">
    <w:name w:val="xl8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9">
    <w:name w:val="xl8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0">
    <w:name w:val="xl9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1">
    <w:name w:val="xl9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2">
    <w:name w:val="xl9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3">
    <w:name w:val="xl9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4">
    <w:name w:val="xl9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5">
    <w:name w:val="xl9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6">
    <w:name w:val="xl9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7">
    <w:name w:val="xl97"/>
    <w:basedOn w:val="a"/>
    <w:rsid w:val="00BB6793"/>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8">
    <w:name w:val="xl9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9">
    <w:name w:val="xl9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0">
    <w:name w:val="xl10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1">
    <w:name w:val="xl10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2">
    <w:name w:val="xl10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3">
    <w:name w:val="xl10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4">
    <w:name w:val="xl10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5">
    <w:name w:val="xl10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6">
    <w:name w:val="xl10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07">
    <w:name w:val="xl10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8">
    <w:name w:val="xl10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9">
    <w:name w:val="xl10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10">
    <w:name w:val="xl11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11">
    <w:name w:val="xl11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2">
    <w:name w:val="xl11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3">
    <w:name w:val="xl113"/>
    <w:basedOn w:val="a"/>
    <w:rsid w:val="00BB6793"/>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114">
    <w:name w:val="xl114"/>
    <w:basedOn w:val="a"/>
    <w:rsid w:val="00BB6793"/>
    <w:pPr>
      <w:widowControl/>
      <w:autoSpaceDE/>
      <w:autoSpaceDN/>
      <w:adjustRightInd/>
      <w:spacing w:before="100" w:beforeAutospacing="1" w:after="100" w:afterAutospacing="1"/>
      <w:jc w:val="center"/>
    </w:pPr>
    <w:rPr>
      <w:b/>
      <w:bCs/>
    </w:rPr>
  </w:style>
  <w:style w:type="paragraph" w:customStyle="1" w:styleId="xl115">
    <w:name w:val="xl11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ConsNonformat">
    <w:name w:val="ConsNonformat"/>
    <w:rsid w:val="00BB6793"/>
    <w:pPr>
      <w:autoSpaceDE w:val="0"/>
      <w:autoSpaceDN w:val="0"/>
      <w:adjustRightInd w:val="0"/>
      <w:ind w:right="19772"/>
    </w:pPr>
    <w:rPr>
      <w:rFonts w:ascii="Courier New" w:hAnsi="Courier New" w:cs="Courier New"/>
      <w:sz w:val="24"/>
      <w:szCs w:val="24"/>
    </w:rPr>
  </w:style>
  <w:style w:type="character" w:customStyle="1" w:styleId="15">
    <w:name w:val="Основной шрифт абзаца1"/>
    <w:rsid w:val="00BB6793"/>
  </w:style>
  <w:style w:type="character" w:customStyle="1" w:styleId="affff6">
    <w:name w:val="????? ??????? ????"/>
    <w:rsid w:val="00BB6793"/>
    <w:rPr>
      <w:rFonts w:ascii="Tahoma" w:hAnsi="Tahoma" w:cs="Times New Roman" w:hint="default"/>
      <w:sz w:val="16"/>
    </w:rPr>
  </w:style>
  <w:style w:type="table" w:customStyle="1" w:styleId="16">
    <w:name w:val="Сетка таблицы1"/>
    <w:basedOn w:val="a1"/>
    <w:next w:val="afff9"/>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uiPriority w:val="3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semiHidden/>
    <w:rsid w:val="00761D16"/>
  </w:style>
  <w:style w:type="paragraph" w:customStyle="1" w:styleId="17">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onsTitle">
    <w:name w:val="ConsTitle"/>
    <w:rsid w:val="00761D16"/>
    <w:pPr>
      <w:widowControl w:val="0"/>
      <w:autoSpaceDE w:val="0"/>
      <w:autoSpaceDN w:val="0"/>
      <w:adjustRightInd w:val="0"/>
      <w:ind w:right="19772"/>
    </w:pPr>
    <w:rPr>
      <w:rFonts w:ascii="Arial" w:hAnsi="Arial" w:cs="Arial"/>
      <w:b/>
      <w:bCs/>
      <w:sz w:val="16"/>
      <w:szCs w:val="16"/>
      <w:lang w:eastAsia="en-US"/>
    </w:rPr>
  </w:style>
  <w:style w:type="table" w:customStyle="1" w:styleId="5">
    <w:name w:val="Сетка таблицы5"/>
    <w:basedOn w:val="a1"/>
    <w:next w:val="afff9"/>
    <w:rsid w:val="00761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1CharChar1CharChar">
    <w:name w:val="Char Char Знак Знак1 Char Char1 Знак Знак Char Char"/>
    <w:basedOn w:val="a"/>
    <w:rsid w:val="00761D16"/>
    <w:pPr>
      <w:widowControl/>
      <w:autoSpaceDE/>
      <w:autoSpaceDN/>
      <w:adjustRightInd/>
      <w:spacing w:before="100" w:beforeAutospacing="1" w:after="100" w:afterAutospacing="1"/>
    </w:pPr>
    <w:rPr>
      <w:rFonts w:ascii="Tahoma" w:hAnsi="Tahoma" w:cs="Tahoma"/>
      <w:sz w:val="20"/>
      <w:szCs w:val="20"/>
      <w:lang w:val="en-US" w:eastAsia="en-US"/>
    </w:rPr>
  </w:style>
  <w:style w:type="paragraph" w:styleId="affff7">
    <w:name w:val="Body Text Indent"/>
    <w:basedOn w:val="a"/>
    <w:link w:val="affff8"/>
    <w:rsid w:val="00761D16"/>
    <w:pPr>
      <w:autoSpaceDE/>
      <w:autoSpaceDN/>
      <w:adjustRightInd/>
      <w:ind w:hanging="54"/>
      <w:jc w:val="center"/>
    </w:pPr>
    <w:rPr>
      <w:rFonts w:ascii="Times New Roman" w:hAnsi="Times New Roman" w:cs="Times New Roman"/>
      <w:snapToGrid w:val="0"/>
      <w:sz w:val="28"/>
      <w:szCs w:val="20"/>
    </w:rPr>
  </w:style>
  <w:style w:type="character" w:customStyle="1" w:styleId="affff8">
    <w:name w:val="Основной текст с отступом Знак"/>
    <w:basedOn w:val="a0"/>
    <w:link w:val="affff7"/>
    <w:rsid w:val="00761D16"/>
    <w:rPr>
      <w:snapToGrid w:val="0"/>
      <w:sz w:val="28"/>
    </w:rPr>
  </w:style>
  <w:style w:type="paragraph" w:styleId="23">
    <w:name w:val="Body Text 2"/>
    <w:basedOn w:val="a"/>
    <w:link w:val="24"/>
    <w:rsid w:val="00761D16"/>
    <w:pPr>
      <w:jc w:val="center"/>
    </w:pPr>
    <w:rPr>
      <w:rFonts w:ascii="Times New Roman" w:hAnsi="Times New Roman" w:cs="Times New Roman"/>
      <w:snapToGrid w:val="0"/>
      <w:color w:val="000000"/>
      <w:sz w:val="28"/>
      <w:szCs w:val="20"/>
    </w:rPr>
  </w:style>
  <w:style w:type="character" w:customStyle="1" w:styleId="24">
    <w:name w:val="Основной текст 2 Знак"/>
    <w:basedOn w:val="a0"/>
    <w:link w:val="23"/>
    <w:rsid w:val="00761D16"/>
    <w:rPr>
      <w:snapToGrid w:val="0"/>
      <w:color w:val="000000"/>
      <w:sz w:val="28"/>
    </w:rPr>
  </w:style>
  <w:style w:type="paragraph" w:customStyle="1" w:styleId="ConsPlusNonformat">
    <w:name w:val="ConsPlusNonformat"/>
    <w:rsid w:val="00761D16"/>
    <w:pPr>
      <w:widowControl w:val="0"/>
      <w:autoSpaceDE w:val="0"/>
      <w:autoSpaceDN w:val="0"/>
      <w:adjustRightInd w:val="0"/>
    </w:pPr>
    <w:rPr>
      <w:rFonts w:ascii="Courier New" w:hAnsi="Courier New" w:cs="Courier New"/>
    </w:rPr>
  </w:style>
  <w:style w:type="paragraph" w:customStyle="1" w:styleId="affff9">
    <w:name w:val="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CharChar">
    <w:name w:val="Char Char Char Char"/>
    <w:basedOn w:val="a"/>
    <w:next w:val="a"/>
    <w:semiHidden/>
    <w:rsid w:val="00761D16"/>
    <w:pPr>
      <w:widowControl/>
      <w:autoSpaceDE/>
      <w:autoSpaceDN/>
      <w:adjustRightInd/>
      <w:spacing w:after="160" w:line="240" w:lineRule="exact"/>
    </w:pPr>
    <w:rPr>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629">
      <w:bodyDiv w:val="1"/>
      <w:marLeft w:val="0"/>
      <w:marRight w:val="0"/>
      <w:marTop w:val="0"/>
      <w:marBottom w:val="0"/>
      <w:divBdr>
        <w:top w:val="none" w:sz="0" w:space="0" w:color="auto"/>
        <w:left w:val="none" w:sz="0" w:space="0" w:color="auto"/>
        <w:bottom w:val="none" w:sz="0" w:space="0" w:color="auto"/>
        <w:right w:val="none" w:sz="0" w:space="0" w:color="auto"/>
      </w:divBdr>
    </w:div>
    <w:div w:id="149836163">
      <w:bodyDiv w:val="1"/>
      <w:marLeft w:val="0"/>
      <w:marRight w:val="0"/>
      <w:marTop w:val="0"/>
      <w:marBottom w:val="0"/>
      <w:divBdr>
        <w:top w:val="none" w:sz="0" w:space="0" w:color="auto"/>
        <w:left w:val="none" w:sz="0" w:space="0" w:color="auto"/>
        <w:bottom w:val="none" w:sz="0" w:space="0" w:color="auto"/>
        <w:right w:val="none" w:sz="0" w:space="0" w:color="auto"/>
      </w:divBdr>
    </w:div>
    <w:div w:id="152456019">
      <w:bodyDiv w:val="1"/>
      <w:marLeft w:val="0"/>
      <w:marRight w:val="0"/>
      <w:marTop w:val="0"/>
      <w:marBottom w:val="0"/>
      <w:divBdr>
        <w:top w:val="none" w:sz="0" w:space="0" w:color="auto"/>
        <w:left w:val="none" w:sz="0" w:space="0" w:color="auto"/>
        <w:bottom w:val="none" w:sz="0" w:space="0" w:color="auto"/>
        <w:right w:val="none" w:sz="0" w:space="0" w:color="auto"/>
      </w:divBdr>
    </w:div>
    <w:div w:id="171727375">
      <w:bodyDiv w:val="1"/>
      <w:marLeft w:val="0"/>
      <w:marRight w:val="0"/>
      <w:marTop w:val="0"/>
      <w:marBottom w:val="0"/>
      <w:divBdr>
        <w:top w:val="none" w:sz="0" w:space="0" w:color="auto"/>
        <w:left w:val="none" w:sz="0" w:space="0" w:color="auto"/>
        <w:bottom w:val="none" w:sz="0" w:space="0" w:color="auto"/>
        <w:right w:val="none" w:sz="0" w:space="0" w:color="auto"/>
      </w:divBdr>
    </w:div>
    <w:div w:id="385950932">
      <w:bodyDiv w:val="1"/>
      <w:marLeft w:val="0"/>
      <w:marRight w:val="0"/>
      <w:marTop w:val="0"/>
      <w:marBottom w:val="0"/>
      <w:divBdr>
        <w:top w:val="none" w:sz="0" w:space="0" w:color="auto"/>
        <w:left w:val="none" w:sz="0" w:space="0" w:color="auto"/>
        <w:bottom w:val="none" w:sz="0" w:space="0" w:color="auto"/>
        <w:right w:val="none" w:sz="0" w:space="0" w:color="auto"/>
      </w:divBdr>
    </w:div>
    <w:div w:id="483471159">
      <w:bodyDiv w:val="1"/>
      <w:marLeft w:val="0"/>
      <w:marRight w:val="0"/>
      <w:marTop w:val="0"/>
      <w:marBottom w:val="0"/>
      <w:divBdr>
        <w:top w:val="none" w:sz="0" w:space="0" w:color="auto"/>
        <w:left w:val="none" w:sz="0" w:space="0" w:color="auto"/>
        <w:bottom w:val="none" w:sz="0" w:space="0" w:color="auto"/>
        <w:right w:val="none" w:sz="0" w:space="0" w:color="auto"/>
      </w:divBdr>
    </w:div>
    <w:div w:id="675039464">
      <w:bodyDiv w:val="1"/>
      <w:marLeft w:val="0"/>
      <w:marRight w:val="0"/>
      <w:marTop w:val="0"/>
      <w:marBottom w:val="0"/>
      <w:divBdr>
        <w:top w:val="none" w:sz="0" w:space="0" w:color="auto"/>
        <w:left w:val="none" w:sz="0" w:space="0" w:color="auto"/>
        <w:bottom w:val="none" w:sz="0" w:space="0" w:color="auto"/>
        <w:right w:val="none" w:sz="0" w:space="0" w:color="auto"/>
      </w:divBdr>
    </w:div>
    <w:div w:id="834878907">
      <w:bodyDiv w:val="1"/>
      <w:marLeft w:val="0"/>
      <w:marRight w:val="0"/>
      <w:marTop w:val="0"/>
      <w:marBottom w:val="0"/>
      <w:divBdr>
        <w:top w:val="none" w:sz="0" w:space="0" w:color="auto"/>
        <w:left w:val="none" w:sz="0" w:space="0" w:color="auto"/>
        <w:bottom w:val="none" w:sz="0" w:space="0" w:color="auto"/>
        <w:right w:val="none" w:sz="0" w:space="0" w:color="auto"/>
      </w:divBdr>
    </w:div>
    <w:div w:id="903955606">
      <w:bodyDiv w:val="1"/>
      <w:marLeft w:val="0"/>
      <w:marRight w:val="0"/>
      <w:marTop w:val="0"/>
      <w:marBottom w:val="0"/>
      <w:divBdr>
        <w:top w:val="none" w:sz="0" w:space="0" w:color="auto"/>
        <w:left w:val="none" w:sz="0" w:space="0" w:color="auto"/>
        <w:bottom w:val="none" w:sz="0" w:space="0" w:color="auto"/>
        <w:right w:val="none" w:sz="0" w:space="0" w:color="auto"/>
      </w:divBdr>
    </w:div>
    <w:div w:id="925267254">
      <w:bodyDiv w:val="1"/>
      <w:marLeft w:val="0"/>
      <w:marRight w:val="0"/>
      <w:marTop w:val="0"/>
      <w:marBottom w:val="0"/>
      <w:divBdr>
        <w:top w:val="none" w:sz="0" w:space="0" w:color="auto"/>
        <w:left w:val="none" w:sz="0" w:space="0" w:color="auto"/>
        <w:bottom w:val="none" w:sz="0" w:space="0" w:color="auto"/>
        <w:right w:val="none" w:sz="0" w:space="0" w:color="auto"/>
      </w:divBdr>
    </w:div>
    <w:div w:id="1480994708">
      <w:bodyDiv w:val="1"/>
      <w:marLeft w:val="0"/>
      <w:marRight w:val="0"/>
      <w:marTop w:val="0"/>
      <w:marBottom w:val="0"/>
      <w:divBdr>
        <w:top w:val="none" w:sz="0" w:space="0" w:color="auto"/>
        <w:left w:val="none" w:sz="0" w:space="0" w:color="auto"/>
        <w:bottom w:val="none" w:sz="0" w:space="0" w:color="auto"/>
        <w:right w:val="none" w:sz="0" w:space="0" w:color="auto"/>
      </w:divBdr>
    </w:div>
    <w:div w:id="1482230106">
      <w:bodyDiv w:val="1"/>
      <w:marLeft w:val="0"/>
      <w:marRight w:val="0"/>
      <w:marTop w:val="0"/>
      <w:marBottom w:val="0"/>
      <w:divBdr>
        <w:top w:val="none" w:sz="0" w:space="0" w:color="auto"/>
        <w:left w:val="none" w:sz="0" w:space="0" w:color="auto"/>
        <w:bottom w:val="none" w:sz="0" w:space="0" w:color="auto"/>
        <w:right w:val="none" w:sz="0" w:space="0" w:color="auto"/>
      </w:divBdr>
    </w:div>
    <w:div w:id="1596937753">
      <w:bodyDiv w:val="1"/>
      <w:marLeft w:val="0"/>
      <w:marRight w:val="0"/>
      <w:marTop w:val="0"/>
      <w:marBottom w:val="0"/>
      <w:divBdr>
        <w:top w:val="none" w:sz="0" w:space="0" w:color="auto"/>
        <w:left w:val="none" w:sz="0" w:space="0" w:color="auto"/>
        <w:bottom w:val="none" w:sz="0" w:space="0" w:color="auto"/>
        <w:right w:val="none" w:sz="0" w:space="0" w:color="auto"/>
      </w:divBdr>
    </w:div>
    <w:div w:id="1674604255">
      <w:bodyDiv w:val="1"/>
      <w:marLeft w:val="0"/>
      <w:marRight w:val="0"/>
      <w:marTop w:val="0"/>
      <w:marBottom w:val="0"/>
      <w:divBdr>
        <w:top w:val="none" w:sz="0" w:space="0" w:color="auto"/>
        <w:left w:val="none" w:sz="0" w:space="0" w:color="auto"/>
        <w:bottom w:val="none" w:sz="0" w:space="0" w:color="auto"/>
        <w:right w:val="none" w:sz="0" w:space="0" w:color="auto"/>
      </w:divBdr>
    </w:div>
    <w:div w:id="1700200793">
      <w:bodyDiv w:val="1"/>
      <w:marLeft w:val="0"/>
      <w:marRight w:val="0"/>
      <w:marTop w:val="0"/>
      <w:marBottom w:val="0"/>
      <w:divBdr>
        <w:top w:val="none" w:sz="0" w:space="0" w:color="auto"/>
        <w:left w:val="none" w:sz="0" w:space="0" w:color="auto"/>
        <w:bottom w:val="none" w:sz="0" w:space="0" w:color="auto"/>
        <w:right w:val="none" w:sz="0" w:space="0" w:color="auto"/>
      </w:divBdr>
    </w:div>
    <w:div w:id="2046514162">
      <w:marLeft w:val="0"/>
      <w:marRight w:val="0"/>
      <w:marTop w:val="0"/>
      <w:marBottom w:val="0"/>
      <w:divBdr>
        <w:top w:val="none" w:sz="0" w:space="0" w:color="auto"/>
        <w:left w:val="none" w:sz="0" w:space="0" w:color="auto"/>
        <w:bottom w:val="none" w:sz="0" w:space="0" w:color="auto"/>
        <w:right w:val="none" w:sz="0" w:space="0" w:color="auto"/>
      </w:divBdr>
    </w:div>
    <w:div w:id="2046514163">
      <w:marLeft w:val="0"/>
      <w:marRight w:val="0"/>
      <w:marTop w:val="0"/>
      <w:marBottom w:val="0"/>
      <w:divBdr>
        <w:top w:val="none" w:sz="0" w:space="0" w:color="auto"/>
        <w:left w:val="none" w:sz="0" w:space="0" w:color="auto"/>
        <w:bottom w:val="none" w:sz="0" w:space="0" w:color="auto"/>
        <w:right w:val="none" w:sz="0" w:space="0" w:color="auto"/>
      </w:divBdr>
    </w:div>
    <w:div w:id="2046514164">
      <w:marLeft w:val="0"/>
      <w:marRight w:val="0"/>
      <w:marTop w:val="0"/>
      <w:marBottom w:val="0"/>
      <w:divBdr>
        <w:top w:val="none" w:sz="0" w:space="0" w:color="auto"/>
        <w:left w:val="none" w:sz="0" w:space="0" w:color="auto"/>
        <w:bottom w:val="none" w:sz="0" w:space="0" w:color="auto"/>
        <w:right w:val="none" w:sz="0" w:space="0" w:color="auto"/>
      </w:divBdr>
    </w:div>
    <w:div w:id="2046514165">
      <w:marLeft w:val="0"/>
      <w:marRight w:val="0"/>
      <w:marTop w:val="0"/>
      <w:marBottom w:val="0"/>
      <w:divBdr>
        <w:top w:val="none" w:sz="0" w:space="0" w:color="auto"/>
        <w:left w:val="none" w:sz="0" w:space="0" w:color="auto"/>
        <w:bottom w:val="none" w:sz="0" w:space="0" w:color="auto"/>
        <w:right w:val="none" w:sz="0" w:space="0" w:color="auto"/>
      </w:divBdr>
    </w:div>
    <w:div w:id="2046514166">
      <w:marLeft w:val="0"/>
      <w:marRight w:val="0"/>
      <w:marTop w:val="0"/>
      <w:marBottom w:val="0"/>
      <w:divBdr>
        <w:top w:val="none" w:sz="0" w:space="0" w:color="auto"/>
        <w:left w:val="none" w:sz="0" w:space="0" w:color="auto"/>
        <w:bottom w:val="none" w:sz="0" w:space="0" w:color="auto"/>
        <w:right w:val="none" w:sz="0" w:space="0" w:color="auto"/>
      </w:divBdr>
    </w:div>
    <w:div w:id="2046514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8816657.1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6F38E-171C-4CDD-B567-A5CC46BC4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31</Pages>
  <Words>9931</Words>
  <Characters>56608</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НПП "Гарант-Сервис"</Company>
  <LinksUpToDate>false</LinksUpToDate>
  <CharactersWithSpaces>66407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НПП "Гарант-Сервис"</dc:creator>
  <dc:description>Документ экспортирован из системы ГАРАНТ</dc:description>
  <cp:lastModifiedBy>1</cp:lastModifiedBy>
  <cp:revision>128</cp:revision>
  <cp:lastPrinted>2021-06-02T08:34:00Z</cp:lastPrinted>
  <dcterms:created xsi:type="dcterms:W3CDTF">2019-12-17T11:29:00Z</dcterms:created>
  <dcterms:modified xsi:type="dcterms:W3CDTF">2021-06-02T08:45:00Z</dcterms:modified>
</cp:coreProperties>
</file>