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2123C" w:rsidRDefault="004D2AF9">
      <w:pPr>
        <w:jc w:val="center"/>
        <w:rPr>
          <w:b/>
          <w:sz w:val="28"/>
        </w:rPr>
      </w:pPr>
      <w:r>
        <w:rPr>
          <w:b/>
          <w:sz w:val="28"/>
        </w:rPr>
        <w:t>СОВЕТ ДЕПУТАТОВ</w:t>
      </w:r>
    </w:p>
    <w:p w:rsidR="00D2123C" w:rsidRDefault="004D2AF9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 w:rsidR="007C509D">
        <w:rPr>
          <w:b/>
          <w:sz w:val="28"/>
        </w:rPr>
        <w:t>ВАРЖЕЛЯЙСКОГО</w:t>
      </w:r>
      <w:r>
        <w:rPr>
          <w:b/>
          <w:sz w:val="28"/>
        </w:rPr>
        <w:t xml:space="preserve"> СЕЛЬСКОГО ПОСЕЛЕНИЯ</w:t>
      </w:r>
    </w:p>
    <w:p w:rsidR="004D2AF9" w:rsidRDefault="004D2AF9">
      <w:pPr>
        <w:jc w:val="center"/>
      </w:pPr>
      <w:r>
        <w:rPr>
          <w:b/>
          <w:sz w:val="28"/>
        </w:rPr>
        <w:t xml:space="preserve"> ТОРБЕЕВСКОГО МУНИЦИПАЛЬНОГО РАЙОНА</w:t>
      </w:r>
    </w:p>
    <w:p w:rsidR="004D2AF9" w:rsidRDefault="004D2AF9">
      <w:pPr>
        <w:jc w:val="center"/>
      </w:pPr>
      <w:r>
        <w:rPr>
          <w:b/>
          <w:sz w:val="28"/>
        </w:rPr>
        <w:t>РЕСПУБЛИКИ МОРДОВИЯ</w:t>
      </w:r>
    </w:p>
    <w:p w:rsidR="004D2AF9" w:rsidRDefault="004D2AF9">
      <w:pPr>
        <w:jc w:val="center"/>
        <w:rPr>
          <w:b/>
          <w:sz w:val="28"/>
          <w:szCs w:val="28"/>
        </w:rPr>
      </w:pPr>
    </w:p>
    <w:p w:rsidR="004D2AF9" w:rsidRDefault="00CE635B">
      <w:pPr>
        <w:jc w:val="center"/>
      </w:pPr>
      <w:r>
        <w:rPr>
          <w:b/>
          <w:sz w:val="28"/>
        </w:rPr>
        <w:t>Шестьдесят пятая</w:t>
      </w:r>
      <w:r w:rsidR="004D2AF9">
        <w:rPr>
          <w:b/>
          <w:sz w:val="28"/>
        </w:rPr>
        <w:t xml:space="preserve"> сессия</w:t>
      </w:r>
    </w:p>
    <w:p w:rsidR="004D2AF9" w:rsidRDefault="002A0B7D" w:rsidP="008F194F">
      <w:pPr>
        <w:jc w:val="center"/>
      </w:pPr>
      <w:r>
        <w:rPr>
          <w:b/>
          <w:sz w:val="28"/>
        </w:rPr>
        <w:t xml:space="preserve">( </w:t>
      </w:r>
      <w:r w:rsidR="00CE635B">
        <w:rPr>
          <w:b/>
          <w:sz w:val="28"/>
        </w:rPr>
        <w:t>второго</w:t>
      </w:r>
      <w:r w:rsidR="004D2AF9">
        <w:rPr>
          <w:b/>
          <w:sz w:val="28"/>
        </w:rPr>
        <w:t xml:space="preserve"> созыва</w:t>
      </w:r>
      <w:r w:rsidR="004D2AF9">
        <w:rPr>
          <w:sz w:val="28"/>
          <w:szCs w:val="28"/>
        </w:rPr>
        <w:t>)</w:t>
      </w:r>
    </w:p>
    <w:p w:rsidR="008F194F" w:rsidRPr="008F194F" w:rsidRDefault="008F194F" w:rsidP="008F194F">
      <w:pPr>
        <w:jc w:val="center"/>
      </w:pPr>
    </w:p>
    <w:p w:rsidR="004D2AF9" w:rsidRDefault="004D2AF9" w:rsidP="008217CA">
      <w:pPr>
        <w:jc w:val="center"/>
      </w:pPr>
      <w:r>
        <w:rPr>
          <w:b/>
          <w:sz w:val="32"/>
        </w:rPr>
        <w:t>РЕШЕНИЕ</w:t>
      </w:r>
    </w:p>
    <w:p w:rsidR="008217CA" w:rsidRPr="008217CA" w:rsidRDefault="008217CA" w:rsidP="008217CA">
      <w:pPr>
        <w:jc w:val="center"/>
      </w:pPr>
    </w:p>
    <w:p w:rsidR="004D2AF9" w:rsidRDefault="002A0B7D">
      <w:r>
        <w:t>«</w:t>
      </w:r>
      <w:r w:rsidR="00CE635B">
        <w:t xml:space="preserve"> </w:t>
      </w:r>
      <w:r w:rsidR="002022C9">
        <w:t xml:space="preserve"> </w:t>
      </w:r>
      <w:r w:rsidR="00CE635B">
        <w:t>08</w:t>
      </w:r>
      <w:r w:rsidR="002022C9">
        <w:t xml:space="preserve"> </w:t>
      </w:r>
      <w:r>
        <w:t xml:space="preserve">» </w:t>
      </w:r>
      <w:r w:rsidR="00CE635B">
        <w:t xml:space="preserve">июня   </w:t>
      </w:r>
      <w:r w:rsidR="004D2AF9">
        <w:t>202</w:t>
      </w:r>
      <w:r w:rsidR="002022C9">
        <w:t>1</w:t>
      </w:r>
      <w:r w:rsidR="004D2AF9">
        <w:t xml:space="preserve"> года                           с. </w:t>
      </w:r>
      <w:r w:rsidR="007C509D">
        <w:t>Варжеляй</w:t>
      </w:r>
      <w:r w:rsidR="004D2AF9">
        <w:t xml:space="preserve">                         №  </w:t>
      </w:r>
      <w:r w:rsidR="00CE635B">
        <w:t>16</w:t>
      </w:r>
      <w:r w:rsidR="004D2AF9">
        <w:t xml:space="preserve"> </w:t>
      </w:r>
    </w:p>
    <w:p w:rsidR="002022C9" w:rsidRDefault="002022C9">
      <w:pPr>
        <w:rPr>
          <w:b/>
          <w:sz w:val="28"/>
          <w:szCs w:val="28"/>
        </w:rPr>
      </w:pPr>
    </w:p>
    <w:p w:rsidR="004D2AF9" w:rsidRDefault="002022C9" w:rsidP="00A32A12">
      <w:pPr>
        <w:rPr>
          <w:b/>
          <w:sz w:val="28"/>
          <w:szCs w:val="28"/>
        </w:rPr>
      </w:pPr>
      <w:r w:rsidRPr="00A32A12">
        <w:rPr>
          <w:b/>
          <w:sz w:val="28"/>
          <w:szCs w:val="28"/>
        </w:rPr>
        <w:t xml:space="preserve">О внесении изменений и дополнений в Решение Совета депутатов </w:t>
      </w:r>
      <w:r w:rsidR="007C509D" w:rsidRPr="00A32A12">
        <w:rPr>
          <w:b/>
          <w:sz w:val="28"/>
          <w:szCs w:val="28"/>
        </w:rPr>
        <w:t>Варжеляйского</w:t>
      </w:r>
      <w:r w:rsidRPr="00A32A12">
        <w:rPr>
          <w:b/>
          <w:sz w:val="28"/>
          <w:szCs w:val="28"/>
        </w:rPr>
        <w:t xml:space="preserve"> сельского поселения Торбеевского муниципального района республики Мордовия №</w:t>
      </w:r>
      <w:r w:rsidR="00D2123C" w:rsidRPr="00A32A12">
        <w:rPr>
          <w:b/>
          <w:sz w:val="28"/>
          <w:szCs w:val="28"/>
        </w:rPr>
        <w:t>4</w:t>
      </w:r>
      <w:r w:rsidR="00461F96" w:rsidRPr="00A32A12">
        <w:rPr>
          <w:b/>
          <w:sz w:val="28"/>
          <w:szCs w:val="28"/>
        </w:rPr>
        <w:t>0</w:t>
      </w:r>
      <w:r w:rsidRPr="00A32A12">
        <w:rPr>
          <w:b/>
          <w:sz w:val="28"/>
          <w:szCs w:val="28"/>
        </w:rPr>
        <w:t xml:space="preserve"> от 30 декабря 2020 года «</w:t>
      </w:r>
      <w:r w:rsidR="004D2AF9" w:rsidRPr="00A32A12">
        <w:rPr>
          <w:b/>
          <w:sz w:val="28"/>
          <w:szCs w:val="28"/>
        </w:rPr>
        <w:t xml:space="preserve">О бюджете </w:t>
      </w:r>
      <w:r w:rsidR="007C509D" w:rsidRPr="00A32A12">
        <w:rPr>
          <w:b/>
          <w:sz w:val="28"/>
          <w:szCs w:val="28"/>
        </w:rPr>
        <w:t>Варжеляйского</w:t>
      </w:r>
      <w:r w:rsidR="004D2AF9" w:rsidRPr="00A32A12">
        <w:rPr>
          <w:b/>
          <w:sz w:val="28"/>
          <w:szCs w:val="28"/>
        </w:rPr>
        <w:t xml:space="preserve"> сельского поселения Торбеевского муниципального района Республики Мордовия </w:t>
      </w:r>
      <w:r w:rsidR="00A32A12">
        <w:rPr>
          <w:b/>
          <w:sz w:val="28"/>
          <w:szCs w:val="28"/>
        </w:rPr>
        <w:t xml:space="preserve"> </w:t>
      </w:r>
      <w:r w:rsidR="004D2AF9" w:rsidRPr="00A32A12">
        <w:rPr>
          <w:b/>
          <w:sz w:val="28"/>
          <w:szCs w:val="28"/>
        </w:rPr>
        <w:t>на 2021 год и плановый период 2022 и 2023 годов</w:t>
      </w:r>
      <w:r w:rsidRPr="00A32A12">
        <w:rPr>
          <w:b/>
          <w:sz w:val="28"/>
          <w:szCs w:val="28"/>
        </w:rPr>
        <w:t>»</w:t>
      </w:r>
      <w:r w:rsidR="004D2AF9" w:rsidRPr="00A32A12">
        <w:rPr>
          <w:b/>
          <w:sz w:val="28"/>
          <w:szCs w:val="28"/>
        </w:rPr>
        <w:t xml:space="preserve"> </w:t>
      </w:r>
    </w:p>
    <w:p w:rsidR="00A32A12" w:rsidRPr="00A32A12" w:rsidRDefault="00A32A12" w:rsidP="00A32A12">
      <w:pPr>
        <w:rPr>
          <w:b/>
          <w:sz w:val="28"/>
          <w:szCs w:val="28"/>
        </w:rPr>
      </w:pPr>
    </w:p>
    <w:p w:rsidR="00A32A12" w:rsidRDefault="00A32A12" w:rsidP="00A32A12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</w:t>
      </w:r>
      <w:proofErr w:type="gramStart"/>
      <w:r>
        <w:rPr>
          <w:sz w:val="28"/>
          <w:szCs w:val="28"/>
          <w:lang w:eastAsia="ar-SA"/>
        </w:rPr>
        <w:t xml:space="preserve">Руководствуясь  ст. 15 Бюджетного кодекса Российской Федерации, статьей 61 Устава Варжеляйского сельского поселения, статьей 34 решения Совета депутатов Варжеляйского сельского поселения от 17.09.2014г. № 15 «Об утверждении Положения о бюджетном процессе в Варжеляйском сельском поселении»,  </w:t>
      </w:r>
      <w:r>
        <w:rPr>
          <w:sz w:val="28"/>
          <w:szCs w:val="28"/>
        </w:rPr>
        <w:t>в</w:t>
      </w:r>
      <w:r>
        <w:rPr>
          <w:sz w:val="28"/>
          <w:szCs w:val="28"/>
          <w:lang w:eastAsia="ar-SA"/>
        </w:rPr>
        <w:t xml:space="preserve"> связи с изменением распределения доходов и расходов бюджета Варжеляйского сельского поселения на 2021 год, Совет депутатов Варжеляйского сельского поселения решил:</w:t>
      </w:r>
      <w:proofErr w:type="gramEnd"/>
    </w:p>
    <w:p w:rsidR="00A32A12" w:rsidRDefault="00A32A12" w:rsidP="00A32A12">
      <w:pPr>
        <w:jc w:val="both"/>
        <w:rPr>
          <w:sz w:val="28"/>
          <w:szCs w:val="28"/>
          <w:lang w:eastAsia="ru-RU"/>
        </w:rPr>
      </w:pPr>
    </w:p>
    <w:p w:rsidR="00A32A12" w:rsidRDefault="00A32A12" w:rsidP="00A32A12">
      <w:pPr>
        <w:widowControl w:val="0"/>
        <w:autoSpaceDE w:val="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1.  Внести в решение Совета депутатов Варжеляйского сельского поселения Торбеевского муниципального района Республики Мордовия от 30.12.2020 г. № 40 «О бюджете Варжеляйского сельского поселения Торбеевского муниципального района Республики Мордовия на 2021 год и плановый период 2022 и 2023 годов» следующие изменения:</w:t>
      </w:r>
    </w:p>
    <w:p w:rsidR="00A32A12" w:rsidRDefault="00A32A12" w:rsidP="00A32A12">
      <w:pPr>
        <w:widowControl w:val="0"/>
        <w:autoSpaceDE w:val="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а) пункт 1 статьи 1 изложить в следующей редакции:</w:t>
      </w:r>
    </w:p>
    <w:p w:rsidR="004D2AF9" w:rsidRPr="002022C9" w:rsidRDefault="004D2AF9">
      <w:pPr>
        <w:ind w:firstLine="709"/>
        <w:jc w:val="both"/>
        <w:rPr>
          <w:sz w:val="28"/>
          <w:szCs w:val="28"/>
        </w:rPr>
      </w:pPr>
      <w:r w:rsidRPr="002022C9">
        <w:rPr>
          <w:sz w:val="28"/>
          <w:szCs w:val="28"/>
        </w:rPr>
        <w:t xml:space="preserve">1. Утвердить бюджет </w:t>
      </w:r>
      <w:r w:rsidR="007C509D">
        <w:rPr>
          <w:sz w:val="28"/>
          <w:szCs w:val="28"/>
        </w:rPr>
        <w:t>Варжеляйского</w:t>
      </w:r>
      <w:r w:rsidRPr="002022C9">
        <w:rPr>
          <w:sz w:val="28"/>
          <w:szCs w:val="28"/>
        </w:rPr>
        <w:t xml:space="preserve"> сельского поселения Торбеевского муниципального района Республики Мордовия на 2021 год по доходам в сумме </w:t>
      </w:r>
      <w:r w:rsidR="00CE635B">
        <w:rPr>
          <w:sz w:val="28"/>
          <w:szCs w:val="28"/>
        </w:rPr>
        <w:t>4171,6</w:t>
      </w:r>
      <w:r w:rsidR="001D5F4F">
        <w:rPr>
          <w:sz w:val="28"/>
          <w:szCs w:val="28"/>
        </w:rPr>
        <w:t xml:space="preserve"> </w:t>
      </w:r>
      <w:r w:rsidRPr="002022C9">
        <w:rPr>
          <w:sz w:val="28"/>
          <w:szCs w:val="28"/>
        </w:rPr>
        <w:t xml:space="preserve">тыс. рублей и по расходам в сумме </w:t>
      </w:r>
      <w:r w:rsidR="00CE635B">
        <w:rPr>
          <w:sz w:val="28"/>
          <w:szCs w:val="28"/>
        </w:rPr>
        <w:t>4143,0</w:t>
      </w:r>
      <w:r w:rsidR="001D5F4F">
        <w:rPr>
          <w:sz w:val="28"/>
          <w:szCs w:val="28"/>
        </w:rPr>
        <w:t xml:space="preserve"> </w:t>
      </w:r>
      <w:r w:rsidRPr="002022C9">
        <w:rPr>
          <w:sz w:val="28"/>
          <w:szCs w:val="28"/>
        </w:rPr>
        <w:t xml:space="preserve">тыс. рублей, с превышением </w:t>
      </w:r>
      <w:r w:rsidR="001D5F4F">
        <w:rPr>
          <w:sz w:val="28"/>
          <w:szCs w:val="28"/>
        </w:rPr>
        <w:t>до</w:t>
      </w:r>
      <w:r w:rsidRPr="002022C9">
        <w:rPr>
          <w:sz w:val="28"/>
          <w:szCs w:val="28"/>
        </w:rPr>
        <w:t xml:space="preserve">ходов над </w:t>
      </w:r>
      <w:r w:rsidR="001D5F4F">
        <w:rPr>
          <w:sz w:val="28"/>
          <w:szCs w:val="28"/>
        </w:rPr>
        <w:t>рас</w:t>
      </w:r>
      <w:r w:rsidRPr="002022C9">
        <w:rPr>
          <w:sz w:val="28"/>
          <w:szCs w:val="28"/>
        </w:rPr>
        <w:t xml:space="preserve">ходами в сумме </w:t>
      </w:r>
      <w:r w:rsidR="001D5F4F">
        <w:rPr>
          <w:sz w:val="28"/>
          <w:szCs w:val="28"/>
        </w:rPr>
        <w:t>28,6</w:t>
      </w:r>
      <w:r w:rsidRPr="002022C9">
        <w:rPr>
          <w:sz w:val="28"/>
          <w:szCs w:val="28"/>
        </w:rPr>
        <w:t xml:space="preserve"> тыс. рублей, </w:t>
      </w:r>
      <w:r w:rsidRPr="002022C9">
        <w:rPr>
          <w:bCs/>
          <w:sz w:val="28"/>
          <w:szCs w:val="28"/>
        </w:rPr>
        <w:t>исходя из уровня инфляции, не превышающего 3,4 процента (декабрь 2021 года к декабрю 2020 года).</w:t>
      </w:r>
    </w:p>
    <w:p w:rsidR="004D2AF9" w:rsidRPr="002022C9" w:rsidRDefault="004D2AF9">
      <w:pPr>
        <w:ind w:firstLine="709"/>
        <w:jc w:val="both"/>
        <w:rPr>
          <w:sz w:val="28"/>
          <w:szCs w:val="28"/>
        </w:rPr>
      </w:pPr>
      <w:r w:rsidRPr="002022C9">
        <w:rPr>
          <w:sz w:val="28"/>
          <w:szCs w:val="28"/>
        </w:rPr>
        <w:t xml:space="preserve">2. </w:t>
      </w:r>
      <w:proofErr w:type="gramStart"/>
      <w:r w:rsidRPr="002022C9">
        <w:rPr>
          <w:sz w:val="28"/>
          <w:szCs w:val="28"/>
        </w:rPr>
        <w:t xml:space="preserve">Утвердить бюджет </w:t>
      </w:r>
      <w:r w:rsidR="007C509D">
        <w:rPr>
          <w:sz w:val="28"/>
          <w:szCs w:val="28"/>
        </w:rPr>
        <w:t>Варжеляйского</w:t>
      </w:r>
      <w:r w:rsidRPr="002022C9">
        <w:rPr>
          <w:sz w:val="28"/>
          <w:szCs w:val="28"/>
        </w:rPr>
        <w:t xml:space="preserve"> сельского поселения Торбеевского муниципального района Республики Мордовия  на 2022 год по доходам в сумме </w:t>
      </w:r>
      <w:r w:rsidR="001D5F4F" w:rsidRPr="00313BED">
        <w:rPr>
          <w:sz w:val="28"/>
          <w:szCs w:val="28"/>
        </w:rPr>
        <w:t>2804</w:t>
      </w:r>
      <w:r w:rsidR="00D2123C" w:rsidRPr="00313BED">
        <w:rPr>
          <w:sz w:val="28"/>
          <w:szCs w:val="28"/>
        </w:rPr>
        <w:t>,</w:t>
      </w:r>
      <w:r w:rsidR="001D5F4F" w:rsidRPr="00313BED">
        <w:rPr>
          <w:sz w:val="28"/>
          <w:szCs w:val="28"/>
        </w:rPr>
        <w:t>2</w:t>
      </w:r>
      <w:r w:rsidR="00D2123C" w:rsidRPr="00313BED">
        <w:rPr>
          <w:sz w:val="28"/>
          <w:szCs w:val="28"/>
        </w:rPr>
        <w:t xml:space="preserve"> </w:t>
      </w:r>
      <w:r w:rsidRPr="00313BED">
        <w:rPr>
          <w:sz w:val="28"/>
          <w:szCs w:val="28"/>
        </w:rPr>
        <w:t xml:space="preserve">тыс. рублей и по расходам в сумме </w:t>
      </w:r>
      <w:r w:rsidR="00D2123C" w:rsidRPr="00313BED">
        <w:rPr>
          <w:sz w:val="28"/>
          <w:szCs w:val="28"/>
        </w:rPr>
        <w:t>2 </w:t>
      </w:r>
      <w:r w:rsidR="001D5F4F" w:rsidRPr="00313BED">
        <w:rPr>
          <w:sz w:val="28"/>
          <w:szCs w:val="28"/>
        </w:rPr>
        <w:t>804</w:t>
      </w:r>
      <w:r w:rsidR="00D2123C" w:rsidRPr="00313BED">
        <w:rPr>
          <w:sz w:val="28"/>
          <w:szCs w:val="28"/>
        </w:rPr>
        <w:t>,</w:t>
      </w:r>
      <w:r w:rsidR="001D5F4F" w:rsidRPr="00313BED">
        <w:rPr>
          <w:sz w:val="28"/>
          <w:szCs w:val="28"/>
        </w:rPr>
        <w:t>2</w:t>
      </w:r>
      <w:r w:rsidRPr="002022C9">
        <w:rPr>
          <w:sz w:val="28"/>
          <w:szCs w:val="28"/>
        </w:rPr>
        <w:t xml:space="preserve"> тыс. рублей,</w:t>
      </w:r>
      <w:r w:rsidR="00772A76" w:rsidRPr="002022C9">
        <w:rPr>
          <w:sz w:val="28"/>
          <w:szCs w:val="28"/>
        </w:rPr>
        <w:t xml:space="preserve"> </w:t>
      </w:r>
      <w:r w:rsidRPr="002022C9">
        <w:rPr>
          <w:sz w:val="28"/>
          <w:szCs w:val="28"/>
        </w:rPr>
        <w:t xml:space="preserve">в том числе условно утвержденным расходам в сумме </w:t>
      </w:r>
      <w:r w:rsidR="00313BED">
        <w:rPr>
          <w:sz w:val="28"/>
          <w:szCs w:val="28"/>
        </w:rPr>
        <w:t>19</w:t>
      </w:r>
      <w:r w:rsidR="00D2123C">
        <w:rPr>
          <w:sz w:val="28"/>
          <w:szCs w:val="28"/>
        </w:rPr>
        <w:t>,</w:t>
      </w:r>
      <w:r w:rsidR="00313BED">
        <w:rPr>
          <w:sz w:val="28"/>
          <w:szCs w:val="28"/>
        </w:rPr>
        <w:t>3</w:t>
      </w:r>
      <w:r w:rsidRPr="002022C9">
        <w:rPr>
          <w:sz w:val="28"/>
          <w:szCs w:val="28"/>
        </w:rPr>
        <w:t xml:space="preserve"> тыс. рублей, </w:t>
      </w:r>
      <w:r w:rsidRPr="002022C9">
        <w:rPr>
          <w:bCs/>
          <w:sz w:val="28"/>
          <w:szCs w:val="28"/>
        </w:rPr>
        <w:t>исходя из уровня инфляции, не превышающего 4,0 процента (декабрь 2022 года к декабрю 2021 года).</w:t>
      </w:r>
      <w:proofErr w:type="gramEnd"/>
    </w:p>
    <w:p w:rsidR="004D2AF9" w:rsidRDefault="004D2AF9">
      <w:pPr>
        <w:ind w:firstLine="709"/>
        <w:jc w:val="both"/>
        <w:rPr>
          <w:bCs/>
          <w:sz w:val="28"/>
          <w:szCs w:val="28"/>
        </w:rPr>
      </w:pPr>
      <w:r w:rsidRPr="002022C9">
        <w:rPr>
          <w:sz w:val="28"/>
          <w:szCs w:val="28"/>
        </w:rPr>
        <w:t xml:space="preserve">3. </w:t>
      </w:r>
      <w:proofErr w:type="gramStart"/>
      <w:r w:rsidRPr="002022C9">
        <w:rPr>
          <w:sz w:val="28"/>
          <w:szCs w:val="28"/>
        </w:rPr>
        <w:t xml:space="preserve">Утвердить бюджет </w:t>
      </w:r>
      <w:r w:rsidR="007C509D">
        <w:rPr>
          <w:sz w:val="28"/>
          <w:szCs w:val="28"/>
        </w:rPr>
        <w:t>Варжеляйского</w:t>
      </w:r>
      <w:r w:rsidR="00D2123C">
        <w:rPr>
          <w:sz w:val="28"/>
          <w:szCs w:val="28"/>
        </w:rPr>
        <w:t xml:space="preserve"> </w:t>
      </w:r>
      <w:r w:rsidRPr="002022C9">
        <w:rPr>
          <w:sz w:val="28"/>
          <w:szCs w:val="28"/>
        </w:rPr>
        <w:t xml:space="preserve">сельского поселения Торбеевского муниципального района Республики Мордовия на 2023 год по доходам в сумме </w:t>
      </w:r>
      <w:r w:rsidR="00772A76" w:rsidRPr="00313BED">
        <w:rPr>
          <w:sz w:val="28"/>
          <w:szCs w:val="28"/>
        </w:rPr>
        <w:t>2</w:t>
      </w:r>
      <w:r w:rsidR="00D2123C" w:rsidRPr="00313BED">
        <w:rPr>
          <w:sz w:val="28"/>
          <w:szCs w:val="28"/>
        </w:rPr>
        <w:t> </w:t>
      </w:r>
      <w:r w:rsidR="00313BED" w:rsidRPr="00313BED">
        <w:rPr>
          <w:sz w:val="28"/>
          <w:szCs w:val="28"/>
        </w:rPr>
        <w:t>893</w:t>
      </w:r>
      <w:r w:rsidR="00D2123C" w:rsidRPr="00313BED">
        <w:rPr>
          <w:sz w:val="28"/>
          <w:szCs w:val="28"/>
        </w:rPr>
        <w:t>,</w:t>
      </w:r>
      <w:r w:rsidR="00313BED" w:rsidRPr="00313BED">
        <w:rPr>
          <w:sz w:val="28"/>
          <w:szCs w:val="28"/>
        </w:rPr>
        <w:t>4</w:t>
      </w:r>
      <w:r w:rsidRPr="00313BED">
        <w:rPr>
          <w:sz w:val="28"/>
          <w:szCs w:val="28"/>
        </w:rPr>
        <w:t xml:space="preserve"> тыс.</w:t>
      </w:r>
      <w:r w:rsidR="00772A76" w:rsidRPr="00313BED">
        <w:rPr>
          <w:sz w:val="28"/>
          <w:szCs w:val="28"/>
        </w:rPr>
        <w:t xml:space="preserve"> </w:t>
      </w:r>
      <w:r w:rsidRPr="00313BED">
        <w:rPr>
          <w:sz w:val="28"/>
          <w:szCs w:val="28"/>
        </w:rPr>
        <w:t xml:space="preserve">рублей и по расходам в сумме </w:t>
      </w:r>
      <w:r w:rsidR="00772A76" w:rsidRPr="00313BED">
        <w:rPr>
          <w:sz w:val="28"/>
          <w:szCs w:val="28"/>
        </w:rPr>
        <w:t>2</w:t>
      </w:r>
      <w:r w:rsidR="00D2123C" w:rsidRPr="00313BED">
        <w:rPr>
          <w:sz w:val="28"/>
          <w:szCs w:val="28"/>
        </w:rPr>
        <w:t> </w:t>
      </w:r>
      <w:r w:rsidR="00313BED" w:rsidRPr="00313BED">
        <w:rPr>
          <w:sz w:val="28"/>
          <w:szCs w:val="28"/>
        </w:rPr>
        <w:t>893</w:t>
      </w:r>
      <w:r w:rsidR="00D2123C" w:rsidRPr="00313BED">
        <w:rPr>
          <w:sz w:val="28"/>
          <w:szCs w:val="28"/>
        </w:rPr>
        <w:t>,</w:t>
      </w:r>
      <w:r w:rsidR="00313BED" w:rsidRPr="00313BED">
        <w:rPr>
          <w:sz w:val="28"/>
          <w:szCs w:val="28"/>
        </w:rPr>
        <w:t>4</w:t>
      </w:r>
      <w:r w:rsidRPr="002022C9">
        <w:rPr>
          <w:sz w:val="28"/>
          <w:szCs w:val="28"/>
        </w:rPr>
        <w:t xml:space="preserve"> тыс. рублей, в том числе условно утвержденным расходам в сумме </w:t>
      </w:r>
      <w:r w:rsidR="00313BED">
        <w:rPr>
          <w:sz w:val="28"/>
          <w:szCs w:val="28"/>
        </w:rPr>
        <w:t>40,</w:t>
      </w:r>
      <w:r w:rsidR="00D2123C">
        <w:rPr>
          <w:sz w:val="28"/>
          <w:szCs w:val="28"/>
        </w:rPr>
        <w:t>8</w:t>
      </w:r>
      <w:r w:rsidRPr="002022C9">
        <w:rPr>
          <w:sz w:val="28"/>
          <w:szCs w:val="28"/>
        </w:rPr>
        <w:t xml:space="preserve"> тыс. рублей, </w:t>
      </w:r>
      <w:r w:rsidRPr="002022C9">
        <w:rPr>
          <w:bCs/>
          <w:sz w:val="28"/>
          <w:szCs w:val="28"/>
        </w:rPr>
        <w:t>исходя из уровня инфляции, не превышающего 4,0 процента (декабрь 2023 года к декабрю 2022 года).</w:t>
      </w:r>
      <w:r w:rsidR="000B390B">
        <w:rPr>
          <w:bCs/>
          <w:sz w:val="28"/>
          <w:szCs w:val="28"/>
        </w:rPr>
        <w:t>»</w:t>
      </w:r>
      <w:proofErr w:type="gramEnd"/>
    </w:p>
    <w:p w:rsidR="002022C9" w:rsidRPr="002022C9" w:rsidRDefault="002022C9">
      <w:pPr>
        <w:ind w:firstLine="709"/>
        <w:jc w:val="both"/>
        <w:rPr>
          <w:sz w:val="28"/>
          <w:szCs w:val="28"/>
        </w:rPr>
      </w:pPr>
    </w:p>
    <w:p w:rsidR="004D2AF9" w:rsidRDefault="004D2AF9" w:rsidP="00E10E48">
      <w:pPr>
        <w:ind w:firstLine="540"/>
        <w:jc w:val="both"/>
        <w:rPr>
          <w:sz w:val="28"/>
          <w:szCs w:val="28"/>
        </w:rPr>
      </w:pPr>
      <w:r w:rsidRPr="002022C9">
        <w:rPr>
          <w:sz w:val="28"/>
          <w:szCs w:val="28"/>
        </w:rPr>
        <w:tab/>
      </w:r>
      <w:r w:rsidR="002022C9" w:rsidRPr="002022C9">
        <w:rPr>
          <w:sz w:val="28"/>
          <w:szCs w:val="28"/>
        </w:rPr>
        <w:t xml:space="preserve">1.2. Статью </w:t>
      </w:r>
      <w:r w:rsidR="0024331B">
        <w:rPr>
          <w:sz w:val="28"/>
          <w:szCs w:val="28"/>
        </w:rPr>
        <w:t>9</w:t>
      </w:r>
      <w:r w:rsidR="002022C9" w:rsidRPr="002022C9">
        <w:rPr>
          <w:sz w:val="28"/>
          <w:szCs w:val="28"/>
        </w:rPr>
        <w:t xml:space="preserve"> изложить в новой редакции:</w:t>
      </w:r>
    </w:p>
    <w:p w:rsidR="000B390B" w:rsidRPr="002022C9" w:rsidRDefault="000B390B" w:rsidP="00E10E48">
      <w:pPr>
        <w:ind w:firstLine="540"/>
        <w:jc w:val="both"/>
        <w:rPr>
          <w:sz w:val="28"/>
          <w:szCs w:val="28"/>
        </w:rPr>
      </w:pPr>
    </w:p>
    <w:p w:rsidR="004D2AF9" w:rsidRPr="008217CA" w:rsidRDefault="000B390B" w:rsidP="008217CA">
      <w:pPr>
        <w:pStyle w:val="ConsNonformat"/>
        <w:ind w:right="0" w:firstLine="54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r w:rsidR="004D2AF9" w:rsidRPr="002022C9">
        <w:rPr>
          <w:rFonts w:ascii="Times New Roman" w:hAnsi="Times New Roman" w:cs="Times New Roman"/>
          <w:b/>
          <w:sz w:val="28"/>
          <w:szCs w:val="28"/>
        </w:rPr>
        <w:t xml:space="preserve">Статья 9. Муниципальные внутренние заимствования </w:t>
      </w:r>
      <w:r w:rsidR="007C509D"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="004D2AF9" w:rsidRPr="002022C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  муниципального района Республики Мордовия,</w:t>
      </w:r>
      <w:r w:rsidR="002022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2AF9" w:rsidRPr="002022C9">
        <w:rPr>
          <w:rFonts w:ascii="Times New Roman" w:hAnsi="Times New Roman" w:cs="Times New Roman"/>
          <w:b/>
          <w:sz w:val="28"/>
          <w:szCs w:val="28"/>
        </w:rPr>
        <w:t>муниципальный долг</w:t>
      </w:r>
      <w:r w:rsidR="002022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509D"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="002022C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 и предоставление муниципальных гарантий </w:t>
      </w:r>
      <w:r w:rsidR="007C509D"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="002022C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</w:p>
    <w:p w:rsidR="004D2AF9" w:rsidRPr="002022C9" w:rsidRDefault="004D2AF9">
      <w:pPr>
        <w:autoSpaceDE w:val="0"/>
        <w:spacing w:line="228" w:lineRule="auto"/>
        <w:ind w:firstLine="540"/>
        <w:jc w:val="both"/>
        <w:rPr>
          <w:sz w:val="28"/>
          <w:szCs w:val="28"/>
        </w:rPr>
      </w:pPr>
      <w:r w:rsidRPr="002022C9">
        <w:rPr>
          <w:sz w:val="28"/>
          <w:szCs w:val="28"/>
        </w:rPr>
        <w:t xml:space="preserve">1. Право осуществления муниципальных внутренних заимствований </w:t>
      </w:r>
      <w:r w:rsidR="007C509D">
        <w:rPr>
          <w:sz w:val="28"/>
          <w:szCs w:val="28"/>
        </w:rPr>
        <w:t>Варжеляйского</w:t>
      </w:r>
      <w:r w:rsidRPr="002022C9">
        <w:rPr>
          <w:sz w:val="28"/>
          <w:szCs w:val="28"/>
        </w:rPr>
        <w:t xml:space="preserve"> сельского поселения Торбеевского муниципального района Республики Мордовия от имени </w:t>
      </w:r>
      <w:r w:rsidR="007C509D">
        <w:rPr>
          <w:sz w:val="28"/>
          <w:szCs w:val="28"/>
        </w:rPr>
        <w:t>Варжеляйского</w:t>
      </w:r>
      <w:r w:rsidRPr="002022C9">
        <w:rPr>
          <w:sz w:val="28"/>
          <w:szCs w:val="28"/>
        </w:rPr>
        <w:t xml:space="preserve"> сельского поселения Торбеевского муниципального района Республики Мордовия принадлежит Администрации </w:t>
      </w:r>
      <w:r w:rsidR="007C509D">
        <w:rPr>
          <w:sz w:val="28"/>
          <w:szCs w:val="28"/>
        </w:rPr>
        <w:t>Варжеляйского</w:t>
      </w:r>
      <w:r w:rsidRPr="002022C9">
        <w:rPr>
          <w:sz w:val="28"/>
          <w:szCs w:val="28"/>
        </w:rPr>
        <w:t xml:space="preserve"> сельского поселения Торбеевского муниципального района Республики Мордовия.</w:t>
      </w:r>
    </w:p>
    <w:p w:rsidR="004D2AF9" w:rsidRPr="002022C9" w:rsidRDefault="004D2AF9">
      <w:pPr>
        <w:pStyle w:val="ConsNonformat"/>
        <w:ind w:right="0" w:firstLine="540"/>
        <w:jc w:val="both"/>
        <w:rPr>
          <w:sz w:val="28"/>
          <w:szCs w:val="28"/>
        </w:rPr>
      </w:pPr>
      <w:r w:rsidRPr="002022C9">
        <w:rPr>
          <w:rFonts w:ascii="Times New Roman" w:hAnsi="Times New Roman" w:cs="Times New Roman"/>
          <w:sz w:val="28"/>
          <w:szCs w:val="28"/>
        </w:rPr>
        <w:t>2. Утвердить источники финансирования дефицита бюджета</w:t>
      </w:r>
      <w:r w:rsidRPr="002022C9">
        <w:rPr>
          <w:sz w:val="28"/>
          <w:szCs w:val="28"/>
        </w:rPr>
        <w:t xml:space="preserve"> </w:t>
      </w:r>
      <w:r w:rsidR="007C509D">
        <w:rPr>
          <w:rFonts w:ascii="Times New Roman" w:hAnsi="Times New Roman" w:cs="Times New Roman"/>
          <w:sz w:val="28"/>
          <w:szCs w:val="28"/>
        </w:rPr>
        <w:t>Варжеляйского</w:t>
      </w:r>
      <w:r w:rsidR="00D7597B">
        <w:rPr>
          <w:rFonts w:ascii="Times New Roman" w:hAnsi="Times New Roman" w:cs="Times New Roman"/>
          <w:sz w:val="28"/>
          <w:szCs w:val="28"/>
        </w:rPr>
        <w:t xml:space="preserve"> </w:t>
      </w:r>
      <w:r w:rsidRPr="002022C9">
        <w:rPr>
          <w:rFonts w:ascii="Times New Roman" w:hAnsi="Times New Roman" w:cs="Times New Roman"/>
          <w:sz w:val="28"/>
          <w:szCs w:val="28"/>
        </w:rPr>
        <w:t>сельского поселения согласно приложению 7 к настоящему Решению.</w:t>
      </w:r>
    </w:p>
    <w:p w:rsidR="004D2AF9" w:rsidRPr="002022C9" w:rsidRDefault="004D2AF9">
      <w:pPr>
        <w:pStyle w:val="ConsNormal"/>
        <w:ind w:right="0" w:firstLine="540"/>
        <w:jc w:val="both"/>
        <w:rPr>
          <w:sz w:val="28"/>
          <w:szCs w:val="28"/>
        </w:rPr>
      </w:pPr>
      <w:r w:rsidRPr="002022C9"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заимствований </w:t>
      </w:r>
      <w:r w:rsidR="007C509D">
        <w:rPr>
          <w:rFonts w:ascii="Times New Roman" w:hAnsi="Times New Roman" w:cs="Times New Roman"/>
          <w:sz w:val="28"/>
          <w:szCs w:val="28"/>
        </w:rPr>
        <w:t>Варжеляйского</w:t>
      </w:r>
      <w:r w:rsidRPr="002022C9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согласно приложению 8 к настоящему Решению.</w:t>
      </w:r>
    </w:p>
    <w:p w:rsidR="004D2AF9" w:rsidRPr="00461F96" w:rsidRDefault="004D2AF9">
      <w:pPr>
        <w:pStyle w:val="ConsNormal"/>
        <w:ind w:right="0" w:firstLine="540"/>
        <w:jc w:val="both"/>
        <w:rPr>
          <w:sz w:val="28"/>
          <w:szCs w:val="28"/>
        </w:rPr>
      </w:pPr>
      <w:r w:rsidRPr="00461F96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</w:t>
      </w:r>
      <w:r w:rsidR="007C509D" w:rsidRPr="00461F96">
        <w:rPr>
          <w:rFonts w:ascii="Times New Roman" w:hAnsi="Times New Roman" w:cs="Times New Roman"/>
          <w:sz w:val="28"/>
          <w:szCs w:val="28"/>
        </w:rPr>
        <w:t>Варжеляйского</w:t>
      </w:r>
      <w:r w:rsidRPr="00461F96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 на 2021 год в сумме </w:t>
      </w:r>
      <w:r w:rsidR="00D7597B" w:rsidRPr="00461F96">
        <w:rPr>
          <w:rFonts w:ascii="Times New Roman" w:hAnsi="Times New Roman" w:cs="Times New Roman"/>
          <w:sz w:val="28"/>
          <w:szCs w:val="28"/>
        </w:rPr>
        <w:t>0,0</w:t>
      </w:r>
      <w:r w:rsidRPr="00461F96">
        <w:rPr>
          <w:rFonts w:ascii="Times New Roman" w:hAnsi="Times New Roman" w:cs="Times New Roman"/>
          <w:sz w:val="28"/>
          <w:szCs w:val="28"/>
        </w:rPr>
        <w:t xml:space="preserve"> тыс. рублей, на 2022 год  в сумме </w:t>
      </w:r>
      <w:r w:rsidR="00D7597B" w:rsidRPr="00461F96">
        <w:rPr>
          <w:rFonts w:ascii="Times New Roman" w:hAnsi="Times New Roman" w:cs="Times New Roman"/>
          <w:sz w:val="28"/>
          <w:szCs w:val="28"/>
        </w:rPr>
        <w:t>0</w:t>
      </w:r>
      <w:r w:rsidRPr="00461F96">
        <w:rPr>
          <w:rFonts w:ascii="Times New Roman" w:hAnsi="Times New Roman" w:cs="Times New Roman"/>
          <w:sz w:val="28"/>
          <w:szCs w:val="28"/>
        </w:rPr>
        <w:t xml:space="preserve">,0 тыс. рублей, на 2023 год в сумме </w:t>
      </w:r>
      <w:r w:rsidR="00D7597B" w:rsidRPr="00461F96">
        <w:rPr>
          <w:rFonts w:ascii="Times New Roman" w:hAnsi="Times New Roman" w:cs="Times New Roman"/>
          <w:sz w:val="28"/>
          <w:szCs w:val="28"/>
        </w:rPr>
        <w:t>0</w:t>
      </w:r>
      <w:r w:rsidRPr="00461F96">
        <w:rPr>
          <w:rFonts w:ascii="Times New Roman" w:hAnsi="Times New Roman" w:cs="Times New Roman"/>
          <w:sz w:val="28"/>
          <w:szCs w:val="28"/>
        </w:rPr>
        <w:t>,0 тыс. рублей.</w:t>
      </w:r>
    </w:p>
    <w:p w:rsidR="004D2AF9" w:rsidRDefault="004D2AF9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1F96"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внутреннего долга </w:t>
      </w:r>
      <w:r w:rsidR="007C509D" w:rsidRPr="00461F96">
        <w:rPr>
          <w:rFonts w:ascii="Times New Roman" w:hAnsi="Times New Roman" w:cs="Times New Roman"/>
          <w:sz w:val="28"/>
          <w:szCs w:val="28"/>
        </w:rPr>
        <w:t>Варжеляйского</w:t>
      </w:r>
      <w:r w:rsidRPr="00461F96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 на 1 января 202</w:t>
      </w:r>
      <w:r w:rsidR="003B3252" w:rsidRPr="00461F96">
        <w:rPr>
          <w:rFonts w:ascii="Times New Roman" w:hAnsi="Times New Roman" w:cs="Times New Roman"/>
          <w:sz w:val="28"/>
          <w:szCs w:val="28"/>
        </w:rPr>
        <w:t>2</w:t>
      </w:r>
      <w:r w:rsidRPr="00461F96">
        <w:rPr>
          <w:rFonts w:ascii="Times New Roman" w:hAnsi="Times New Roman" w:cs="Times New Roman"/>
          <w:sz w:val="28"/>
          <w:szCs w:val="28"/>
        </w:rPr>
        <w:t xml:space="preserve"> года в сумме  </w:t>
      </w:r>
      <w:r w:rsidR="00461F96">
        <w:rPr>
          <w:rFonts w:ascii="Times New Roman" w:hAnsi="Times New Roman" w:cs="Times New Roman"/>
          <w:sz w:val="28"/>
          <w:szCs w:val="28"/>
        </w:rPr>
        <w:t>0</w:t>
      </w:r>
      <w:r w:rsidR="003B3252" w:rsidRPr="00461F96">
        <w:rPr>
          <w:rFonts w:ascii="Times New Roman" w:hAnsi="Times New Roman" w:cs="Times New Roman"/>
          <w:sz w:val="28"/>
          <w:szCs w:val="28"/>
        </w:rPr>
        <w:t>,0</w:t>
      </w:r>
      <w:r w:rsidRPr="00461F96">
        <w:rPr>
          <w:rFonts w:ascii="Times New Roman" w:hAnsi="Times New Roman" w:cs="Times New Roman"/>
          <w:sz w:val="28"/>
          <w:szCs w:val="28"/>
        </w:rPr>
        <w:t xml:space="preserve">  тыс. рублей, на 1 января 202</w:t>
      </w:r>
      <w:r w:rsidR="003B3252" w:rsidRPr="00461F96">
        <w:rPr>
          <w:rFonts w:ascii="Times New Roman" w:hAnsi="Times New Roman" w:cs="Times New Roman"/>
          <w:sz w:val="28"/>
          <w:szCs w:val="28"/>
        </w:rPr>
        <w:t>3</w:t>
      </w:r>
      <w:r w:rsidRPr="00461F96">
        <w:rPr>
          <w:rFonts w:ascii="Times New Roman" w:hAnsi="Times New Roman" w:cs="Times New Roman"/>
          <w:sz w:val="28"/>
          <w:szCs w:val="28"/>
        </w:rPr>
        <w:t xml:space="preserve"> года – </w:t>
      </w:r>
      <w:r w:rsidR="00461F96">
        <w:rPr>
          <w:rFonts w:ascii="Times New Roman" w:hAnsi="Times New Roman" w:cs="Times New Roman"/>
          <w:sz w:val="28"/>
          <w:szCs w:val="28"/>
        </w:rPr>
        <w:t>0</w:t>
      </w:r>
      <w:r w:rsidR="003B3252" w:rsidRPr="00461F96">
        <w:rPr>
          <w:rFonts w:ascii="Times New Roman" w:hAnsi="Times New Roman" w:cs="Times New Roman"/>
          <w:sz w:val="28"/>
          <w:szCs w:val="28"/>
        </w:rPr>
        <w:t>,</w:t>
      </w:r>
      <w:r w:rsidR="00461F96">
        <w:rPr>
          <w:rFonts w:ascii="Times New Roman" w:hAnsi="Times New Roman" w:cs="Times New Roman"/>
          <w:sz w:val="28"/>
          <w:szCs w:val="28"/>
        </w:rPr>
        <w:t>0</w:t>
      </w:r>
      <w:r w:rsidR="003B3252" w:rsidRPr="00461F96">
        <w:rPr>
          <w:rFonts w:ascii="Times New Roman" w:hAnsi="Times New Roman" w:cs="Times New Roman"/>
          <w:sz w:val="28"/>
          <w:szCs w:val="28"/>
        </w:rPr>
        <w:t xml:space="preserve"> тыс. рублей, на 1 января 2024</w:t>
      </w:r>
      <w:r w:rsidRPr="00461F96">
        <w:rPr>
          <w:rFonts w:ascii="Times New Roman" w:hAnsi="Times New Roman" w:cs="Times New Roman"/>
          <w:sz w:val="28"/>
          <w:szCs w:val="28"/>
        </w:rPr>
        <w:t xml:space="preserve"> года – </w:t>
      </w:r>
      <w:r w:rsidR="003B3252" w:rsidRPr="00461F96">
        <w:rPr>
          <w:rFonts w:ascii="Times New Roman" w:hAnsi="Times New Roman" w:cs="Times New Roman"/>
          <w:sz w:val="28"/>
          <w:szCs w:val="28"/>
        </w:rPr>
        <w:t>0,</w:t>
      </w:r>
      <w:r w:rsidR="00461F96">
        <w:rPr>
          <w:rFonts w:ascii="Times New Roman" w:hAnsi="Times New Roman" w:cs="Times New Roman"/>
          <w:sz w:val="28"/>
          <w:szCs w:val="28"/>
        </w:rPr>
        <w:t>0</w:t>
      </w:r>
      <w:r w:rsidRPr="00461F96">
        <w:rPr>
          <w:rFonts w:ascii="Times New Roman" w:hAnsi="Times New Roman" w:cs="Times New Roman"/>
          <w:sz w:val="28"/>
          <w:szCs w:val="28"/>
        </w:rPr>
        <w:t xml:space="preserve"> тыс. рублей. </w:t>
      </w:r>
    </w:p>
    <w:p w:rsidR="00322E45" w:rsidRDefault="00322E45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2022C9">
        <w:rPr>
          <w:rFonts w:ascii="Times New Roman" w:hAnsi="Times New Roman" w:cs="Times New Roman"/>
          <w:sz w:val="28"/>
          <w:szCs w:val="28"/>
        </w:rPr>
        <w:t xml:space="preserve">. Утвердить объем расходов на обслуживание муниципального долга </w:t>
      </w:r>
      <w:r w:rsidR="007C509D">
        <w:rPr>
          <w:rFonts w:ascii="Times New Roman" w:hAnsi="Times New Roman" w:cs="Times New Roman"/>
          <w:sz w:val="28"/>
          <w:szCs w:val="28"/>
        </w:rPr>
        <w:t>Варжеляйского</w:t>
      </w:r>
      <w:r w:rsidRPr="002022C9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 на 2021 год и плановый период 2022 и 2023 годов в сумме 0,1 тыс. рублей ежегодно</w:t>
      </w:r>
    </w:p>
    <w:p w:rsidR="003B3252" w:rsidRDefault="00322E45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B3252">
        <w:rPr>
          <w:rFonts w:ascii="Times New Roman" w:hAnsi="Times New Roman" w:cs="Times New Roman"/>
          <w:sz w:val="28"/>
          <w:szCs w:val="28"/>
        </w:rPr>
        <w:t xml:space="preserve">. Установить верхний предел муниципального долга по муниципальным гарантиям </w:t>
      </w:r>
      <w:r w:rsidR="007C509D">
        <w:rPr>
          <w:rFonts w:ascii="Times New Roman" w:hAnsi="Times New Roman" w:cs="Times New Roman"/>
          <w:sz w:val="28"/>
          <w:szCs w:val="28"/>
        </w:rPr>
        <w:t>Варжеляйского</w:t>
      </w:r>
      <w:r w:rsidR="003B3252">
        <w:rPr>
          <w:rFonts w:ascii="Times New Roman" w:hAnsi="Times New Roman" w:cs="Times New Roman"/>
          <w:sz w:val="28"/>
          <w:szCs w:val="28"/>
        </w:rPr>
        <w:t xml:space="preserve"> </w:t>
      </w:r>
      <w:r w:rsidR="003B3252" w:rsidRPr="00461F96">
        <w:rPr>
          <w:rFonts w:ascii="Times New Roman" w:hAnsi="Times New Roman" w:cs="Times New Roman"/>
          <w:sz w:val="28"/>
          <w:szCs w:val="28"/>
        </w:rPr>
        <w:t>сельского поселения Торбеевского муниципального района республики Мордовия на 1 января 2022 года в сумме  0,0  тыс. рублей, на 1 января 2023 года – 0,0 тыс. рублей, на 1 января 2024 года – 0,0 тыс. рублей.</w:t>
      </w:r>
    </w:p>
    <w:p w:rsidR="00322E45" w:rsidRDefault="00322E45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Утвердить Программу муниципальных гарантий </w:t>
      </w:r>
      <w:r w:rsidR="007C509D">
        <w:rPr>
          <w:rFonts w:ascii="Times New Roman" w:hAnsi="Times New Roman" w:cs="Times New Roman"/>
          <w:sz w:val="28"/>
          <w:szCs w:val="28"/>
        </w:rPr>
        <w:t>Варжеляйского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 в валюте Российской Федерации на 2021 год и на плановый период 2022 и 2023 годов согласно приложению 9 к настоящему Решению</w:t>
      </w:r>
      <w:r w:rsidR="00B16EC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20AD4" w:rsidRDefault="00320AD4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1.3. Приложения </w:t>
      </w:r>
      <w:r w:rsidR="00E87BA3">
        <w:rPr>
          <w:rFonts w:ascii="Times New Roman" w:hAnsi="Times New Roman" w:cs="Times New Roman"/>
          <w:sz w:val="28"/>
          <w:szCs w:val="28"/>
        </w:rPr>
        <w:t>3,</w:t>
      </w:r>
      <w:r>
        <w:rPr>
          <w:rFonts w:ascii="Times New Roman" w:hAnsi="Times New Roman" w:cs="Times New Roman"/>
          <w:sz w:val="28"/>
          <w:szCs w:val="28"/>
        </w:rPr>
        <w:t>4,5,6,7,8 изложить в новой редакции.</w:t>
      </w:r>
    </w:p>
    <w:p w:rsidR="00DC0FBE" w:rsidRDefault="00320AD4" w:rsidP="00320AD4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461F96">
        <w:rPr>
          <w:sz w:val="28"/>
          <w:szCs w:val="28"/>
        </w:rPr>
        <w:t>1.4</w:t>
      </w:r>
      <w:r w:rsidR="00DC0FBE" w:rsidRPr="00461F96">
        <w:rPr>
          <w:sz w:val="28"/>
          <w:szCs w:val="28"/>
        </w:rPr>
        <w:t>. Дополнить приложением</w:t>
      </w:r>
      <w:r w:rsidRPr="00461F96">
        <w:rPr>
          <w:sz w:val="28"/>
          <w:szCs w:val="28"/>
        </w:rPr>
        <w:t xml:space="preserve"> </w:t>
      </w:r>
      <w:r w:rsidR="00461F96" w:rsidRPr="00461F96">
        <w:rPr>
          <w:sz w:val="28"/>
          <w:szCs w:val="28"/>
        </w:rPr>
        <w:t>9</w:t>
      </w:r>
      <w:r w:rsidRPr="00461F96">
        <w:rPr>
          <w:bCs/>
          <w:sz w:val="26"/>
          <w:szCs w:val="26"/>
        </w:rPr>
        <w:t xml:space="preserve"> </w:t>
      </w:r>
      <w:r w:rsidRPr="00461F96">
        <w:rPr>
          <w:bCs/>
          <w:sz w:val="28"/>
          <w:szCs w:val="28"/>
        </w:rPr>
        <w:t xml:space="preserve">«Программа муниципальных гарантий </w:t>
      </w:r>
      <w:r w:rsidR="007C509D" w:rsidRPr="00461F96">
        <w:rPr>
          <w:bCs/>
          <w:sz w:val="28"/>
          <w:szCs w:val="28"/>
        </w:rPr>
        <w:t>Варжеляйского</w:t>
      </w:r>
      <w:r w:rsidRPr="00461F96">
        <w:rPr>
          <w:bCs/>
          <w:sz w:val="28"/>
          <w:szCs w:val="28"/>
        </w:rPr>
        <w:t xml:space="preserve"> сельского поселения Торбеевского муниципального района Республики Мордовия в валюте Российской Федерации на 2021 год и на плановый период 2022 и 2023 годов».</w:t>
      </w:r>
    </w:p>
    <w:p w:rsidR="00633936" w:rsidRDefault="00633936" w:rsidP="00320AD4">
      <w:pPr>
        <w:jc w:val="both"/>
        <w:rPr>
          <w:bCs/>
          <w:sz w:val="28"/>
          <w:szCs w:val="28"/>
        </w:rPr>
      </w:pPr>
    </w:p>
    <w:p w:rsidR="008217CA" w:rsidRDefault="008217CA" w:rsidP="008217CA">
      <w:pPr>
        <w:jc w:val="center"/>
        <w:rPr>
          <w:sz w:val="28"/>
          <w:szCs w:val="28"/>
        </w:rPr>
      </w:pPr>
    </w:p>
    <w:p w:rsidR="008217CA" w:rsidRDefault="008217CA" w:rsidP="008217CA">
      <w:pPr>
        <w:jc w:val="center"/>
        <w:rPr>
          <w:b/>
          <w:sz w:val="28"/>
          <w:szCs w:val="28"/>
          <w:lang w:eastAsia="ru-RU"/>
        </w:rPr>
      </w:pPr>
    </w:p>
    <w:p w:rsidR="00633936" w:rsidRDefault="00633936" w:rsidP="00320AD4">
      <w:pPr>
        <w:jc w:val="both"/>
        <w:rPr>
          <w:bCs/>
          <w:sz w:val="28"/>
          <w:szCs w:val="28"/>
        </w:rPr>
      </w:pPr>
    </w:p>
    <w:p w:rsidR="002B2FD5" w:rsidRDefault="002B2FD5" w:rsidP="00320AD4">
      <w:pPr>
        <w:jc w:val="both"/>
        <w:rPr>
          <w:bCs/>
          <w:sz w:val="28"/>
          <w:szCs w:val="28"/>
        </w:rPr>
      </w:pPr>
    </w:p>
    <w:p w:rsidR="006A1B1F" w:rsidRDefault="006A1B1F" w:rsidP="006A1B1F">
      <w:pPr>
        <w:rPr>
          <w:b/>
          <w:noProof/>
          <w:sz w:val="28"/>
          <w:szCs w:val="28"/>
        </w:rPr>
      </w:pPr>
    </w:p>
    <w:p w:rsidR="00340990" w:rsidRDefault="00340990" w:rsidP="006A1B1F">
      <w:pPr>
        <w:autoSpaceDN w:val="0"/>
        <w:adjustRightInd w:val="0"/>
        <w:jc w:val="right"/>
        <w:rPr>
          <w:color w:val="000000"/>
        </w:rPr>
      </w:pPr>
    </w:p>
    <w:p w:rsidR="006A1B1F" w:rsidRDefault="006A1B1F" w:rsidP="006A1B1F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ПРИЛОЖЕНИЕ 3                                                                                          </w:t>
      </w:r>
    </w:p>
    <w:p w:rsidR="006A1B1F" w:rsidRDefault="006A1B1F" w:rsidP="006A1B1F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к решению Совета депутатов Варжеляйского сельского поселения</w:t>
      </w:r>
    </w:p>
    <w:p w:rsidR="006A1B1F" w:rsidRDefault="006A1B1F" w:rsidP="006A1B1F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Торбеевского муниципального района Республики Мордовия </w:t>
      </w:r>
    </w:p>
    <w:p w:rsidR="006A1B1F" w:rsidRDefault="006A1B1F" w:rsidP="006A1B1F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"О бюджете Варжеляйского сельского поселения</w:t>
      </w:r>
    </w:p>
    <w:p w:rsidR="006A1B1F" w:rsidRDefault="006A1B1F" w:rsidP="006A1B1F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Торбеевского муниципального района Республики Мордовия</w:t>
      </w:r>
    </w:p>
    <w:p w:rsidR="00633936" w:rsidRDefault="006A1B1F" w:rsidP="006A1B1F">
      <w:pPr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на 2021 год и на плановый период 2022 и 2023 год</w:t>
      </w:r>
    </w:p>
    <w:p w:rsidR="00254D89" w:rsidRDefault="00254D89" w:rsidP="006A1B1F">
      <w:pPr>
        <w:jc w:val="both"/>
        <w:rPr>
          <w:bCs/>
          <w:sz w:val="28"/>
          <w:szCs w:val="28"/>
        </w:rPr>
      </w:pPr>
    </w:p>
    <w:tbl>
      <w:tblPr>
        <w:tblW w:w="10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0378"/>
      </w:tblGrid>
      <w:tr w:rsidR="00254D89" w:rsidRPr="00254D89" w:rsidTr="00254D89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10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D89" w:rsidRPr="00254D89" w:rsidRDefault="00254D89" w:rsidP="00254D8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54D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РАСПРЕДЕЛЕНИЕ ДОХОДОВ БЮДЖЕТА ВАРЖЕЛЯЙСКОГО СЕЛЬСКОГО ПОСЕЛЕНИЯ ТОРБЕЕВСКОГО</w:t>
            </w:r>
          </w:p>
          <w:p w:rsidR="00254D89" w:rsidRPr="00254D89" w:rsidRDefault="00254D89" w:rsidP="00254D8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54D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МУНИЦИПАЛЬНОГО РАЙОНА РЕСПУБЛИКИ МОРДОВИЯ НА 2020 ГОД И НА ПЛАНОВЫЙ ПЕРИОД 2021</w:t>
            </w:r>
            <w:proofErr w:type="gramStart"/>
            <w:r w:rsidRPr="00254D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254D8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2022 ГОДОВ</w:t>
            </w:r>
          </w:p>
        </w:tc>
      </w:tr>
    </w:tbl>
    <w:p w:rsidR="00633936" w:rsidRDefault="00633936" w:rsidP="00320AD4">
      <w:pPr>
        <w:jc w:val="both"/>
        <w:rPr>
          <w:bCs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421"/>
        <w:gridCol w:w="4325"/>
        <w:gridCol w:w="974"/>
        <w:gridCol w:w="974"/>
        <w:gridCol w:w="975"/>
      </w:tblGrid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4 171,6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2 804,2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2 893,4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2 058,3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421,7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444,0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19,600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20,400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21,200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19,600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20,400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21,200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382,0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382,0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382,0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16,0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367,0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367,0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366,0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000 1 06 06033 10 0000  110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128,0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239,0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239,0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238,0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1 656,7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1 656,7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19,3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40,8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19,3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40,8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2 113,3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2 382,5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2 449,4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2 113,3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2 382,5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2 449,4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611,5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350,2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374,6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414,5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350,2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374,6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197,0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000  2 02 20000 00 0000 150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281,8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577,2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575,7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000  2 02 29999 00 0000 150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281,8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577,2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575,7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000  2 02 29999 10 0000 150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281,8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577,2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575,7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87,6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90,3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90,1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90,1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000  2 02 30024 10 0000 150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0,2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000  2 02 40000 00 0000 150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1 133,0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1 367,5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1 408,8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1 133,0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1 367,5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1 408,8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Межбюджетные трансферты</w:t>
            </w:r>
            <w:proofErr w:type="gramStart"/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,п</w:t>
            </w:r>
            <w:proofErr w:type="gramEnd"/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1 133,0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1 367,5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1 408,8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000  2 02 49999 00 0000 150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000  2 02 49999 10 0000 150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40990" w:rsidRPr="00340990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09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990" w:rsidRPr="00340990" w:rsidRDefault="00340990" w:rsidP="00340990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409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</w:tbl>
    <w:p w:rsidR="00633936" w:rsidRDefault="00633936" w:rsidP="00633936">
      <w:pPr>
        <w:rPr>
          <w:b/>
          <w:noProof/>
          <w:sz w:val="28"/>
          <w:szCs w:val="28"/>
        </w:rPr>
      </w:pPr>
    </w:p>
    <w:p w:rsidR="00633936" w:rsidRDefault="00633936" w:rsidP="00633936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ПРИЛОЖЕНИЕ 4                                                                                          </w:t>
      </w:r>
    </w:p>
    <w:p w:rsidR="00633936" w:rsidRDefault="00633936" w:rsidP="00633936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к решению Совета депутатов Варжеляйского сельского поселения</w:t>
      </w:r>
    </w:p>
    <w:p w:rsidR="00633936" w:rsidRDefault="00633936" w:rsidP="00633936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Торбеевского муниципального района Республики Мордовия </w:t>
      </w:r>
    </w:p>
    <w:p w:rsidR="00633936" w:rsidRDefault="00633936" w:rsidP="00633936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"О бюджете Варжеляйского сельского поселения</w:t>
      </w:r>
    </w:p>
    <w:p w:rsidR="00633936" w:rsidRDefault="00633936" w:rsidP="00633936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Торбеевского муниципального района Республики Мордовия</w:t>
      </w:r>
    </w:p>
    <w:p w:rsidR="00633936" w:rsidRDefault="00633936" w:rsidP="00633936">
      <w:pPr>
        <w:jc w:val="right"/>
        <w:rPr>
          <w:color w:val="000000"/>
        </w:rPr>
      </w:pPr>
      <w:r>
        <w:rPr>
          <w:color w:val="000000"/>
        </w:rPr>
        <w:t xml:space="preserve"> на 2021 год и на плановый период 2022 и 2023 год</w:t>
      </w:r>
    </w:p>
    <w:p w:rsidR="00633936" w:rsidRDefault="00633936" w:rsidP="00633936">
      <w:pPr>
        <w:jc w:val="right"/>
        <w:rPr>
          <w:sz w:val="20"/>
          <w:szCs w:val="20"/>
        </w:rPr>
      </w:pPr>
    </w:p>
    <w:tbl>
      <w:tblPr>
        <w:tblW w:w="10207" w:type="dxa"/>
        <w:tblInd w:w="29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10207"/>
      </w:tblGrid>
      <w:tr w:rsidR="00633936" w:rsidTr="00254D89">
        <w:trPr>
          <w:trHeight w:val="941"/>
        </w:trPr>
        <w:tc>
          <w:tcPr>
            <w:tcW w:w="10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33936" w:rsidRDefault="006339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 ГОД</w:t>
            </w:r>
          </w:p>
        </w:tc>
      </w:tr>
    </w:tbl>
    <w:p w:rsidR="00633936" w:rsidRDefault="00633936" w:rsidP="00633936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408"/>
        <w:gridCol w:w="308"/>
        <w:gridCol w:w="283"/>
        <w:gridCol w:w="426"/>
        <w:gridCol w:w="425"/>
        <w:gridCol w:w="850"/>
        <w:gridCol w:w="851"/>
        <w:gridCol w:w="142"/>
        <w:gridCol w:w="708"/>
        <w:gridCol w:w="851"/>
        <w:gridCol w:w="992"/>
      </w:tblGrid>
      <w:tr w:rsidR="00B92A38" w:rsidRPr="00B92A38" w:rsidTr="00B92A38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92A3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4 143,0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2 804,2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2 893,4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4 143,0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2 804,2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2 893,4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1 945,9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842,4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844,1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B92A38" w:rsidRPr="00B92A38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B92A38" w:rsidRPr="00B92A38" w:rsidTr="00B92A38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1 412,3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506,0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507,7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1 412,1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505,8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507,5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1 412,1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505,8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507,5</w:t>
            </w:r>
          </w:p>
        </w:tc>
      </w:tr>
      <w:tr w:rsidR="00B92A38" w:rsidRPr="00B92A38" w:rsidTr="00B92A38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</w:tr>
      <w:tr w:rsidR="00B92A38" w:rsidRPr="00B92A38" w:rsidTr="00B92A38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121,0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401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102,7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102,7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</w:tr>
      <w:tr w:rsidR="00B92A38" w:rsidRPr="00B92A38" w:rsidTr="00B92A38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327,2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325,7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212,5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212,5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B92A38" w:rsidRPr="00B92A38" w:rsidTr="00B92A38">
        <w:tblPrEx>
          <w:tblCellMar>
            <w:top w:w="0" w:type="dxa"/>
            <w:bottom w:w="0" w:type="dxa"/>
          </w:tblCellMar>
        </w:tblPrEx>
        <w:trPr>
          <w:trHeight w:val="977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Непраграммные расходы в рамках </w:t>
            </w:r>
            <w:proofErr w:type="gramStart"/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B92A38" w:rsidRPr="00B92A38" w:rsidTr="00B92A38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B92A38" w:rsidRPr="00B92A38" w:rsidTr="00B92A38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92A38" w:rsidRPr="00B92A38" w:rsidTr="00B92A38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1 192,0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1 367,1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1 408,4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1 408,0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1 408,0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1 408,0</w:t>
            </w:r>
          </w:p>
        </w:tc>
      </w:tr>
      <w:tr w:rsidR="00B92A38" w:rsidRPr="00B92A38" w:rsidTr="00B92A38">
        <w:tblPrEx>
          <w:tblCellMar>
            <w:top w:w="0" w:type="dxa"/>
            <w:bottom w:w="0" w:type="dxa"/>
          </w:tblCellMar>
        </w:tblPrEx>
        <w:trPr>
          <w:trHeight w:val="1814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,о</w:t>
            </w:r>
            <w:proofErr w:type="gramEnd"/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1 408,0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1 408,0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1 408,0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B92A38" w:rsidRPr="00B92A38" w:rsidTr="00B92A38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92A38" w:rsidRPr="00B92A38" w:rsidTr="00B92A38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gramStart"/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600,3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325,4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92A38" w:rsidRPr="00B92A38" w:rsidTr="00B92A38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390,3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325,4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325,4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325,4</w:t>
            </w:r>
          </w:p>
        </w:tc>
      </w:tr>
      <w:tr w:rsidR="00B92A38" w:rsidRPr="00B92A38" w:rsidTr="00B92A38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</w:tr>
      <w:tr w:rsidR="00B92A38" w:rsidRPr="00B92A38" w:rsidTr="00B92A38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248,0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248,0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248,0</w:t>
            </w:r>
          </w:p>
        </w:tc>
      </w:tr>
      <w:tr w:rsidR="00B92A38" w:rsidRPr="00B92A38" w:rsidTr="00B92A38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184,5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184,5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184,5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184,5</w:t>
            </w:r>
          </w:p>
        </w:tc>
      </w:tr>
      <w:tr w:rsidR="00B92A38" w:rsidRPr="00B92A38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184,5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184,5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184,5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B92A38" w:rsidRPr="00B92A38" w:rsidTr="00B92A38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40,8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40,8</w:t>
            </w:r>
          </w:p>
        </w:tc>
      </w:tr>
      <w:tr w:rsidR="00B92A38" w:rsidRPr="00B92A38" w:rsidTr="00B92A38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40,8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40,8</w:t>
            </w:r>
          </w:p>
        </w:tc>
      </w:tr>
      <w:tr w:rsidR="001745FC" w:rsidTr="00B92A38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3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2A38" w:rsidRPr="00B92A38" w:rsidRDefault="00B92A38" w:rsidP="00B92A38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B92A38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40,8</w:t>
            </w:r>
          </w:p>
        </w:tc>
      </w:tr>
    </w:tbl>
    <w:p w:rsidR="00633936" w:rsidRDefault="00633936" w:rsidP="00633936">
      <w:pPr>
        <w:jc w:val="right"/>
        <w:rPr>
          <w:sz w:val="20"/>
          <w:szCs w:val="20"/>
        </w:rPr>
      </w:pPr>
    </w:p>
    <w:p w:rsidR="00633936" w:rsidRDefault="00633936" w:rsidP="00254D89">
      <w:pPr>
        <w:jc w:val="center"/>
        <w:rPr>
          <w:sz w:val="20"/>
          <w:szCs w:val="20"/>
        </w:rPr>
      </w:pPr>
    </w:p>
    <w:p w:rsidR="00633936" w:rsidRDefault="00633936" w:rsidP="00633936">
      <w:pPr>
        <w:jc w:val="right"/>
        <w:rPr>
          <w:sz w:val="20"/>
          <w:szCs w:val="20"/>
        </w:rPr>
      </w:pPr>
    </w:p>
    <w:p w:rsidR="00633936" w:rsidRDefault="00633936" w:rsidP="00633936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ПРИЛОЖЕНИЕ№ 5                                                                                          </w:t>
      </w:r>
    </w:p>
    <w:p w:rsidR="00633936" w:rsidRDefault="00633936" w:rsidP="00633936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к решению Совета депутатов Варжеляйского сельского поселения</w:t>
      </w:r>
    </w:p>
    <w:p w:rsidR="00633936" w:rsidRDefault="00633936" w:rsidP="00633936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Торбеевского муниципального района Республики Мордовия </w:t>
      </w:r>
    </w:p>
    <w:p w:rsidR="00633936" w:rsidRDefault="00633936" w:rsidP="00633936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"О бюджете Варжеляйского сельского поселения</w:t>
      </w:r>
    </w:p>
    <w:p w:rsidR="00633936" w:rsidRDefault="00633936" w:rsidP="00633936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Торбеевского муниципального района Республики Мордовия</w:t>
      </w:r>
    </w:p>
    <w:p w:rsidR="00633936" w:rsidRDefault="00633936" w:rsidP="00633936">
      <w:pPr>
        <w:jc w:val="right"/>
        <w:rPr>
          <w:color w:val="000000"/>
        </w:rPr>
      </w:pPr>
      <w:r>
        <w:rPr>
          <w:color w:val="000000"/>
        </w:rPr>
        <w:t xml:space="preserve"> на 2020 год и на плановый период 2021 и 2022 годов</w:t>
      </w:r>
    </w:p>
    <w:p w:rsidR="00633936" w:rsidRDefault="00633936" w:rsidP="00633936">
      <w:pPr>
        <w:jc w:val="right"/>
        <w:rPr>
          <w:color w:val="000000"/>
        </w:rPr>
      </w:pPr>
    </w:p>
    <w:p w:rsidR="00633936" w:rsidRDefault="00633936" w:rsidP="00633936">
      <w:pPr>
        <w:jc w:val="right"/>
        <w:rPr>
          <w:color w:val="000000"/>
        </w:rPr>
      </w:pPr>
    </w:p>
    <w:p w:rsidR="00633936" w:rsidRDefault="00633936" w:rsidP="00633936">
      <w:pPr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</w:r>
    </w:p>
    <w:p w:rsidR="00633936" w:rsidRDefault="00633936" w:rsidP="00633936">
      <w:pPr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840"/>
        <w:gridCol w:w="449"/>
        <w:gridCol w:w="336"/>
        <w:gridCol w:w="391"/>
        <w:gridCol w:w="278"/>
        <w:gridCol w:w="180"/>
        <w:gridCol w:w="935"/>
        <w:gridCol w:w="567"/>
        <w:gridCol w:w="709"/>
        <w:gridCol w:w="850"/>
        <w:gridCol w:w="1134"/>
      </w:tblGrid>
      <w:tr w:rsidR="002A0FC9" w:rsidRPr="002A0FC9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45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93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11,0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4 143,0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2 804,2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2 893,4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63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4 143,0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2 804,2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2 893,4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1 945,9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842,4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844,1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528,6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528,6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528,6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2A0FC9" w:rsidRPr="002A0FC9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82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2A0FC9" w:rsidRPr="002A0FC9" w:rsidTr="002A0F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82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1 412,3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506,0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507,7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1 412,1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505,8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507,5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1 412,1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505,8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507,5</w:t>
            </w:r>
          </w:p>
        </w:tc>
      </w:tr>
      <w:tr w:rsidR="002A0FC9" w:rsidRPr="002A0FC9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82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</w:tr>
      <w:tr w:rsidR="002A0FC9" w:rsidRPr="002A0FC9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791,9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117,8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121,0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102,7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102,7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</w:tr>
      <w:tr w:rsidR="002A0FC9" w:rsidRPr="002A0FC9" w:rsidTr="002A0F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327,2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325,7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82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212,5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212,5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212,5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212,5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619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2A0FC9" w:rsidRPr="002A0FC9" w:rsidTr="002A0FC9">
        <w:tblPrEx>
          <w:tblCellMar>
            <w:top w:w="0" w:type="dxa"/>
            <w:bottom w:w="0" w:type="dxa"/>
          </w:tblCellMar>
        </w:tblPrEx>
        <w:trPr>
          <w:trHeight w:val="115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Непраграммные расходы в рамках </w:t>
            </w:r>
            <w:proofErr w:type="gramStart"/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A0FC9" w:rsidRPr="002A0FC9" w:rsidTr="002A0FC9">
        <w:tblPrEx>
          <w:tblCellMar>
            <w:top w:w="0" w:type="dxa"/>
            <w:bottom w:w="0" w:type="dxa"/>
          </w:tblCellMar>
        </w:tblPrEx>
        <w:trPr>
          <w:trHeight w:val="53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2A0FC9" w:rsidRPr="002A0FC9" w:rsidTr="002A0F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1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145,8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A0FC9" w:rsidRPr="002A0FC9" w:rsidTr="002A0FC9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1 192,0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1 367,1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1 408,4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1 131,6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1 366,7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1 408,0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1 131,6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1 366,7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1 408,0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1 131,6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1 366,7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1 408,0</w:t>
            </w:r>
          </w:p>
        </w:tc>
      </w:tr>
      <w:tr w:rsidR="002A0FC9" w:rsidRPr="002A0FC9" w:rsidTr="002A0FC9">
        <w:tblPrEx>
          <w:tblCellMar>
            <w:top w:w="0" w:type="dxa"/>
            <w:bottom w:w="0" w:type="dxa"/>
          </w:tblCellMar>
        </w:tblPrEx>
        <w:trPr>
          <w:trHeight w:val="2208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,о</w:t>
            </w:r>
            <w:proofErr w:type="gramEnd"/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1 131,6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1 366,7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1 408,0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1 131,6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1 366,7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1 408,0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1 131,6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1 366,7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1 408,0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2A0FC9" w:rsidRPr="002A0FC9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A0FC9" w:rsidRPr="002A0FC9" w:rsidTr="002A0FC9">
        <w:tblPrEx>
          <w:tblCellMar>
            <w:top w:w="0" w:type="dxa"/>
            <w:bottom w:w="0" w:type="dxa"/>
          </w:tblCellMar>
        </w:tblPrEx>
        <w:trPr>
          <w:trHeight w:val="3962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gramStart"/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600,3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309,8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325,4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A0FC9" w:rsidRPr="002A0FC9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390,3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309,8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325,4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309,8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325,4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390,3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309,8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325,4</w:t>
            </w:r>
          </w:p>
        </w:tc>
      </w:tr>
      <w:tr w:rsidR="002A0FC9" w:rsidRPr="002A0FC9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327,0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327,0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327,0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</w:tr>
      <w:tr w:rsidR="002A0FC9" w:rsidRPr="002A0FC9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232,4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248,0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232,4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248,0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232,4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248,0</w:t>
            </w:r>
          </w:p>
        </w:tc>
      </w:tr>
      <w:tr w:rsidR="002A0FC9" w:rsidRPr="002A0FC9" w:rsidTr="002A0FC9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184,5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184,5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184,5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184,5</w:t>
            </w:r>
          </w:p>
        </w:tc>
      </w:tr>
      <w:tr w:rsidR="002A0FC9" w:rsidRPr="002A0FC9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184,5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184,5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184,5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A0FC9" w:rsidRPr="002A0FC9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19,3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40,8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19,3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40,8</w:t>
            </w:r>
          </w:p>
        </w:tc>
      </w:tr>
      <w:tr w:rsidR="002A0FC9" w:rsidRPr="002A0FC9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19,3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40,8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19,3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40,8</w:t>
            </w:r>
          </w:p>
        </w:tc>
      </w:tr>
      <w:tr w:rsidR="001745FC" w:rsidTr="002A0FC9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19,3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0FC9" w:rsidRPr="002A0FC9" w:rsidRDefault="002A0FC9" w:rsidP="002A0FC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2A0FC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40,8</w:t>
            </w:r>
          </w:p>
        </w:tc>
      </w:tr>
    </w:tbl>
    <w:p w:rsidR="00633936" w:rsidRDefault="00633936" w:rsidP="00633936">
      <w:pPr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633936" w:rsidRDefault="00633936" w:rsidP="00633936">
      <w:pPr>
        <w:rPr>
          <w:b/>
          <w:bCs/>
          <w:color w:val="000000"/>
          <w:sz w:val="20"/>
          <w:szCs w:val="20"/>
        </w:rPr>
      </w:pPr>
    </w:p>
    <w:p w:rsidR="00633936" w:rsidRDefault="00633936" w:rsidP="00633936">
      <w:pPr>
        <w:jc w:val="center"/>
        <w:rPr>
          <w:b/>
          <w:bCs/>
          <w:color w:val="000000"/>
          <w:sz w:val="20"/>
          <w:szCs w:val="20"/>
        </w:rPr>
      </w:pPr>
    </w:p>
    <w:p w:rsidR="00633936" w:rsidRDefault="00633936" w:rsidP="00633936">
      <w:pPr>
        <w:jc w:val="center"/>
        <w:rPr>
          <w:b/>
          <w:bCs/>
          <w:color w:val="000000"/>
          <w:sz w:val="20"/>
          <w:szCs w:val="20"/>
        </w:rPr>
      </w:pPr>
    </w:p>
    <w:p w:rsidR="00633936" w:rsidRDefault="00633936" w:rsidP="00633936">
      <w:pPr>
        <w:jc w:val="center"/>
        <w:rPr>
          <w:b/>
          <w:bCs/>
          <w:color w:val="000000"/>
          <w:sz w:val="20"/>
          <w:szCs w:val="20"/>
        </w:rPr>
      </w:pPr>
    </w:p>
    <w:p w:rsidR="00633936" w:rsidRDefault="00633936" w:rsidP="00633936">
      <w:pPr>
        <w:jc w:val="center"/>
        <w:rPr>
          <w:b/>
          <w:bCs/>
          <w:color w:val="000000"/>
          <w:sz w:val="20"/>
          <w:szCs w:val="20"/>
        </w:rPr>
      </w:pPr>
    </w:p>
    <w:p w:rsidR="00633936" w:rsidRDefault="00633936" w:rsidP="00633936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ПРИЛОЖЕНИЕ 6                                                                                          </w:t>
      </w:r>
    </w:p>
    <w:p w:rsidR="00633936" w:rsidRDefault="00633936" w:rsidP="00633936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к решению Совета депутатов Варжеляйского сельского поселения</w:t>
      </w:r>
    </w:p>
    <w:p w:rsidR="00633936" w:rsidRDefault="00633936" w:rsidP="00633936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Торбеевского муниципального района Республики Мордовия </w:t>
      </w:r>
    </w:p>
    <w:p w:rsidR="00633936" w:rsidRDefault="00633936" w:rsidP="00633936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"О бюджете Варжеляйского сельского поселения</w:t>
      </w:r>
    </w:p>
    <w:p w:rsidR="00633936" w:rsidRDefault="00633936" w:rsidP="00633936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Торбеевского муниципального района Республики Мордовия</w:t>
      </w:r>
    </w:p>
    <w:p w:rsidR="00633936" w:rsidRDefault="00633936" w:rsidP="00633936">
      <w:pPr>
        <w:jc w:val="right"/>
        <w:rPr>
          <w:color w:val="000000"/>
        </w:rPr>
      </w:pPr>
      <w:r>
        <w:rPr>
          <w:color w:val="000000"/>
        </w:rPr>
        <w:t xml:space="preserve"> на 2021 год и на плановый период 2022 и 2023 годов</w:t>
      </w:r>
    </w:p>
    <w:p w:rsidR="00633936" w:rsidRDefault="00633936" w:rsidP="00633936">
      <w:pPr>
        <w:jc w:val="right"/>
        <w:rPr>
          <w:color w:val="000000"/>
        </w:rPr>
      </w:pPr>
    </w:p>
    <w:p w:rsidR="00633936" w:rsidRDefault="00633936" w:rsidP="00633936">
      <w:pPr>
        <w:jc w:val="center"/>
        <w:rPr>
          <w:sz w:val="20"/>
          <w:szCs w:val="20"/>
        </w:rPr>
      </w:pPr>
      <w:r>
        <w:rPr>
          <w:sz w:val="20"/>
          <w:szCs w:val="20"/>
        </w:rPr>
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>
        <w:rPr>
          <w:sz w:val="20"/>
          <w:szCs w:val="20"/>
        </w:rPr>
        <w:t xml:space="preserve"> И</w:t>
      </w:r>
      <w:proofErr w:type="gramEnd"/>
      <w:r>
        <w:rPr>
          <w:sz w:val="20"/>
          <w:szCs w:val="20"/>
        </w:rPr>
        <w:t xml:space="preserve"> 2022 ГОДОВ</w:t>
      </w:r>
    </w:p>
    <w:p w:rsidR="002A0FC9" w:rsidRDefault="002A0FC9" w:rsidP="00633936">
      <w:pPr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731"/>
        <w:gridCol w:w="353"/>
        <w:gridCol w:w="353"/>
        <w:gridCol w:w="377"/>
        <w:gridCol w:w="532"/>
        <w:gridCol w:w="79"/>
        <w:gridCol w:w="141"/>
        <w:gridCol w:w="142"/>
        <w:gridCol w:w="142"/>
        <w:gridCol w:w="142"/>
        <w:gridCol w:w="141"/>
        <w:gridCol w:w="142"/>
        <w:gridCol w:w="142"/>
        <w:gridCol w:w="283"/>
        <w:gridCol w:w="426"/>
        <w:gridCol w:w="567"/>
        <w:gridCol w:w="708"/>
        <w:gridCol w:w="851"/>
        <w:gridCol w:w="992"/>
      </w:tblGrid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6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377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27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12,0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4 143,0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2 804,2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2 893,4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4 143,0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2 804,2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2 893,4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1 940,7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837,2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838,9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81,4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60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81,4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81,4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81,4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81,4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81,4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60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1 412,1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505,8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507,5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1 412,1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505,8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507,5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60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99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99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60,8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46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121,0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63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102,7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102,7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102,7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102,7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99,5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102,7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327,2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325,7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60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212,5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212,5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212,5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212,5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212,5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113,2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2 202,3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1 967,0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2 054,5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2 202,3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1 967,0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2 054,5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184,5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184,5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184,5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184,5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184,5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184,5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40,8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40,8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40,8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40,8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40,8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19,3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40,8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31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1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12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10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145,8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273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1134" w:type="dxa"/>
            <w:gridSpan w:val="7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273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327,0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248,0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0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85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248,0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0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85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248,0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0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248,0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0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248,0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0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62,3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232,4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248,0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155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,о</w:t>
            </w:r>
            <w:proofErr w:type="gramEnd"/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46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1 408,0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1 408,0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27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1 408,0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1 408,0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1 408,0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1 131,6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1 366,7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1 408,0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1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412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##############################################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60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629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862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31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310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99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4E747C" w:rsidRPr="004E747C" w:rsidTr="004E747C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99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1745FC" w:rsidTr="004E747C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747C" w:rsidRPr="004E747C" w:rsidRDefault="004E747C" w:rsidP="004E747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4E747C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</w:tbl>
    <w:p w:rsidR="002A0FC9" w:rsidRDefault="002A0FC9" w:rsidP="00633936">
      <w:pPr>
        <w:jc w:val="center"/>
        <w:rPr>
          <w:sz w:val="20"/>
          <w:szCs w:val="20"/>
        </w:rPr>
      </w:pPr>
    </w:p>
    <w:p w:rsidR="00AB4F01" w:rsidRDefault="00AB4F01" w:rsidP="00633936">
      <w:pPr>
        <w:jc w:val="center"/>
        <w:rPr>
          <w:sz w:val="20"/>
          <w:szCs w:val="20"/>
        </w:rPr>
      </w:pPr>
    </w:p>
    <w:p w:rsidR="00E27FAA" w:rsidRDefault="00E27FAA" w:rsidP="00E27FAA">
      <w:pPr>
        <w:jc w:val="center"/>
        <w:rPr>
          <w:b/>
          <w:bCs/>
          <w:color w:val="000000"/>
          <w:sz w:val="20"/>
          <w:szCs w:val="20"/>
        </w:rPr>
      </w:pPr>
    </w:p>
    <w:p w:rsidR="00E27FAA" w:rsidRDefault="00E27FAA" w:rsidP="00E27FAA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ПРИЛОЖЕНИЕ 7                                                                                          </w:t>
      </w:r>
    </w:p>
    <w:p w:rsidR="00E27FAA" w:rsidRDefault="00E27FAA" w:rsidP="00E27FAA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к решению Совета депутатов Варжеляйского сельского поселения</w:t>
      </w:r>
    </w:p>
    <w:p w:rsidR="00E27FAA" w:rsidRDefault="00E27FAA" w:rsidP="00E27FAA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Торбеевского муниципального района Республики Мордовия </w:t>
      </w:r>
    </w:p>
    <w:p w:rsidR="00E27FAA" w:rsidRDefault="00E27FAA" w:rsidP="00E27FAA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"О бюджете Варжеляйского сельского поселения</w:t>
      </w:r>
    </w:p>
    <w:p w:rsidR="00E27FAA" w:rsidRDefault="00E27FAA" w:rsidP="00E27FAA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Торбеевского муниципального района Республики Мордовия</w:t>
      </w:r>
    </w:p>
    <w:p w:rsidR="00E27FAA" w:rsidRDefault="00E27FAA" w:rsidP="00E27FAA">
      <w:pPr>
        <w:jc w:val="right"/>
        <w:rPr>
          <w:color w:val="000000"/>
        </w:rPr>
      </w:pPr>
      <w:r>
        <w:rPr>
          <w:color w:val="000000"/>
        </w:rPr>
        <w:t xml:space="preserve"> на 2021 год и на плановый период 2022 и 2023 годов</w:t>
      </w:r>
    </w:p>
    <w:p w:rsidR="002A0FC9" w:rsidRDefault="002A0FC9" w:rsidP="00633936">
      <w:pPr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155"/>
        <w:gridCol w:w="5107"/>
        <w:gridCol w:w="963"/>
        <w:gridCol w:w="80"/>
        <w:gridCol w:w="1065"/>
      </w:tblGrid>
      <w:tr w:rsidR="00AB4F01" w:rsidRPr="00AB4F01" w:rsidTr="00AB4F01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AB4F01" w:rsidRPr="00AB4F01" w:rsidRDefault="00AB4F01" w:rsidP="00AB4F01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AB4F01">
              <w:rPr>
                <w:b/>
                <w:bCs/>
                <w:color w:val="000000"/>
                <w:lang w:eastAsia="ru-RU"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2021 ГОД И НА ПЛАНОВЫЙ ПЕРИОД НА 2022</w:t>
            </w:r>
            <w:proofErr w:type="gramStart"/>
            <w:r w:rsidRPr="00AB4F01">
              <w:rPr>
                <w:b/>
                <w:bCs/>
                <w:color w:val="000000"/>
                <w:lang w:eastAsia="ru-RU"/>
              </w:rPr>
              <w:t xml:space="preserve"> И</w:t>
            </w:r>
            <w:proofErr w:type="gramEnd"/>
            <w:r w:rsidRPr="00AB4F01">
              <w:rPr>
                <w:b/>
                <w:bCs/>
                <w:color w:val="000000"/>
                <w:lang w:eastAsia="ru-RU"/>
              </w:rPr>
              <w:t xml:space="preserve"> 2023 ГОДОВ  </w:t>
            </w:r>
          </w:p>
        </w:tc>
      </w:tr>
      <w:tr w:rsidR="001745FC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B4F01" w:rsidRPr="00AB4F01" w:rsidRDefault="00AB4F01" w:rsidP="00AB4F01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AB4F01" w:rsidRPr="00AB4F01" w:rsidRDefault="00AB4F01" w:rsidP="00AB4F01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</w:tcPr>
          <w:p w:rsidR="00AB4F01" w:rsidRPr="00AB4F01" w:rsidRDefault="00AB4F01" w:rsidP="00AB4F01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B4F01" w:rsidRPr="00AB4F01" w:rsidRDefault="00AB4F01" w:rsidP="00AB4F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AB4F01" w:rsidRPr="00AB4F01" w:rsidRDefault="00AB4F01" w:rsidP="00AB4F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745FC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B4F01" w:rsidRPr="00AB4F01" w:rsidRDefault="00AB4F01" w:rsidP="00AB4F01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AB4F01" w:rsidRPr="00AB4F01" w:rsidRDefault="00AB4F01" w:rsidP="00AB4F01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</w:tcPr>
          <w:p w:rsidR="00AB4F01" w:rsidRPr="00AB4F01" w:rsidRDefault="00AB4F01" w:rsidP="00AB4F01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B4F01" w:rsidRPr="00AB4F01" w:rsidRDefault="00AB4F01" w:rsidP="00AB4F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AB4F01" w:rsidRPr="00AB4F01" w:rsidRDefault="00AB4F01" w:rsidP="00AB4F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745FC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21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B4F01" w:rsidRPr="00AB4F01" w:rsidRDefault="00AB4F01" w:rsidP="00AB4F01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B4F01" w:rsidRPr="00AB4F01" w:rsidRDefault="00AB4F01" w:rsidP="00AB4F01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B4F01" w:rsidRPr="00AB4F01" w:rsidRDefault="00AB4F01" w:rsidP="00AB4F01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B4F01" w:rsidRPr="00AB4F01" w:rsidRDefault="00AB4F01" w:rsidP="00AB4F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B4F01" w:rsidRPr="00AB4F01" w:rsidRDefault="00AB4F01" w:rsidP="00AB4F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27FAA" w:rsidRDefault="00E27FAA" w:rsidP="00633936">
      <w:pPr>
        <w:jc w:val="center"/>
        <w:rPr>
          <w:sz w:val="20"/>
          <w:szCs w:val="20"/>
        </w:rPr>
      </w:pPr>
    </w:p>
    <w:p w:rsidR="00E27FAA" w:rsidRDefault="00E27FAA" w:rsidP="00633936">
      <w:pPr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155"/>
        <w:gridCol w:w="4538"/>
        <w:gridCol w:w="569"/>
        <w:gridCol w:w="423"/>
        <w:gridCol w:w="540"/>
        <w:gridCol w:w="80"/>
        <w:gridCol w:w="230"/>
        <w:gridCol w:w="284"/>
        <w:gridCol w:w="142"/>
        <w:gridCol w:w="850"/>
      </w:tblGrid>
      <w:tr w:rsidR="00E27FAA" w:rsidRPr="00E27FAA" w:rsidTr="00E27FA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Код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254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СУММА ( тыс</w:t>
            </w:r>
            <w:proofErr w:type="gramStart"/>
            <w:r w:rsidRPr="00E27FAA">
              <w:rPr>
                <w:b/>
                <w:bCs/>
                <w:color w:val="000000"/>
                <w:lang w:eastAsia="ru-RU"/>
              </w:rPr>
              <w:t>.р</w:t>
            </w:r>
            <w:proofErr w:type="gramEnd"/>
            <w:r w:rsidRPr="00E27FAA">
              <w:rPr>
                <w:b/>
                <w:bCs/>
                <w:color w:val="000000"/>
                <w:lang w:eastAsia="ru-RU"/>
              </w:rPr>
              <w:t>ублей)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736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2021 год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2023 год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4,0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5,0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000 01 00 00 00 00 0000 000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-28,6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0,0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000 01 02 00 00 00 0000 000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b/>
                <w:bCs/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0,0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000 01 02 00 00 00 0000 700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000 01 02 00 00 10 0000 710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</w:tr>
      <w:tr w:rsidR="00E27FAA" w:rsidRPr="00E27FAA" w:rsidTr="00E27FA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000 01 02 00 00 00 0000 800</w:t>
            </w:r>
          </w:p>
        </w:tc>
        <w:tc>
          <w:tcPr>
            <w:tcW w:w="765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</w:tr>
      <w:tr w:rsidR="00E27FAA" w:rsidRPr="00E27FAA" w:rsidTr="00E27FA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000 01 02 00 00 10 0000 810</w:t>
            </w:r>
          </w:p>
        </w:tc>
        <w:tc>
          <w:tcPr>
            <w:tcW w:w="765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000 01 03 00 00 00 0000 000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b/>
                <w:bCs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-33,6</w:t>
            </w:r>
          </w:p>
        </w:tc>
        <w:tc>
          <w:tcPr>
            <w:tcW w:w="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0,0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000 01 03 01 00 00 0000 000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-33,6</w:t>
            </w:r>
          </w:p>
        </w:tc>
        <w:tc>
          <w:tcPr>
            <w:tcW w:w="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000 01 03 01 00 00 0000 700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000 01 03 01 00 10 0000 710</w:t>
            </w:r>
          </w:p>
        </w:tc>
        <w:tc>
          <w:tcPr>
            <w:tcW w:w="5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</w:tr>
      <w:tr w:rsidR="00E27FAA" w:rsidRPr="00E27FAA" w:rsidTr="00E27FAA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000 01 03 01 00 10 2604 710</w:t>
            </w:r>
          </w:p>
        </w:tc>
        <w:tc>
          <w:tcPr>
            <w:tcW w:w="765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000 01 03 01 00 00 0000 800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-33,6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000 01 03 01 00 10 0000 810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-33,6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</w:tr>
      <w:tr w:rsidR="00E27FAA" w:rsidRPr="00E27FAA" w:rsidTr="00E27FAA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000 01 03 01 00 10 2604 810</w:t>
            </w:r>
          </w:p>
        </w:tc>
        <w:tc>
          <w:tcPr>
            <w:tcW w:w="765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000 01 05 00 00 00 0000 000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b/>
                <w:bCs/>
                <w:color w:val="00000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0,0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000 01 05 00 00 00 0000 500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b/>
                <w:bCs/>
                <w:color w:val="00000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-4 171,6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-2 804,2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-2 893,4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000 01 05 02 00 00 0000 500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-4 171,6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-2 804,2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-2 893,4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000 01 05 02 01 00 0000 510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-4 171,6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-2 804,2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-2 893,4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000 01 05 02 01 10 0000 510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-4 171,6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-2 804,2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-2 893,4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5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000 01 05 00 00 00 0000 600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b/>
                <w:bCs/>
                <w:color w:val="000000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4 176,6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2 804,2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2 893,4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</w:t>
            </w:r>
            <w:r w:rsidRPr="00E27FAA">
              <w:rPr>
                <w:color w:val="000000"/>
                <w:lang w:eastAsia="ru-RU"/>
              </w:rPr>
              <w:t>00 01 05 02 00 00 0000 600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4 176,6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2 804,2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2 893,4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000 01 05 02 01 00 0000 610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4 176,6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2 804,2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2 893,4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5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000 01 05 02 01 10 0000 610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4 176,6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2 804,2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2 893,4</w:t>
            </w:r>
          </w:p>
        </w:tc>
      </w:tr>
      <w:tr w:rsidR="00E27FAA" w:rsidRPr="00E27FAA" w:rsidTr="00E27FA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000 01 06 00 00 00 0000 000</w:t>
            </w:r>
          </w:p>
        </w:tc>
        <w:tc>
          <w:tcPr>
            <w:tcW w:w="765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000 01 06 05 00 00 0000 000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0,0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000 01 06 05 00 00 0000 600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000 01 06 05 01 00 0000 600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000 01 06 05 01 10 0000 640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000 01 06 05 01 10 0101 640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000 01 06 05 02 00 0000 640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000 01 06 05 02 10 0000 640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000 01 06 05 02 10 2604 640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000 01 06 05 00 00 0000 500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000 01 06 05 02 10 0000 540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000 01 06 05 02 10 2604 540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  <w:lang w:eastAsia="ru-RU"/>
              </w:rPr>
            </w:pPr>
            <w:r w:rsidRPr="00E27FAA">
              <w:rPr>
                <w:color w:val="000000"/>
                <w:lang w:eastAsia="ru-RU"/>
              </w:rPr>
              <w:t>0,0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0,0</w:t>
            </w:r>
          </w:p>
        </w:tc>
      </w:tr>
      <w:tr w:rsidR="001745FC" w:rsidTr="00E27FA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ru-RU"/>
              </w:rPr>
            </w:pPr>
            <w:r w:rsidRPr="00E27FAA">
              <w:rPr>
                <w:color w:val="00000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-33,6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7FAA" w:rsidRPr="00E27FAA" w:rsidRDefault="00E27FAA" w:rsidP="00E27FAA">
            <w:pPr>
              <w:suppressAutoHyphens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eastAsia="ru-RU"/>
              </w:rPr>
            </w:pPr>
            <w:r w:rsidRPr="00E27FAA">
              <w:rPr>
                <w:b/>
                <w:bCs/>
                <w:color w:val="000000"/>
                <w:lang w:eastAsia="ru-RU"/>
              </w:rPr>
              <w:t>0,0</w:t>
            </w:r>
          </w:p>
        </w:tc>
      </w:tr>
    </w:tbl>
    <w:p w:rsidR="002A0FC9" w:rsidRDefault="002A0FC9" w:rsidP="00633936">
      <w:pPr>
        <w:jc w:val="center"/>
        <w:rPr>
          <w:sz w:val="20"/>
          <w:szCs w:val="20"/>
        </w:rPr>
      </w:pPr>
    </w:p>
    <w:p w:rsidR="00E27FAA" w:rsidRDefault="00E27FAA" w:rsidP="00633936">
      <w:pPr>
        <w:jc w:val="center"/>
        <w:rPr>
          <w:sz w:val="20"/>
          <w:szCs w:val="20"/>
        </w:rPr>
      </w:pPr>
    </w:p>
    <w:p w:rsidR="00E27FAA" w:rsidRDefault="00E27FAA" w:rsidP="00E27FAA">
      <w:pPr>
        <w:jc w:val="center"/>
        <w:rPr>
          <w:b/>
          <w:bCs/>
          <w:color w:val="000000"/>
          <w:sz w:val="20"/>
          <w:szCs w:val="20"/>
        </w:rPr>
      </w:pPr>
    </w:p>
    <w:p w:rsidR="00E27FAA" w:rsidRDefault="00E27FAA" w:rsidP="00E27FAA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ПРИЛОЖЕНИЕ 8                                                                                         </w:t>
      </w:r>
    </w:p>
    <w:p w:rsidR="00E27FAA" w:rsidRDefault="00E27FAA" w:rsidP="00E27FAA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к решению Совета депутатов Варжеляйского сельского поселения</w:t>
      </w:r>
    </w:p>
    <w:p w:rsidR="00E27FAA" w:rsidRDefault="00E27FAA" w:rsidP="00E27FAA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Торбеевского муниципального района Республики Мордовия </w:t>
      </w:r>
    </w:p>
    <w:p w:rsidR="00E27FAA" w:rsidRDefault="00E27FAA" w:rsidP="00E27FAA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"О бюджете Варжеляйского сельского поселения</w:t>
      </w:r>
    </w:p>
    <w:p w:rsidR="00E27FAA" w:rsidRDefault="00E27FAA" w:rsidP="00E27FAA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Торбеевского муниципального района Республики Мордовия</w:t>
      </w:r>
    </w:p>
    <w:p w:rsidR="00E27FAA" w:rsidRDefault="00E27FAA" w:rsidP="00E27FAA">
      <w:pPr>
        <w:jc w:val="right"/>
        <w:rPr>
          <w:color w:val="000000"/>
        </w:rPr>
      </w:pPr>
      <w:r>
        <w:rPr>
          <w:color w:val="000000"/>
        </w:rPr>
        <w:t xml:space="preserve"> на 2021 год и на плановый период 2022 и 2023 годов</w:t>
      </w:r>
    </w:p>
    <w:p w:rsidR="00E27FAA" w:rsidRDefault="00E27FAA" w:rsidP="00E27FAA">
      <w:pPr>
        <w:jc w:val="right"/>
        <w:rPr>
          <w:color w:val="00000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0236"/>
      </w:tblGrid>
      <w:tr w:rsidR="002B2FD5" w:rsidRPr="002B2FD5" w:rsidTr="002B2FD5">
        <w:tblPrEx>
          <w:tblCellMar>
            <w:top w:w="0" w:type="dxa"/>
            <w:bottom w:w="0" w:type="dxa"/>
          </w:tblCellMar>
        </w:tblPrEx>
        <w:trPr>
          <w:trHeight w:val="874"/>
        </w:trPr>
        <w:tc>
          <w:tcPr>
            <w:tcW w:w="10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B2FD5" w:rsidRPr="002B2FD5" w:rsidRDefault="002B2FD5" w:rsidP="002B2FD5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2B2FD5">
              <w:rPr>
                <w:b/>
                <w:bCs/>
                <w:color w:val="000000"/>
                <w:lang w:eastAsia="ru-RU"/>
              </w:rPr>
              <w:t>ПРОГРАММА МУНИЦИПАЛЬНЫХ ВНУТРЕННИХ ЗАИМСТВОВАНИЙ ВАРЖЕЛЯЙСКОГО СЕЛЬСКОГО ПОСЕЛЕНИЯ ТОРБЕЕВСКОГО МУНИЦИПАЛЬНОГО РАЙОНА НА 2021 ГОД И ПЛАНОВЫЙ ПЕРИОД 2022</w:t>
            </w:r>
            <w:proofErr w:type="gramStart"/>
            <w:r w:rsidRPr="002B2FD5">
              <w:rPr>
                <w:b/>
                <w:bCs/>
                <w:color w:val="000000"/>
                <w:lang w:eastAsia="ru-RU"/>
              </w:rPr>
              <w:t xml:space="preserve"> И</w:t>
            </w:r>
            <w:proofErr w:type="gramEnd"/>
            <w:r w:rsidRPr="002B2FD5">
              <w:rPr>
                <w:b/>
                <w:bCs/>
                <w:color w:val="000000"/>
                <w:lang w:eastAsia="ru-RU"/>
              </w:rPr>
              <w:t xml:space="preserve"> 2023 ГОДОВ </w:t>
            </w:r>
          </w:p>
        </w:tc>
      </w:tr>
    </w:tbl>
    <w:p w:rsidR="00E27FAA" w:rsidRDefault="00E27FAA" w:rsidP="00E27FAA">
      <w:pPr>
        <w:jc w:val="center"/>
        <w:rPr>
          <w:b/>
          <w:bCs/>
          <w:color w:val="000000"/>
          <w:sz w:val="20"/>
          <w:szCs w:val="20"/>
        </w:rPr>
      </w:pPr>
    </w:p>
    <w:tbl>
      <w:tblPr>
        <w:tblW w:w="10940" w:type="dxa"/>
        <w:tblInd w:w="93" w:type="dxa"/>
        <w:tblLook w:val="04A0"/>
      </w:tblPr>
      <w:tblGrid>
        <w:gridCol w:w="560"/>
        <w:gridCol w:w="5740"/>
        <w:gridCol w:w="1720"/>
        <w:gridCol w:w="1240"/>
        <w:gridCol w:w="1680"/>
      </w:tblGrid>
      <w:tr w:rsidR="002B2FD5" w:rsidRPr="002B2FD5" w:rsidTr="002B2FD5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2B2FD5">
              <w:rPr>
                <w:b/>
                <w:bCs/>
                <w:lang w:eastAsia="ru-RU"/>
              </w:rPr>
              <w:t xml:space="preserve">№ </w:t>
            </w:r>
            <w:proofErr w:type="gramStart"/>
            <w:r w:rsidRPr="002B2FD5">
              <w:rPr>
                <w:b/>
                <w:bCs/>
                <w:lang w:eastAsia="ru-RU"/>
              </w:rPr>
              <w:t>п</w:t>
            </w:r>
            <w:proofErr w:type="gramEnd"/>
            <w:r w:rsidRPr="002B2FD5">
              <w:rPr>
                <w:b/>
                <w:bCs/>
                <w:lang w:eastAsia="ru-RU"/>
              </w:rPr>
              <w:t>/п</w:t>
            </w:r>
          </w:p>
        </w:tc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2B2FD5">
              <w:rPr>
                <w:b/>
                <w:bCs/>
                <w:lang w:eastAsia="ru-RU"/>
              </w:rPr>
              <w:t>Виды заимствований</w:t>
            </w:r>
          </w:p>
        </w:tc>
        <w:tc>
          <w:tcPr>
            <w:tcW w:w="464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2B2FD5">
              <w:rPr>
                <w:b/>
                <w:bCs/>
                <w:lang w:eastAsia="ru-RU"/>
              </w:rPr>
              <w:t>Сумма</w:t>
            </w:r>
          </w:p>
        </w:tc>
      </w:tr>
      <w:tr w:rsidR="002B2FD5" w:rsidRPr="002B2FD5" w:rsidTr="002B2FD5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FD5" w:rsidRPr="002B2FD5" w:rsidRDefault="002B2FD5" w:rsidP="002B2FD5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5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FD5" w:rsidRPr="002B2FD5" w:rsidRDefault="002B2FD5" w:rsidP="002B2FD5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2B2FD5">
              <w:rPr>
                <w:b/>
                <w:bCs/>
                <w:lang w:eastAsia="ru-RU"/>
              </w:rPr>
              <w:t>2021 ГОД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2B2FD5">
              <w:rPr>
                <w:b/>
                <w:bCs/>
                <w:lang w:eastAsia="ru-RU"/>
              </w:rPr>
              <w:t>2022 ГОД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2B2FD5">
              <w:rPr>
                <w:b/>
                <w:bCs/>
                <w:lang w:eastAsia="ru-RU"/>
              </w:rPr>
              <w:t>2023 ГОД</w:t>
            </w:r>
          </w:p>
        </w:tc>
      </w:tr>
      <w:tr w:rsidR="002B2FD5" w:rsidRPr="002B2FD5" w:rsidTr="002B2FD5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2B2FD5">
              <w:rPr>
                <w:b/>
                <w:bCs/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2B2FD5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2B2FD5">
              <w:rPr>
                <w:b/>
                <w:bCs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 </w:t>
            </w:r>
          </w:p>
        </w:tc>
      </w:tr>
      <w:tr w:rsidR="002B2FD5" w:rsidRPr="002B2FD5" w:rsidTr="002B2FD5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1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rPr>
                <w:lang w:eastAsia="ru-RU"/>
              </w:rPr>
            </w:pPr>
            <w:r w:rsidRPr="002B2FD5">
              <w:rPr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0,0</w:t>
            </w:r>
          </w:p>
        </w:tc>
      </w:tr>
      <w:tr w:rsidR="002B2FD5" w:rsidRPr="002B2FD5" w:rsidTr="002B2FD5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FD5" w:rsidRPr="002B2FD5" w:rsidRDefault="002B2FD5" w:rsidP="002B2FD5">
            <w:pPr>
              <w:suppressAutoHyphens w:val="0"/>
              <w:rPr>
                <w:lang w:eastAsia="ru-RU"/>
              </w:rPr>
            </w:pPr>
            <w:r w:rsidRPr="002B2FD5">
              <w:rPr>
                <w:lang w:eastAsia="ru-RU"/>
              </w:rPr>
              <w:t>в том числе: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 </w:t>
            </w:r>
          </w:p>
        </w:tc>
      </w:tr>
      <w:tr w:rsidR="002B2FD5" w:rsidRPr="002B2FD5" w:rsidTr="002B2FD5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FD5" w:rsidRPr="002B2FD5" w:rsidRDefault="002B2FD5" w:rsidP="002B2FD5">
            <w:pPr>
              <w:suppressAutoHyphens w:val="0"/>
              <w:rPr>
                <w:lang w:eastAsia="ru-RU"/>
              </w:rPr>
            </w:pPr>
            <w:r w:rsidRPr="002B2FD5">
              <w:rPr>
                <w:lang w:eastAsia="ru-RU"/>
              </w:rPr>
              <w:t>Объем привлечения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0,0</w:t>
            </w:r>
          </w:p>
        </w:tc>
      </w:tr>
      <w:tr w:rsidR="002B2FD5" w:rsidRPr="002B2FD5" w:rsidTr="002B2FD5">
        <w:trPr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FD5" w:rsidRPr="002B2FD5" w:rsidRDefault="002B2FD5" w:rsidP="002B2FD5">
            <w:pPr>
              <w:suppressAutoHyphens w:val="0"/>
              <w:rPr>
                <w:lang w:eastAsia="ru-RU"/>
              </w:rPr>
            </w:pPr>
            <w:r w:rsidRPr="002B2FD5">
              <w:rPr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0,0</w:t>
            </w:r>
          </w:p>
        </w:tc>
      </w:tr>
      <w:tr w:rsidR="002B2FD5" w:rsidRPr="002B2FD5" w:rsidTr="002B2FD5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2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rPr>
                <w:lang w:eastAsia="ru-RU"/>
              </w:rPr>
            </w:pPr>
            <w:r w:rsidRPr="002B2FD5">
              <w:rPr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-33,6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0,0</w:t>
            </w:r>
          </w:p>
        </w:tc>
      </w:tr>
      <w:tr w:rsidR="002B2FD5" w:rsidRPr="002B2FD5" w:rsidTr="002B2FD5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FD5" w:rsidRPr="002B2FD5" w:rsidRDefault="002B2FD5" w:rsidP="002B2FD5">
            <w:pPr>
              <w:suppressAutoHyphens w:val="0"/>
              <w:rPr>
                <w:lang w:eastAsia="ru-RU"/>
              </w:rPr>
            </w:pPr>
            <w:r w:rsidRPr="002B2FD5">
              <w:rPr>
                <w:lang w:eastAsia="ru-RU"/>
              </w:rPr>
              <w:t>в том числе: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 </w:t>
            </w:r>
          </w:p>
        </w:tc>
      </w:tr>
      <w:tr w:rsidR="002B2FD5" w:rsidRPr="002B2FD5" w:rsidTr="002B2FD5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FD5" w:rsidRPr="002B2FD5" w:rsidRDefault="002B2FD5" w:rsidP="002B2FD5">
            <w:pPr>
              <w:suppressAutoHyphens w:val="0"/>
              <w:rPr>
                <w:lang w:eastAsia="ru-RU"/>
              </w:rPr>
            </w:pPr>
            <w:r w:rsidRPr="002B2FD5">
              <w:rPr>
                <w:lang w:eastAsia="ru-RU"/>
              </w:rPr>
              <w:t>Объем привлечения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0,0</w:t>
            </w:r>
          </w:p>
        </w:tc>
      </w:tr>
      <w:tr w:rsidR="002B2FD5" w:rsidRPr="002B2FD5" w:rsidTr="002B2FD5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FD5" w:rsidRPr="002B2FD5" w:rsidRDefault="002B2FD5" w:rsidP="002B2FD5">
            <w:pPr>
              <w:suppressAutoHyphens w:val="0"/>
              <w:rPr>
                <w:lang w:eastAsia="ru-RU"/>
              </w:rPr>
            </w:pPr>
            <w:r w:rsidRPr="002B2FD5">
              <w:rPr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-33,6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lang w:eastAsia="ru-RU"/>
              </w:rPr>
            </w:pPr>
            <w:r w:rsidRPr="002B2FD5">
              <w:rPr>
                <w:lang w:eastAsia="ru-RU"/>
              </w:rPr>
              <w:t>0,0</w:t>
            </w:r>
          </w:p>
        </w:tc>
      </w:tr>
      <w:tr w:rsidR="002B2FD5" w:rsidRPr="002B2FD5" w:rsidTr="002B2FD5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rPr>
                <w:lang w:eastAsia="ru-RU"/>
              </w:rPr>
            </w:pPr>
            <w:r w:rsidRPr="002B2FD5">
              <w:rPr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rPr>
                <w:b/>
                <w:bCs/>
                <w:lang w:eastAsia="ru-RU"/>
              </w:rPr>
            </w:pPr>
            <w:r w:rsidRPr="002B2FD5">
              <w:rPr>
                <w:b/>
                <w:bCs/>
                <w:lang w:eastAsia="ru-RU"/>
              </w:rPr>
              <w:t>Всего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2B2FD5">
              <w:rPr>
                <w:b/>
                <w:bCs/>
                <w:lang w:eastAsia="ru-RU"/>
              </w:rPr>
              <w:t>-33,6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2B2FD5">
              <w:rPr>
                <w:b/>
                <w:bCs/>
                <w:lang w:eastAsia="ru-RU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2B2FD5">
              <w:rPr>
                <w:b/>
                <w:bCs/>
                <w:lang w:eastAsia="ru-RU"/>
              </w:rPr>
              <w:t>0,0</w:t>
            </w:r>
          </w:p>
        </w:tc>
      </w:tr>
    </w:tbl>
    <w:p w:rsidR="002B2FD5" w:rsidRDefault="002B2FD5" w:rsidP="00E27FAA">
      <w:pPr>
        <w:jc w:val="center"/>
        <w:rPr>
          <w:b/>
          <w:bCs/>
          <w:color w:val="000000"/>
          <w:sz w:val="20"/>
          <w:szCs w:val="20"/>
        </w:rPr>
      </w:pPr>
    </w:p>
    <w:p w:rsidR="002B2FD5" w:rsidRDefault="002B2FD5" w:rsidP="00E27FAA">
      <w:pPr>
        <w:autoSpaceDN w:val="0"/>
        <w:adjustRightInd w:val="0"/>
        <w:jc w:val="right"/>
        <w:rPr>
          <w:color w:val="000000"/>
        </w:rPr>
      </w:pPr>
    </w:p>
    <w:p w:rsidR="00E27FAA" w:rsidRDefault="00E27FAA" w:rsidP="00E27FAA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ПРИЛОЖЕНИЕ 9                                                                                          </w:t>
      </w:r>
    </w:p>
    <w:p w:rsidR="00E27FAA" w:rsidRDefault="00E27FAA" w:rsidP="00E27FAA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к решению Совета депутатов Варжеляйского сельского поселения</w:t>
      </w:r>
    </w:p>
    <w:p w:rsidR="00E27FAA" w:rsidRDefault="00E27FAA" w:rsidP="00E27FAA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Торбеевского муниципального района Республики Мордовия </w:t>
      </w:r>
    </w:p>
    <w:p w:rsidR="00E27FAA" w:rsidRDefault="00E27FAA" w:rsidP="00E27FAA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"О бюджете Варжеляйского сельского поселения</w:t>
      </w:r>
    </w:p>
    <w:p w:rsidR="00E27FAA" w:rsidRDefault="00E27FAA" w:rsidP="00E27FAA">
      <w:pPr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Торбеевского муниципального района Республики Мордовия</w:t>
      </w:r>
    </w:p>
    <w:p w:rsidR="00E27FAA" w:rsidRDefault="00E27FAA" w:rsidP="00E27FAA">
      <w:pPr>
        <w:jc w:val="right"/>
        <w:rPr>
          <w:color w:val="000000"/>
        </w:rPr>
      </w:pPr>
      <w:r>
        <w:rPr>
          <w:color w:val="000000"/>
        </w:rPr>
        <w:t xml:space="preserve"> на 2021 год и на плановый период 2022 и 2023 годов</w:t>
      </w:r>
    </w:p>
    <w:tbl>
      <w:tblPr>
        <w:tblW w:w="11080" w:type="dxa"/>
        <w:tblInd w:w="93" w:type="dxa"/>
        <w:tblLook w:val="04A0"/>
      </w:tblPr>
      <w:tblGrid>
        <w:gridCol w:w="2400"/>
        <w:gridCol w:w="1620"/>
        <w:gridCol w:w="341"/>
        <w:gridCol w:w="1998"/>
        <w:gridCol w:w="521"/>
        <w:gridCol w:w="386"/>
        <w:gridCol w:w="989"/>
        <w:gridCol w:w="656"/>
        <w:gridCol w:w="764"/>
        <w:gridCol w:w="338"/>
        <w:gridCol w:w="1102"/>
      </w:tblGrid>
      <w:tr w:rsidR="002B2FD5" w:rsidRPr="002B2FD5" w:rsidTr="002B2FD5">
        <w:trPr>
          <w:trHeight w:val="315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2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2B2FD5">
              <w:rPr>
                <w:b/>
                <w:bCs/>
                <w:color w:val="000000"/>
                <w:lang w:eastAsia="ru-RU"/>
              </w:rPr>
              <w:t>ПРОГРАММА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2B2FD5" w:rsidRPr="002B2FD5" w:rsidTr="002B2FD5">
        <w:trPr>
          <w:trHeight w:val="315"/>
        </w:trPr>
        <w:tc>
          <w:tcPr>
            <w:tcW w:w="110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2B2FD5">
              <w:rPr>
                <w:b/>
                <w:bCs/>
                <w:color w:val="000000"/>
                <w:lang w:eastAsia="ru-RU"/>
              </w:rPr>
              <w:t>МУНИЦИПАЛЬНЫХ ГАРАНТИЙ ВАРЖЕЛЯЙСКОГО СЕЛЬСКОГО ПОСЕЛЕНИЯ ТОРБЕЕВСКОГО МУНИЦИПАЛЬНОГО РАЙОНА РЕСПУБЛИКИ МОРДОВИЯ</w:t>
            </w:r>
          </w:p>
        </w:tc>
      </w:tr>
      <w:tr w:rsidR="002B2FD5" w:rsidRPr="002B2FD5" w:rsidTr="002B2FD5">
        <w:trPr>
          <w:trHeight w:val="675"/>
        </w:trPr>
        <w:tc>
          <w:tcPr>
            <w:tcW w:w="110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2B2FD5">
              <w:rPr>
                <w:b/>
                <w:bCs/>
                <w:color w:val="000000"/>
                <w:lang w:eastAsia="ru-RU"/>
              </w:rPr>
              <w:t>В ВАЛЮТЕ РОССИЙСКОЙ ФЕДЕРАЦИИ НА 2021 ГОД И НА ПЛАНОВЫЙ ПЕРИОД 2022</w:t>
            </w:r>
            <w:proofErr w:type="gramStart"/>
            <w:r w:rsidRPr="002B2FD5">
              <w:rPr>
                <w:b/>
                <w:bCs/>
                <w:color w:val="000000"/>
                <w:lang w:eastAsia="ru-RU"/>
              </w:rPr>
              <w:t xml:space="preserve"> И</w:t>
            </w:r>
            <w:proofErr w:type="gramEnd"/>
            <w:r w:rsidRPr="002B2FD5">
              <w:rPr>
                <w:b/>
                <w:bCs/>
                <w:color w:val="000000"/>
                <w:lang w:eastAsia="ru-RU"/>
              </w:rPr>
              <w:t xml:space="preserve"> 2023 ГОДОВ</w:t>
            </w:r>
          </w:p>
        </w:tc>
      </w:tr>
      <w:tr w:rsidR="002B2FD5" w:rsidRPr="002B2FD5" w:rsidTr="002B2FD5">
        <w:trPr>
          <w:trHeight w:val="1065"/>
        </w:trPr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Исполнение муниципальных гарантий Варжеляйского сельского поселения Торбеевского муниципального района Республики Мордовия за счет источников финансирования дефицита районного бюджета</w:t>
            </w:r>
          </w:p>
        </w:tc>
        <w:tc>
          <w:tcPr>
            <w:tcW w:w="86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Объем бюджетных ассигнований на исполнение муниципальных гарантий Варжеляйского сельского поселения Торбеевского муниципального района Республики Мордовия по возможным гарантийным случаям (в тыс. рублей)</w:t>
            </w:r>
          </w:p>
        </w:tc>
      </w:tr>
      <w:tr w:rsidR="002B2FD5" w:rsidRPr="002B2FD5" w:rsidTr="002B2FD5">
        <w:trPr>
          <w:trHeight w:val="690"/>
        </w:trPr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FD5" w:rsidRPr="002B2FD5" w:rsidRDefault="002B2FD5" w:rsidP="002B2FD5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64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2021 год</w:t>
            </w:r>
          </w:p>
        </w:tc>
        <w:tc>
          <w:tcPr>
            <w:tcW w:w="11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2022 год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2023 год</w:t>
            </w:r>
          </w:p>
        </w:tc>
      </w:tr>
      <w:tr w:rsidR="002B2FD5" w:rsidRPr="002B2FD5" w:rsidTr="002B2FD5">
        <w:trPr>
          <w:trHeight w:val="2445"/>
        </w:trPr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FD5" w:rsidRPr="002B2FD5" w:rsidRDefault="002B2FD5" w:rsidP="002B2FD5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Наименование принципала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Цель гарантирования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Сумма</w:t>
            </w:r>
          </w:p>
        </w:tc>
        <w:tc>
          <w:tcPr>
            <w:tcW w:w="16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Наличие права регрессного требования</w:t>
            </w:r>
          </w:p>
        </w:tc>
        <w:tc>
          <w:tcPr>
            <w:tcW w:w="11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FD5" w:rsidRPr="002B2FD5" w:rsidRDefault="002B2FD5" w:rsidP="002B2FD5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FD5" w:rsidRPr="002B2FD5" w:rsidRDefault="002B2FD5" w:rsidP="002B2FD5">
            <w:pPr>
              <w:suppressAutoHyphens w:val="0"/>
              <w:rPr>
                <w:color w:val="000000"/>
                <w:lang w:eastAsia="ru-RU"/>
              </w:rPr>
            </w:pPr>
          </w:p>
        </w:tc>
      </w:tr>
      <w:tr w:rsidR="002B2FD5" w:rsidRPr="002B2FD5" w:rsidTr="002B2FD5">
        <w:trPr>
          <w:trHeight w:val="315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1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2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3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4</w:t>
            </w:r>
          </w:p>
        </w:tc>
        <w:tc>
          <w:tcPr>
            <w:tcW w:w="16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5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7</w:t>
            </w:r>
          </w:p>
        </w:tc>
      </w:tr>
      <w:tr w:rsidR="002B2FD5" w:rsidRPr="002B2FD5" w:rsidTr="002B2FD5">
        <w:trPr>
          <w:trHeight w:val="915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FD5" w:rsidRPr="002B2FD5" w:rsidRDefault="002B2FD5" w:rsidP="002B2FD5">
            <w:pPr>
              <w:suppressAutoHyphens w:val="0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ВСЕГО</w:t>
            </w:r>
          </w:p>
        </w:tc>
        <w:tc>
          <w:tcPr>
            <w:tcW w:w="1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-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-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0,00</w:t>
            </w:r>
          </w:p>
        </w:tc>
        <w:tc>
          <w:tcPr>
            <w:tcW w:w="16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-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FD5" w:rsidRPr="002B2FD5" w:rsidRDefault="002B2FD5" w:rsidP="002B2FD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2FD5">
              <w:rPr>
                <w:color w:val="000000"/>
                <w:lang w:eastAsia="ru-RU"/>
              </w:rPr>
              <w:t>0,00</w:t>
            </w:r>
          </w:p>
        </w:tc>
      </w:tr>
    </w:tbl>
    <w:p w:rsidR="00E27FAA" w:rsidRDefault="00E27FAA" w:rsidP="00E27FAA">
      <w:pPr>
        <w:jc w:val="right"/>
        <w:rPr>
          <w:color w:val="000000"/>
        </w:rPr>
      </w:pPr>
    </w:p>
    <w:p w:rsidR="00633936" w:rsidRDefault="00633936" w:rsidP="00633936">
      <w:pPr>
        <w:jc w:val="center"/>
        <w:rPr>
          <w:sz w:val="20"/>
          <w:szCs w:val="20"/>
        </w:rPr>
      </w:pPr>
    </w:p>
    <w:p w:rsidR="00633936" w:rsidRDefault="00633936" w:rsidP="00633936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   2. Настоящее решение вступает в силу со дня его официального опубликования в бюллетене «Варжеляйские вести» и подлежит размещению на официальном сайте в информационно-телекоммуникационной сети «Интернет» с URL адресом: https://torbeevo.e-mordovia.ru/.</w:t>
      </w:r>
    </w:p>
    <w:p w:rsidR="00633936" w:rsidRDefault="00633936" w:rsidP="00633936">
      <w:pPr>
        <w:widowControl w:val="0"/>
        <w:autoSpaceDE w:val="0"/>
        <w:jc w:val="both"/>
        <w:rPr>
          <w:sz w:val="28"/>
          <w:szCs w:val="28"/>
          <w:lang w:eastAsia="ar-SA"/>
        </w:rPr>
      </w:pPr>
    </w:p>
    <w:p w:rsidR="00633936" w:rsidRDefault="00633936" w:rsidP="00633936">
      <w:pPr>
        <w:autoSpaceDE w:val="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Глава </w:t>
      </w:r>
      <w:r>
        <w:rPr>
          <w:bCs/>
          <w:sz w:val="28"/>
          <w:szCs w:val="28"/>
          <w:lang w:eastAsia="ar-SA"/>
        </w:rPr>
        <w:t xml:space="preserve"> Варжеляйского </w:t>
      </w:r>
      <w:r>
        <w:rPr>
          <w:sz w:val="28"/>
          <w:szCs w:val="28"/>
          <w:lang w:eastAsia="ar-SA"/>
        </w:rPr>
        <w:t>сельского поселения                          В.В.Иванов</w:t>
      </w:r>
    </w:p>
    <w:p w:rsidR="00633936" w:rsidRDefault="00633936" w:rsidP="00633936">
      <w:pPr>
        <w:jc w:val="center"/>
        <w:rPr>
          <w:b/>
          <w:sz w:val="28"/>
          <w:szCs w:val="28"/>
          <w:lang w:eastAsia="ru-RU"/>
        </w:rPr>
      </w:pPr>
    </w:p>
    <w:p w:rsidR="00633936" w:rsidRDefault="00633936" w:rsidP="00633936">
      <w:pPr>
        <w:jc w:val="center"/>
        <w:rPr>
          <w:b/>
          <w:sz w:val="28"/>
          <w:szCs w:val="28"/>
        </w:rPr>
      </w:pPr>
    </w:p>
    <w:p w:rsidR="00633936" w:rsidRDefault="00633936" w:rsidP="00633936">
      <w:pPr>
        <w:jc w:val="center"/>
        <w:rPr>
          <w:b/>
          <w:sz w:val="28"/>
          <w:szCs w:val="28"/>
        </w:rPr>
      </w:pPr>
    </w:p>
    <w:p w:rsidR="00633936" w:rsidRDefault="00633936" w:rsidP="00633936">
      <w:pPr>
        <w:jc w:val="center"/>
      </w:pPr>
    </w:p>
    <w:p w:rsidR="00633936" w:rsidRDefault="00633936" w:rsidP="00320AD4">
      <w:pPr>
        <w:jc w:val="both"/>
        <w:rPr>
          <w:bCs/>
          <w:sz w:val="28"/>
          <w:szCs w:val="28"/>
        </w:rPr>
      </w:pPr>
    </w:p>
    <w:p w:rsidR="00320AD4" w:rsidRPr="00320AD4" w:rsidRDefault="00320AD4" w:rsidP="00320AD4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</w:p>
    <w:p w:rsidR="00125CC2" w:rsidRDefault="00125CC2" w:rsidP="00DB34C1">
      <w:pPr>
        <w:rPr>
          <w:sz w:val="28"/>
          <w:szCs w:val="28"/>
        </w:rPr>
      </w:pPr>
    </w:p>
    <w:p w:rsidR="00125CC2" w:rsidRDefault="00125CC2" w:rsidP="00DB34C1">
      <w:pPr>
        <w:rPr>
          <w:sz w:val="28"/>
          <w:szCs w:val="28"/>
        </w:rPr>
      </w:pPr>
    </w:p>
    <w:sectPr w:rsidR="00125CC2">
      <w:pgSz w:w="11906" w:h="16838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charset w:val="CC"/>
    <w:family w:val="swiss"/>
    <w:pitch w:val="variable"/>
    <w:sig w:usb0="E0001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compat/>
  <w:rsids>
    <w:rsidRoot w:val="00BF279F"/>
    <w:rsid w:val="000B390B"/>
    <w:rsid w:val="000D0A18"/>
    <w:rsid w:val="000F55BB"/>
    <w:rsid w:val="00125CC2"/>
    <w:rsid w:val="001745FC"/>
    <w:rsid w:val="001800D3"/>
    <w:rsid w:val="001D5F4F"/>
    <w:rsid w:val="002022C9"/>
    <w:rsid w:val="0024331B"/>
    <w:rsid w:val="00254D89"/>
    <w:rsid w:val="00262AA6"/>
    <w:rsid w:val="00264FBE"/>
    <w:rsid w:val="002A0B7D"/>
    <w:rsid w:val="002A0FC9"/>
    <w:rsid w:val="002B2FD5"/>
    <w:rsid w:val="00304117"/>
    <w:rsid w:val="00313BED"/>
    <w:rsid w:val="00320AD4"/>
    <w:rsid w:val="00322E45"/>
    <w:rsid w:val="00340990"/>
    <w:rsid w:val="003B3252"/>
    <w:rsid w:val="0045191D"/>
    <w:rsid w:val="00461F96"/>
    <w:rsid w:val="00464A1B"/>
    <w:rsid w:val="0046716F"/>
    <w:rsid w:val="004D2AF9"/>
    <w:rsid w:val="004E747C"/>
    <w:rsid w:val="00633936"/>
    <w:rsid w:val="006738CE"/>
    <w:rsid w:val="006A1B1F"/>
    <w:rsid w:val="00772A76"/>
    <w:rsid w:val="007C509D"/>
    <w:rsid w:val="007D5286"/>
    <w:rsid w:val="008217CA"/>
    <w:rsid w:val="008F194F"/>
    <w:rsid w:val="00A25FB9"/>
    <w:rsid w:val="00A32A12"/>
    <w:rsid w:val="00A773AC"/>
    <w:rsid w:val="00A96B78"/>
    <w:rsid w:val="00AA3921"/>
    <w:rsid w:val="00AB4F01"/>
    <w:rsid w:val="00AC4E40"/>
    <w:rsid w:val="00B02FF2"/>
    <w:rsid w:val="00B16EC2"/>
    <w:rsid w:val="00B92A38"/>
    <w:rsid w:val="00BF279F"/>
    <w:rsid w:val="00CE0D57"/>
    <w:rsid w:val="00CE635B"/>
    <w:rsid w:val="00D2123C"/>
    <w:rsid w:val="00D7597B"/>
    <w:rsid w:val="00DB34C1"/>
    <w:rsid w:val="00DC0FBE"/>
    <w:rsid w:val="00E10E48"/>
    <w:rsid w:val="00E27FAA"/>
    <w:rsid w:val="00E71699"/>
    <w:rsid w:val="00E87BA3"/>
    <w:rsid w:val="00F569BA"/>
    <w:rsid w:val="00FC2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633936"/>
    <w:pPr>
      <w:keepNext/>
      <w:suppressAutoHyphens w:val="0"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633936"/>
    <w:pPr>
      <w:keepNext/>
      <w:keepLines/>
      <w:suppressAutoHyphens w:val="0"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633936"/>
    <w:pPr>
      <w:keepNext/>
      <w:keepLines/>
      <w:suppressAutoHyphens w:val="0"/>
      <w:spacing w:before="200"/>
      <w:outlineLvl w:val="2"/>
    </w:pPr>
    <w:rPr>
      <w:rFonts w:ascii="Cambria" w:hAnsi="Cambria"/>
      <w:b/>
      <w:bCs/>
      <w:color w:val="4F81BD"/>
      <w:sz w:val="20"/>
      <w:szCs w:val="20"/>
      <w:lang w:eastAsia="ar-SA"/>
    </w:rPr>
  </w:style>
  <w:style w:type="paragraph" w:styleId="4">
    <w:name w:val="heading 4"/>
    <w:basedOn w:val="a"/>
    <w:next w:val="a"/>
    <w:link w:val="40"/>
    <w:qFormat/>
    <w:pPr>
      <w:keepNext/>
      <w:widowControl w:val="0"/>
      <w:tabs>
        <w:tab w:val="num" w:pos="0"/>
      </w:tabs>
      <w:autoSpaceDE w:val="0"/>
      <w:jc w:val="center"/>
      <w:outlineLvl w:val="3"/>
    </w:pPr>
    <w:rPr>
      <w:b/>
      <w:color w:val="00000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633936"/>
    <w:pPr>
      <w:keepNext/>
      <w:keepLines/>
      <w:suppressAutoHyphens w:val="0"/>
      <w:spacing w:before="200"/>
      <w:outlineLvl w:val="4"/>
    </w:pPr>
    <w:rPr>
      <w:rFonts w:ascii="Cambria" w:hAnsi="Cambria"/>
      <w:color w:val="243F60"/>
      <w:sz w:val="20"/>
      <w:szCs w:val="20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633936"/>
    <w:pPr>
      <w:keepNext/>
      <w:keepLines/>
      <w:suppressAutoHyphens w:val="0"/>
      <w:spacing w:before="200"/>
      <w:outlineLvl w:val="5"/>
    </w:pPr>
    <w:rPr>
      <w:rFonts w:ascii="Cambria" w:hAnsi="Cambria"/>
      <w:i/>
      <w:iCs/>
      <w:color w:val="243F60"/>
      <w:sz w:val="20"/>
      <w:szCs w:val="20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633936"/>
    <w:pPr>
      <w:keepNext/>
      <w:keepLines/>
      <w:suppressAutoHyphens w:val="0"/>
      <w:spacing w:before="200"/>
      <w:outlineLvl w:val="6"/>
    </w:pPr>
    <w:rPr>
      <w:rFonts w:ascii="Cambria" w:hAnsi="Cambria"/>
      <w:i/>
      <w:iCs/>
      <w:color w:val="404040"/>
      <w:sz w:val="20"/>
      <w:szCs w:val="20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633936"/>
    <w:pPr>
      <w:keepNext/>
      <w:keepLines/>
      <w:suppressAutoHyphens w:val="0"/>
      <w:spacing w:before="200"/>
      <w:outlineLvl w:val="7"/>
    </w:pPr>
    <w:rPr>
      <w:rFonts w:ascii="Cambria" w:hAnsi="Cambria"/>
      <w:color w:val="404040"/>
      <w:sz w:val="20"/>
      <w:szCs w:val="20"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633936"/>
    <w:pPr>
      <w:keepNext/>
      <w:keepLines/>
      <w:suppressAutoHyphens w:val="0"/>
      <w:spacing w:before="200"/>
      <w:outlineLvl w:val="8"/>
    </w:pPr>
    <w:rPr>
      <w:rFonts w:ascii="Cambria" w:hAnsi="Cambria"/>
      <w:i/>
      <w:iCs/>
      <w:color w:val="404040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33936"/>
    <w:rPr>
      <w:b/>
      <w:color w:val="000000"/>
      <w:sz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  <w:bCs/>
      <w:sz w:val="26"/>
      <w:szCs w:val="26"/>
    </w:rPr>
  </w:style>
  <w:style w:type="character" w:customStyle="1" w:styleId="31">
    <w:name w:val="Основной шрифт абзаца3"/>
  </w:style>
  <w:style w:type="character" w:customStyle="1" w:styleId="21">
    <w:name w:val="Основной шрифт абзаца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11">
    <w:name w:val="Основной шрифт абзаца1"/>
  </w:style>
  <w:style w:type="character" w:customStyle="1" w:styleId="a3">
    <w:name w:val="Текст выноски Знак"/>
    <w:rPr>
      <w:rFonts w:ascii="Segoe UI" w:hAnsi="Segoe UI" w:cs="Segoe UI"/>
      <w:sz w:val="18"/>
      <w:szCs w:val="18"/>
    </w:rPr>
  </w:style>
  <w:style w:type="character" w:styleId="a4">
    <w:name w:val="Hyperlink"/>
    <w:uiPriority w:val="99"/>
    <w:rPr>
      <w:color w:val="000080"/>
      <w:u w:val="single"/>
      <w:lang/>
    </w:rPr>
  </w:style>
  <w:style w:type="paragraph" w:customStyle="1" w:styleId="22">
    <w:name w:val="Заголовок2"/>
    <w:basedOn w:val="a"/>
    <w:next w:val="a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link w:val="a6"/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633936"/>
    <w:rPr>
      <w:sz w:val="28"/>
      <w:lang w:eastAsia="zh-CN"/>
    </w:rPr>
  </w:style>
  <w:style w:type="paragraph" w:styleId="a7">
    <w:name w:val="List"/>
    <w:basedOn w:val="a5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32">
    <w:name w:val="Указатель3"/>
    <w:basedOn w:val="a"/>
    <w:pPr>
      <w:suppressLineNumbers/>
    </w:pPr>
    <w:rPr>
      <w:rFonts w:cs="Mangal"/>
    </w:rPr>
  </w:style>
  <w:style w:type="paragraph" w:customStyle="1" w:styleId="23">
    <w:name w:val="Название объекта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Заголовок1"/>
    <w:basedOn w:val="a"/>
    <w:next w:val="a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3">
    <w:name w:val="Название объекта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pPr>
      <w:suppressLineNumbers/>
    </w:pPr>
    <w:rPr>
      <w:rFonts w:cs="Mangal"/>
    </w:rPr>
  </w:style>
  <w:style w:type="paragraph" w:customStyle="1" w:styleId="15">
    <w:name w:val=" Знак1 Знак Знак Знак Знак Знак Знак Знак Знак Знак"/>
    <w:basedOn w:val="a"/>
    <w:next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Title">
    <w:name w:val="ConsTitl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pPr>
      <w:widowControl w:val="0"/>
      <w:suppressAutoHyphens/>
      <w:autoSpaceDE w:val="0"/>
      <w:ind w:right="19772" w:firstLine="720"/>
    </w:pPr>
    <w:rPr>
      <w:rFonts w:ascii="Arial" w:hAnsi="Arial" w:cs="Arial"/>
      <w:lang w:eastAsia="zh-CN"/>
    </w:rPr>
  </w:style>
  <w:style w:type="paragraph" w:customStyle="1" w:styleId="ConsNonformat">
    <w:name w:val="ConsNonformat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ConsPlusNormal">
    <w:name w:val="ConsPlusNormal"/>
    <w:uiPriority w:val="99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Arial" w:hAnsi="Arial" w:cs="Arial"/>
      <w:b/>
      <w:bCs/>
      <w:lang w:eastAsia="zh-CN"/>
    </w:rPr>
  </w:style>
  <w:style w:type="paragraph" w:customStyle="1" w:styleId="16">
    <w:name w:val="Знак1 Знак Знак Знак Знак Знак Знак Знак Знак Знак"/>
    <w:basedOn w:val="a"/>
    <w:next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harChar1CharChar1CharChar">
    <w:name w:val="Char Char Знак Знак1 Char Char1 Знак Знак Char Char"/>
    <w:basedOn w:val="a"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a9">
    <w:name w:val="Body Text Indent"/>
    <w:basedOn w:val="a"/>
    <w:pPr>
      <w:widowControl w:val="0"/>
      <w:ind w:hanging="54"/>
      <w:jc w:val="center"/>
    </w:pPr>
    <w:rPr>
      <w:sz w:val="28"/>
      <w:szCs w:val="20"/>
    </w:rPr>
  </w:style>
  <w:style w:type="paragraph" w:customStyle="1" w:styleId="210">
    <w:name w:val="Основной текст 21"/>
    <w:basedOn w:val="a"/>
    <w:pPr>
      <w:widowControl w:val="0"/>
      <w:autoSpaceDE w:val="0"/>
      <w:jc w:val="center"/>
    </w:pPr>
    <w:rPr>
      <w:color w:val="000000"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xl76">
    <w:name w:val="xl7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18"/>
      <w:szCs w:val="18"/>
    </w:rPr>
  </w:style>
  <w:style w:type="paragraph" w:customStyle="1" w:styleId="aa">
    <w:name w:val=" Знак Знак Знак Знак"/>
    <w:basedOn w:val="a"/>
    <w:next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harCharCharChar">
    <w:name w:val="Char Char Char Char"/>
    <w:basedOn w:val="a"/>
    <w:next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ab">
    <w:name w:val="Balloon Text"/>
    <w:basedOn w:val="a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264FBE"/>
    <w:pPr>
      <w:tabs>
        <w:tab w:val="center" w:pos="4536"/>
        <w:tab w:val="right" w:pos="9072"/>
      </w:tabs>
      <w:suppressAutoHyphens w:val="0"/>
    </w:pPr>
    <w:rPr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264FBE"/>
  </w:style>
  <w:style w:type="character" w:customStyle="1" w:styleId="10">
    <w:name w:val="Заголовок 1 Знак"/>
    <w:basedOn w:val="a0"/>
    <w:link w:val="1"/>
    <w:rsid w:val="00633936"/>
    <w:rPr>
      <w:rFonts w:ascii="Cambria" w:hAnsi="Cambria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semiHidden/>
    <w:rsid w:val="00633936"/>
    <w:rPr>
      <w:rFonts w:ascii="Cambria" w:hAnsi="Cambria"/>
      <w:b/>
      <w:bCs/>
      <w:color w:val="4F81BD"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semiHidden/>
    <w:rsid w:val="00633936"/>
    <w:rPr>
      <w:rFonts w:ascii="Cambria" w:hAnsi="Cambria"/>
      <w:b/>
      <w:bCs/>
      <w:color w:val="4F81BD"/>
      <w:lang w:eastAsia="ar-SA"/>
    </w:rPr>
  </w:style>
  <w:style w:type="character" w:customStyle="1" w:styleId="50">
    <w:name w:val="Заголовок 5 Знак"/>
    <w:basedOn w:val="a0"/>
    <w:link w:val="5"/>
    <w:semiHidden/>
    <w:rsid w:val="00633936"/>
    <w:rPr>
      <w:rFonts w:ascii="Cambria" w:hAnsi="Cambria"/>
      <w:color w:val="243F60"/>
      <w:lang w:eastAsia="ar-SA"/>
    </w:rPr>
  </w:style>
  <w:style w:type="character" w:customStyle="1" w:styleId="60">
    <w:name w:val="Заголовок 6 Знак"/>
    <w:basedOn w:val="a0"/>
    <w:link w:val="6"/>
    <w:semiHidden/>
    <w:rsid w:val="00633936"/>
    <w:rPr>
      <w:rFonts w:ascii="Cambria" w:hAnsi="Cambria"/>
      <w:i/>
      <w:iCs/>
      <w:color w:val="243F60"/>
      <w:lang w:eastAsia="ar-SA"/>
    </w:rPr>
  </w:style>
  <w:style w:type="character" w:customStyle="1" w:styleId="70">
    <w:name w:val="Заголовок 7 Знак"/>
    <w:basedOn w:val="a0"/>
    <w:link w:val="7"/>
    <w:semiHidden/>
    <w:rsid w:val="00633936"/>
    <w:rPr>
      <w:rFonts w:ascii="Cambria" w:hAnsi="Cambria"/>
      <w:i/>
      <w:iCs/>
      <w:color w:val="404040"/>
      <w:lang w:eastAsia="ar-SA"/>
    </w:rPr>
  </w:style>
  <w:style w:type="character" w:customStyle="1" w:styleId="80">
    <w:name w:val="Заголовок 8 Знак"/>
    <w:basedOn w:val="a0"/>
    <w:link w:val="8"/>
    <w:semiHidden/>
    <w:rsid w:val="00633936"/>
    <w:rPr>
      <w:rFonts w:ascii="Cambria" w:hAnsi="Cambria"/>
      <w:color w:val="404040"/>
      <w:lang w:eastAsia="ar-SA"/>
    </w:rPr>
  </w:style>
  <w:style w:type="character" w:customStyle="1" w:styleId="90">
    <w:name w:val="Заголовок 9 Знак"/>
    <w:basedOn w:val="a0"/>
    <w:link w:val="9"/>
    <w:semiHidden/>
    <w:rsid w:val="00633936"/>
    <w:rPr>
      <w:rFonts w:ascii="Cambria" w:hAnsi="Cambria"/>
      <w:i/>
      <w:iCs/>
      <w:color w:val="404040"/>
      <w:lang w:eastAsia="ar-SA"/>
    </w:rPr>
  </w:style>
  <w:style w:type="character" w:styleId="ae">
    <w:name w:val="FollowedHyperlink"/>
    <w:uiPriority w:val="99"/>
    <w:semiHidden/>
    <w:unhideWhenUsed/>
    <w:rsid w:val="00633936"/>
    <w:rPr>
      <w:color w:val="954F72"/>
      <w:u w:val="single"/>
    </w:rPr>
  </w:style>
  <w:style w:type="character" w:customStyle="1" w:styleId="af">
    <w:name w:val="Название Знак"/>
    <w:basedOn w:val="a0"/>
    <w:link w:val="af0"/>
    <w:uiPriority w:val="10"/>
    <w:rsid w:val="00633936"/>
    <w:rPr>
      <w:rFonts w:ascii="Cambria" w:hAnsi="Cambria"/>
      <w:b/>
      <w:bCs/>
      <w:kern w:val="28"/>
      <w:sz w:val="32"/>
      <w:szCs w:val="32"/>
      <w:lang w:eastAsia="ar-SA"/>
    </w:rPr>
  </w:style>
  <w:style w:type="paragraph" w:styleId="af0">
    <w:name w:val="Title"/>
    <w:basedOn w:val="a"/>
    <w:next w:val="a"/>
    <w:link w:val="af"/>
    <w:uiPriority w:val="10"/>
    <w:qFormat/>
    <w:rsid w:val="00633936"/>
    <w:pPr>
      <w:suppressAutoHyphens w:val="0"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f1">
    <w:name w:val="Подзаголовок Знак"/>
    <w:basedOn w:val="a0"/>
    <w:link w:val="af2"/>
    <w:rsid w:val="00633936"/>
    <w:rPr>
      <w:rFonts w:ascii="Cambria" w:hAnsi="Cambria"/>
      <w:i/>
      <w:iCs/>
      <w:color w:val="4F81BD"/>
      <w:spacing w:val="15"/>
      <w:sz w:val="24"/>
      <w:szCs w:val="24"/>
      <w:lang w:eastAsia="ar-SA"/>
    </w:rPr>
  </w:style>
  <w:style w:type="paragraph" w:styleId="af2">
    <w:name w:val="Subtitle"/>
    <w:basedOn w:val="a"/>
    <w:next w:val="a"/>
    <w:link w:val="af1"/>
    <w:qFormat/>
    <w:rsid w:val="00633936"/>
    <w:pPr>
      <w:suppressAutoHyphens w:val="0"/>
    </w:pPr>
    <w:rPr>
      <w:rFonts w:ascii="Cambria" w:hAnsi="Cambria"/>
      <w:i/>
      <w:iCs/>
      <w:color w:val="4F81BD"/>
      <w:spacing w:val="15"/>
      <w:lang w:eastAsia="ar-SA"/>
    </w:rPr>
  </w:style>
  <w:style w:type="paragraph" w:styleId="af3">
    <w:name w:val="No Spacing"/>
    <w:qFormat/>
    <w:rsid w:val="00633936"/>
    <w:pPr>
      <w:suppressAutoHyphens/>
    </w:pPr>
    <w:rPr>
      <w:sz w:val="24"/>
      <w:szCs w:val="24"/>
      <w:lang w:eastAsia="zh-CN"/>
    </w:rPr>
  </w:style>
  <w:style w:type="character" w:customStyle="1" w:styleId="25">
    <w:name w:val="Цитата 2 Знак"/>
    <w:basedOn w:val="a0"/>
    <w:link w:val="26"/>
    <w:uiPriority w:val="29"/>
    <w:rsid w:val="00633936"/>
    <w:rPr>
      <w:i/>
      <w:iCs/>
      <w:color w:val="000000"/>
      <w:lang w:eastAsia="ar-SA"/>
    </w:rPr>
  </w:style>
  <w:style w:type="paragraph" w:styleId="26">
    <w:name w:val="Quote"/>
    <w:basedOn w:val="a"/>
    <w:next w:val="a"/>
    <w:link w:val="25"/>
    <w:uiPriority w:val="29"/>
    <w:qFormat/>
    <w:rsid w:val="00633936"/>
    <w:pPr>
      <w:suppressAutoHyphens w:val="0"/>
    </w:pPr>
    <w:rPr>
      <w:i/>
      <w:iCs/>
      <w:color w:val="000000"/>
      <w:sz w:val="20"/>
      <w:szCs w:val="20"/>
      <w:lang w:eastAsia="ar-SA"/>
    </w:rPr>
  </w:style>
  <w:style w:type="character" w:customStyle="1" w:styleId="af4">
    <w:name w:val="Выделенная цитата Знак"/>
    <w:basedOn w:val="a0"/>
    <w:link w:val="af5"/>
    <w:uiPriority w:val="30"/>
    <w:rsid w:val="00633936"/>
    <w:rPr>
      <w:b/>
      <w:bCs/>
      <w:i/>
      <w:iCs/>
      <w:color w:val="4F81BD"/>
      <w:lang w:eastAsia="ar-SA"/>
    </w:rPr>
  </w:style>
  <w:style w:type="paragraph" w:styleId="af5">
    <w:name w:val="Intense Quote"/>
    <w:basedOn w:val="a"/>
    <w:next w:val="a"/>
    <w:link w:val="af4"/>
    <w:uiPriority w:val="30"/>
    <w:qFormat/>
    <w:rsid w:val="00633936"/>
    <w:pPr>
      <w:pBdr>
        <w:bottom w:val="single" w:sz="4" w:space="4" w:color="4F81BD"/>
      </w:pBdr>
      <w:suppressAutoHyphens w:val="0"/>
      <w:spacing w:before="200" w:after="280"/>
      <w:ind w:left="936" w:right="936"/>
    </w:pPr>
    <w:rPr>
      <w:b/>
      <w:bCs/>
      <w:i/>
      <w:iCs/>
      <w:color w:val="4F81BD"/>
      <w:sz w:val="20"/>
      <w:szCs w:val="20"/>
      <w:lang w:eastAsia="ar-SA"/>
    </w:rPr>
  </w:style>
  <w:style w:type="paragraph" w:customStyle="1" w:styleId="FR1">
    <w:name w:val="FR1"/>
    <w:rsid w:val="00633936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character" w:styleId="af6">
    <w:name w:val="Subtle Emphasis"/>
    <w:uiPriority w:val="19"/>
    <w:qFormat/>
    <w:rsid w:val="00633936"/>
    <w:rPr>
      <w:i/>
      <w:iCs/>
      <w:color w:val="808080"/>
    </w:rPr>
  </w:style>
  <w:style w:type="character" w:styleId="af7">
    <w:name w:val="Intense Emphasis"/>
    <w:uiPriority w:val="21"/>
    <w:qFormat/>
    <w:rsid w:val="00633936"/>
    <w:rPr>
      <w:b/>
      <w:bCs/>
      <w:i/>
      <w:iCs/>
      <w:color w:val="4F81BD"/>
    </w:rPr>
  </w:style>
  <w:style w:type="character" w:styleId="af8">
    <w:name w:val="Subtle Reference"/>
    <w:uiPriority w:val="31"/>
    <w:qFormat/>
    <w:rsid w:val="00633936"/>
    <w:rPr>
      <w:smallCaps/>
      <w:color w:val="C0504D"/>
      <w:u w:val="single"/>
    </w:rPr>
  </w:style>
  <w:style w:type="character" w:styleId="af9">
    <w:name w:val="Intense Reference"/>
    <w:uiPriority w:val="32"/>
    <w:qFormat/>
    <w:rsid w:val="00633936"/>
    <w:rPr>
      <w:b/>
      <w:bCs/>
      <w:smallCaps/>
      <w:color w:val="C0504D"/>
      <w:spacing w:val="5"/>
      <w:u w:val="single"/>
    </w:rPr>
  </w:style>
  <w:style w:type="character" w:styleId="afa">
    <w:name w:val="Book Title"/>
    <w:uiPriority w:val="33"/>
    <w:qFormat/>
    <w:rsid w:val="00633936"/>
    <w:rPr>
      <w:b/>
      <w:bCs/>
      <w:smallCaps/>
      <w:spacing w:val="5"/>
    </w:rPr>
  </w:style>
  <w:style w:type="character" w:customStyle="1" w:styleId="afb">
    <w:name w:val="Цветовое выделение"/>
    <w:rsid w:val="00633936"/>
    <w:rPr>
      <w:b/>
      <w:bCs/>
      <w:color w:val="26282F"/>
    </w:rPr>
  </w:style>
  <w:style w:type="character" w:customStyle="1" w:styleId="afc">
    <w:name w:val="Добавленный текст"/>
    <w:rsid w:val="00633936"/>
    <w:rPr>
      <w:color w:val="000000"/>
      <w:shd w:val="clear" w:color="auto" w:fill="C1D7FF"/>
    </w:rPr>
  </w:style>
  <w:style w:type="character" w:customStyle="1" w:styleId="afd">
    <w:name w:val="Опечатки"/>
    <w:rsid w:val="00633936"/>
    <w:rPr>
      <w:color w:val="FF0000"/>
    </w:rPr>
  </w:style>
  <w:style w:type="character" w:customStyle="1" w:styleId="afe">
    <w:name w:val="Удалённый текст"/>
    <w:rsid w:val="00633936"/>
    <w:rPr>
      <w:color w:val="000000"/>
      <w:shd w:val="clear" w:color="auto" w:fill="C4C4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8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10794</Words>
  <Characters>61529</Characters>
  <Application>Microsoft Office Word</Application>
  <DocSecurity>0</DocSecurity>
  <Lines>512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Grizli777</Company>
  <LinksUpToDate>false</LinksUpToDate>
  <CharactersWithSpaces>72179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Administrator</dc:creator>
  <cp:lastModifiedBy>Варжеляй</cp:lastModifiedBy>
  <cp:revision>2</cp:revision>
  <cp:lastPrinted>2021-06-08T06:28:00Z</cp:lastPrinted>
  <dcterms:created xsi:type="dcterms:W3CDTF">2020-11-24T12:27:00Z</dcterms:created>
  <dcterms:modified xsi:type="dcterms:W3CDTF">2021-06-08T06:31:00Z</dcterms:modified>
</cp:coreProperties>
</file>