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F6B" w:rsidRDefault="007D797E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D31F6B" w:rsidRDefault="007D797E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 w:rsidR="00D31F6B" w:rsidRDefault="007D797E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 w:rsidR="00D31F6B" w:rsidRDefault="007D797E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D31F6B" w:rsidRDefault="00D31F6B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D31F6B" w:rsidRDefault="007D797E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Тридцать девятая </w:t>
      </w:r>
      <w:r>
        <w:rPr>
          <w:rFonts w:eastAsia="Times New Roman" w:cs="Times New Roman"/>
          <w:b/>
          <w:bCs/>
          <w:sz w:val="27"/>
          <w:szCs w:val="27"/>
          <w:lang w:eastAsia="ru-RU"/>
        </w:rPr>
        <w:t>сессия</w:t>
      </w:r>
    </w:p>
    <w:p w:rsidR="00D31F6B" w:rsidRDefault="007D797E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(шестого созыва)</w:t>
      </w:r>
    </w:p>
    <w:p w:rsidR="00D31F6B" w:rsidRDefault="007D797E">
      <w:pPr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РЕШЕНИЕ</w:t>
      </w:r>
    </w:p>
    <w:p w:rsidR="00D31F6B" w:rsidRDefault="007D797E">
      <w:pPr>
        <w:spacing w:beforeAutospacing="1" w:after="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от «</w:t>
      </w:r>
      <w:r w:rsidRPr="007D797E"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30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августа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2021 г.                                                                               № 97</w:t>
      </w:r>
      <w:bookmarkStart w:id="0" w:name="_GoBack"/>
      <w:bookmarkEnd w:id="0"/>
    </w:p>
    <w:p w:rsidR="00D31F6B" w:rsidRDefault="007D797E">
      <w:pPr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рп Торбеево</w:t>
      </w:r>
    </w:p>
    <w:p w:rsidR="00D31F6B" w:rsidRDefault="007D797E">
      <w:pPr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решение Совета депутатов Торбеевского городского поселения Торбеевского муниципального района Республики Мордовия от 29.12.2020 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№ 79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31F6B" w:rsidRDefault="007D797E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Руководствуясь статьей 153 Бюджетного кодекса Российской Федерации, пунктом 10 статьи 35 Федеральн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ого закона от 06.10.2003 № 131-ФЗ </w:t>
      </w:r>
      <w:hyperlink r:id="rId5">
        <w:r>
          <w:rPr>
            <w:rFonts w:eastAsia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 w:rsidR="00D31F6B" w:rsidRDefault="007D797E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 w:rsidR="00D31F6B" w:rsidRDefault="007D797E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29.12.2020 № 7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 w:rsidR="00D31F6B" w:rsidRDefault="007D797E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евского городского поселения Торбеевского муниципального района Республики Мордовия</w:t>
      </w:r>
    </w:p>
    <w:p w:rsidR="00D31F6B" w:rsidRDefault="007D797E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на 2021 г. по доходам в сумме </w:t>
      </w:r>
      <w:r w:rsidRPr="007D797E">
        <w:rPr>
          <w:rFonts w:eastAsia="Times New Roman" w:cs="Times New Roman"/>
          <w:color w:val="000000"/>
          <w:sz w:val="28"/>
          <w:szCs w:val="28"/>
          <w:lang w:eastAsia="ru-RU"/>
        </w:rPr>
        <w:t>60 130,00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шестьдесят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миллионов сто тридцать тысяч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63 492,23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шестьдесят три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миллиона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четыреста девяносто две тысячи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с превышением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расходов над доходами (дефицит) в размере 3 362,23 (три миллиона триста шестьдесят две тысячи двести тридцать руб. 00 коп.»</w:t>
      </w:r>
    </w:p>
    <w:p w:rsidR="00D31F6B" w:rsidRDefault="007D797E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60"/>
        <w:gridCol w:w="4365"/>
        <w:gridCol w:w="809"/>
        <w:gridCol w:w="1057"/>
        <w:gridCol w:w="969"/>
      </w:tblGrid>
      <w:tr w:rsidR="00D31F6B">
        <w:trPr>
          <w:trHeight w:val="529"/>
        </w:trPr>
        <w:tc>
          <w:tcPr>
            <w:tcW w:w="93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b/>
                <w:sz w:val="16"/>
                <w:szCs w:val="16"/>
              </w:rPr>
              <w:t xml:space="preserve">АСПРЕДЕЛЕНИЕ ДОХОДОВ </w:t>
            </w:r>
            <w:r>
              <w:rPr>
                <w:b/>
                <w:sz w:val="16"/>
                <w:szCs w:val="16"/>
              </w:rPr>
              <w:t>БЮДЖЕТА ТОРБЕЕВСКОГО ГОРОДСКОГО ПОСЕЛЕНИЯ ТОРБЕЕВСКОГО</w:t>
            </w:r>
            <w:r>
              <w:rPr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t xml:space="preserve">МУНИЦИПАЛЬНОГО РАЙОНА РЕСПУБЛИКИ МОРДОВИЯ НА 2021 ГОД И НА ПЛАНОВЫЙ ПЕРИОД 2022 И 2023 </w:t>
            </w:r>
            <w:r>
              <w:rPr>
                <w:b/>
                <w:sz w:val="16"/>
                <w:szCs w:val="16"/>
              </w:rPr>
              <w:lastRenderedPageBreak/>
              <w:t>ГОДОВ</w:t>
            </w:r>
          </w:p>
        </w:tc>
      </w:tr>
      <w:tr w:rsidR="00D31F6B">
        <w:trPr>
          <w:trHeight w:val="300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Код</w:t>
            </w:r>
          </w:p>
        </w:tc>
        <w:tc>
          <w:tcPr>
            <w:tcW w:w="4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2021 год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60 130,0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57 224,5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29 547,9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30 528,3</w:t>
            </w: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48 970,9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20 980,6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21 819,9</w:t>
            </w:r>
          </w:p>
        </w:tc>
      </w:tr>
      <w:tr w:rsidR="00D31F6B">
        <w:trPr>
          <w:trHeight w:val="97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Налог на доходы физических лиц с доходов, </w:t>
            </w:r>
            <w:r>
              <w:rPr>
                <w:sz w:val="16"/>
                <w:szCs w:val="16"/>
              </w:rPr>
              <w:t>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20 053,1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20 810,60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21 629,9</w:t>
            </w:r>
          </w:p>
        </w:tc>
      </w:tr>
      <w:tr w:rsidR="00D31F6B">
        <w:trPr>
          <w:trHeight w:val="131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000 1 01 </w:t>
            </w:r>
            <w:r>
              <w:rPr>
                <w:sz w:val="16"/>
                <w:szCs w:val="16"/>
              </w:rPr>
              <w:t>02020 01 0000 110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</w:t>
            </w:r>
            <w:r>
              <w:rPr>
                <w:sz w:val="16"/>
                <w:szCs w:val="16"/>
              </w:rPr>
              <w:t>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60,0</w:t>
            </w:r>
          </w:p>
        </w:tc>
      </w:tr>
      <w:tr w:rsidR="00D31F6B">
        <w:trPr>
          <w:trHeight w:val="76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Налог на доходы физических лиц с доходов, полученных физичискими лицами в соответствии со </w:t>
            </w:r>
            <w:r>
              <w:rPr>
                <w:sz w:val="16"/>
                <w:szCs w:val="16"/>
              </w:rPr>
              <w:t>статьей 228 Налогового кодекса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130,0</w:t>
            </w:r>
          </w:p>
        </w:tc>
      </w:tr>
      <w:tr w:rsidR="00D31F6B">
        <w:trPr>
          <w:trHeight w:val="57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2 169,6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2 314,2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2 384,2</w:t>
            </w:r>
          </w:p>
        </w:tc>
      </w:tr>
      <w:tr w:rsidR="00D31F6B">
        <w:trPr>
          <w:trHeight w:val="103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</w:t>
            </w:r>
            <w:r>
              <w:rPr>
                <w:sz w:val="16"/>
                <w:szCs w:val="16"/>
              </w:rPr>
              <w:t>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993,2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1 060,5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1 092,6</w:t>
            </w:r>
          </w:p>
        </w:tc>
      </w:tr>
      <w:tr w:rsidR="00D31F6B">
        <w:trPr>
          <w:trHeight w:val="126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000 1 03 02241 01 </w:t>
            </w:r>
            <w:r>
              <w:rPr>
                <w:sz w:val="16"/>
                <w:szCs w:val="16"/>
              </w:rPr>
              <w:t>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</w:t>
            </w:r>
            <w:r>
              <w:rPr>
                <w:sz w:val="16"/>
                <w:szCs w:val="16"/>
              </w:rPr>
              <w:t>ивов отчислений в местные бюджеты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</w:tr>
      <w:tr w:rsidR="00D31F6B">
        <w:trPr>
          <w:trHeight w:val="100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000 1 03 02251 01 0000 110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</w:t>
            </w:r>
            <w:r>
              <w:rPr>
                <w:sz w:val="16"/>
                <w:szCs w:val="16"/>
              </w:rPr>
              <w:t>дифференцированных нормативов отчислений в местные бюджеты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1 298,3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1 385,2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1 426,4</w:t>
            </w:r>
          </w:p>
        </w:tc>
      </w:tr>
      <w:tr w:rsidR="00D31F6B">
        <w:trPr>
          <w:trHeight w:val="96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</w:t>
            </w:r>
            <w:r>
              <w:rPr>
                <w:sz w:val="16"/>
                <w:szCs w:val="16"/>
              </w:rPr>
              <w:t>учетом установленных дифференцированных нормативов отчислений в местные бюджеты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-127,1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-137,1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-140,3</w:t>
            </w:r>
          </w:p>
        </w:tc>
      </w:tr>
      <w:tr w:rsidR="00D31F6B">
        <w:trPr>
          <w:trHeight w:val="25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</w:t>
            </w: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</w:t>
            </w:r>
          </w:p>
        </w:tc>
      </w:tr>
      <w:tr w:rsidR="00D31F6B">
        <w:trPr>
          <w:trHeight w:val="30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000 1 05 </w:t>
            </w:r>
            <w:r>
              <w:rPr>
                <w:sz w:val="16"/>
                <w:szCs w:val="16"/>
              </w:rPr>
              <w:t>03010 01 0000 110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28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5 292,0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5 422,0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5 460,0</w:t>
            </w:r>
          </w:p>
        </w:tc>
      </w:tr>
      <w:tr w:rsidR="00D31F6B">
        <w:trPr>
          <w:trHeight w:val="3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1 867,0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1 894,0</w:t>
            </w:r>
          </w:p>
        </w:tc>
      </w:tr>
      <w:tr w:rsidR="00D31F6B">
        <w:trPr>
          <w:trHeight w:val="57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1867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1894,0</w:t>
            </w: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3 550,0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3 555,0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3 566,0</w:t>
            </w:r>
          </w:p>
        </w:tc>
      </w:tr>
      <w:tr w:rsidR="00D31F6B">
        <w:trPr>
          <w:trHeight w:val="6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000 1 06 06033 13 0000  110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2 952,0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2952,0</w:t>
            </w:r>
          </w:p>
        </w:tc>
      </w:tr>
      <w:tr w:rsidR="00D31F6B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000 1 06 06043 13 0000 110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земельный налог, взимаемый по </w:t>
            </w:r>
            <w:r>
              <w:rPr>
                <w:sz w:val="16"/>
                <w:szCs w:val="16"/>
              </w:rPr>
              <w:t>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603,0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614,0</w:t>
            </w:r>
          </w:p>
        </w:tc>
      </w:tr>
      <w:tr w:rsidR="00D31F6B">
        <w:trPr>
          <w:trHeight w:val="58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779,4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809,8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842,2</w:t>
            </w:r>
          </w:p>
        </w:tc>
      </w:tr>
      <w:tr w:rsidR="00D31F6B">
        <w:trPr>
          <w:trHeight w:val="1104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</w:t>
            </w:r>
            <w:r>
              <w:rPr>
                <w:b/>
                <w:sz w:val="16"/>
                <w:szCs w:val="16"/>
              </w:rPr>
              <w:t xml:space="preserve"> том числе казенных)  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10,8</w:t>
            </w:r>
          </w:p>
        </w:tc>
      </w:tr>
      <w:tr w:rsidR="00D31F6B">
        <w:trPr>
          <w:trHeight w:val="124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</w:t>
            </w:r>
            <w:r>
              <w:rPr>
                <w:sz w:val="16"/>
                <w:szCs w:val="16"/>
              </w:rPr>
              <w:t xml:space="preserve">ов        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397,9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413,4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</w:t>
            </w:r>
          </w:p>
        </w:tc>
      </w:tr>
      <w:tr w:rsidR="00D31F6B">
        <w:trPr>
          <w:trHeight w:val="58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сдачи в аренду имущества,  составляющего казну городских </w:t>
            </w:r>
            <w:r>
              <w:rPr>
                <w:sz w:val="16"/>
                <w:szCs w:val="16"/>
              </w:rPr>
              <w:t>поселений (за искючением земельных участков)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123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</w:t>
            </w:r>
            <w:r>
              <w:rPr>
                <w:sz w:val="16"/>
                <w:szCs w:val="16"/>
              </w:rPr>
              <w:t>муниципальных унитарных предприятий, в том числе казенных)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401,4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доходы от оказания платных услуг (работ) получателями </w:t>
            </w:r>
            <w:r>
              <w:rPr>
                <w:sz w:val="16"/>
                <w:szCs w:val="16"/>
              </w:rPr>
              <w:t>средств бюджетов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8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продажи </w:t>
            </w:r>
            <w:r>
              <w:rPr>
                <w:sz w:val="16"/>
                <w:szCs w:val="16"/>
              </w:rPr>
              <w:t>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000 1 14 06013 13 0000 430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81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000 1 16 51040 02 0000 140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Денежные</w:t>
            </w:r>
            <w:r>
              <w:rPr>
                <w:sz w:val="16"/>
                <w:szCs w:val="16"/>
              </w:rPr>
              <w:t xml:space="preserve">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000 1 16 90050 13 0000 140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поступления от денежных взысканий (штрафов) и иных сумм в </w:t>
            </w:r>
            <w:r>
              <w:rPr>
                <w:sz w:val="16"/>
                <w:szCs w:val="16"/>
              </w:rPr>
              <w:t>возмещение ущерба, зачисляемые в бюджеты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2 905,5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515,5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2 905,5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515,5</w:t>
            </w:r>
          </w:p>
        </w:tc>
      </w:tr>
      <w:tr w:rsidR="00D31F6B">
        <w:trPr>
          <w:trHeight w:val="48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2 398,8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48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000  2 02 20000 00 0000 150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2398,77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9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9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на </w:t>
            </w:r>
            <w:r>
              <w:rPr>
                <w:sz w:val="16"/>
                <w:szCs w:val="16"/>
              </w:rPr>
              <w:t>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9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поддержку государственных программ су</w:t>
            </w:r>
            <w:r>
              <w:rPr>
                <w:sz w:val="16"/>
                <w:szCs w:val="16"/>
              </w:rPr>
              <w:t>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51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698,2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D31F6B">
        <w:trPr>
          <w:trHeight w:val="510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000 2 02 25576 13 0000 150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698,2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28 777,8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28 777,8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478,7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515,5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Субвенции бюджетам на осуществление первичного воинского учета на территориях, где отсутствуют </w:t>
            </w:r>
            <w:r>
              <w:rPr>
                <w:b/>
                <w:sz w:val="16"/>
                <w:szCs w:val="16"/>
              </w:rPr>
              <w:t>военные комиссариаты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476,0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484,6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512,8</w:t>
            </w:r>
          </w:p>
        </w:tc>
      </w:tr>
      <w:tr w:rsidR="00D31F6B">
        <w:trPr>
          <w:trHeight w:val="525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293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</w:t>
            </w:r>
            <w:r>
              <w:rPr>
                <w:sz w:val="16"/>
                <w:szCs w:val="16"/>
              </w:rPr>
              <w:t>бюджетам городских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прочих остатков субсидий, с</w:t>
            </w:r>
            <w:r>
              <w:rPr>
                <w:sz w:val="16"/>
                <w:szCs w:val="16"/>
              </w:rPr>
              <w:t>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</w:t>
            </w:r>
            <w:r>
              <w:rPr>
                <w:b/>
                <w:sz w:val="16"/>
                <w:szCs w:val="16"/>
              </w:rPr>
              <w:t xml:space="preserve"> городских поселений</w:t>
            </w:r>
          </w:p>
        </w:tc>
        <w:tc>
          <w:tcPr>
            <w:tcW w:w="80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</w:tbl>
    <w:p w:rsidR="00D31F6B" w:rsidRDefault="007D797E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tbl>
      <w:tblPr>
        <w:tblW w:w="935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52"/>
        <w:gridCol w:w="136"/>
        <w:gridCol w:w="415"/>
        <w:gridCol w:w="450"/>
        <w:gridCol w:w="289"/>
        <w:gridCol w:w="213"/>
        <w:gridCol w:w="672"/>
        <w:gridCol w:w="587"/>
        <w:gridCol w:w="62"/>
        <w:gridCol w:w="872"/>
        <w:gridCol w:w="683"/>
        <w:gridCol w:w="1124"/>
      </w:tblGrid>
      <w:tr w:rsidR="00D31F6B">
        <w:trPr>
          <w:trHeight w:val="1350"/>
        </w:trPr>
        <w:tc>
          <w:tcPr>
            <w:tcW w:w="935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b/>
                <w:sz w:val="16"/>
                <w:szCs w:val="16"/>
              </w:rPr>
              <w:t xml:space="preserve"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</w:t>
            </w:r>
            <w:r>
              <w:rPr>
                <w:b/>
                <w:sz w:val="16"/>
                <w:szCs w:val="16"/>
              </w:rPr>
              <w:t>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      </w:r>
          </w:p>
        </w:tc>
      </w:tr>
      <w:tr w:rsidR="00D31F6B">
        <w:trPr>
          <w:trHeight w:val="720"/>
        </w:trPr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</w:t>
            </w:r>
          </w:p>
        </w:tc>
        <w:tc>
          <w:tcPr>
            <w:tcW w:w="1181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2021 год</w:t>
            </w:r>
          </w:p>
        </w:tc>
        <w:tc>
          <w:tcPr>
            <w:tcW w:w="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2022 год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2023 </w:t>
            </w:r>
            <w:r>
              <w:rPr>
                <w:sz w:val="16"/>
                <w:szCs w:val="16"/>
              </w:rPr>
              <w:t>год</w:t>
            </w:r>
          </w:p>
        </w:tc>
      </w:tr>
      <w:tr w:rsidR="00D31F6B">
        <w:trPr>
          <w:trHeight w:val="25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63 492,23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63 492,23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6 438,7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6 187,0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6 187,0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6 247,0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6 137,0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Торбеевского городского поселения  Торбеевского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6 244,3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6 134,3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6 134,3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</w:t>
            </w:r>
            <w:r>
              <w:rPr>
                <w:sz w:val="16"/>
                <w:szCs w:val="16"/>
              </w:rPr>
              <w:t xml:space="preserve">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D31F6B">
        <w:trPr>
          <w:trHeight w:val="89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</w:t>
            </w:r>
            <w:r>
              <w:rPr>
                <w:sz w:val="16"/>
                <w:szCs w:val="16"/>
              </w:rPr>
              <w:t xml:space="preserve">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</w:t>
            </w:r>
            <w:r>
              <w:rPr>
                <w:sz w:val="16"/>
                <w:szCs w:val="16"/>
              </w:rPr>
              <w:t xml:space="preserve">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5 423,8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5 423,8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D31F6B">
        <w:trPr>
          <w:trHeight w:val="89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</w:t>
            </w:r>
            <w:r>
              <w:rPr>
                <w:sz w:val="16"/>
                <w:szCs w:val="16"/>
              </w:rPr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</w:t>
            </w:r>
            <w:r>
              <w:rPr>
                <w:sz w:val="16"/>
                <w:szCs w:val="16"/>
              </w:rPr>
              <w:t>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2 604,0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2 604,0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Взносы по обязательному социальному страхованию </w:t>
            </w:r>
            <w:r>
              <w:rPr>
                <w:sz w:val="16"/>
                <w:szCs w:val="16"/>
              </w:rPr>
              <w:t>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2 819,8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2 709,8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2 709,8</w:t>
            </w:r>
          </w:p>
        </w:tc>
      </w:tr>
      <w:tr w:rsidR="00D31F6B">
        <w:trPr>
          <w:trHeight w:val="89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</w:t>
            </w:r>
            <w:r>
              <w:rPr>
                <w:sz w:val="16"/>
                <w:szCs w:val="16"/>
              </w:rPr>
              <w:t xml:space="preserve">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2 150,0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2 300,0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2 020,0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</w:t>
            </w:r>
            <w:r>
              <w:rPr>
                <w:sz w:val="16"/>
                <w:szCs w:val="16"/>
              </w:rPr>
              <w:t>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417,5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267,5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417,5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Уплата налога на имущество </w:t>
            </w:r>
            <w:r>
              <w:rPr>
                <w:sz w:val="16"/>
                <w:szCs w:val="16"/>
              </w:rPr>
              <w:t>организаций и земельного налога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Транспортный налог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 налоги и сборы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2,7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89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131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</w:t>
            </w:r>
            <w:r>
              <w:rPr>
                <w:sz w:val="16"/>
                <w:szCs w:val="16"/>
              </w:rPr>
              <w:t>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</w:t>
            </w:r>
            <w:r>
              <w:rPr>
                <w:sz w:val="16"/>
                <w:szCs w:val="16"/>
              </w:rPr>
              <w:t>тории Республики Мордовия"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298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552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Проведение выборов в представительные органы </w:t>
            </w:r>
            <w:r>
              <w:rPr>
                <w:sz w:val="16"/>
                <w:szCs w:val="16"/>
              </w:rPr>
              <w:t>муниципального образования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69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9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512,8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Мобилизационная и вневойсковая </w:t>
            </w:r>
            <w:r>
              <w:rPr>
                <w:sz w:val="16"/>
                <w:szCs w:val="16"/>
              </w:rPr>
              <w:t>подготовка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Подпрограмма "Повышение эффективности </w:t>
            </w:r>
            <w:r>
              <w:rPr>
                <w:sz w:val="16"/>
                <w:szCs w:val="16"/>
              </w:rPr>
              <w:t>межбюджетных отношений"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первичного </w:t>
            </w:r>
            <w:r>
              <w:rPr>
                <w:sz w:val="16"/>
                <w:szCs w:val="16"/>
              </w:rPr>
              <w:t>воинского учета на территориях, где отсутствуют военные комиссариаты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410,9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</w:t>
            </w:r>
            <w:r>
              <w:rPr>
                <w:sz w:val="16"/>
                <w:szCs w:val="16"/>
              </w:rPr>
              <w:t xml:space="preserve">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307,0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Взносы по обязательному социальному страхованию </w:t>
            </w:r>
            <w:r>
              <w:rPr>
                <w:sz w:val="16"/>
                <w:szCs w:val="16"/>
              </w:rPr>
              <w:t xml:space="preserve">на выплаты денежного содержания и иные выплаты работникам государственных (муниципальных) </w:t>
            </w:r>
            <w:r>
              <w:rPr>
                <w:sz w:val="16"/>
                <w:szCs w:val="16"/>
              </w:rPr>
              <w:lastRenderedPageBreak/>
              <w:t>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92,7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8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8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7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42 684,1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10 609,1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731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при осуществлении деятельности по обращению </w:t>
            </w:r>
            <w:r>
              <w:rPr>
                <w:sz w:val="16"/>
                <w:szCs w:val="16"/>
              </w:rPr>
              <w:t>с животными без владельцев, обитающих на территории поселения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42 484,1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10 609,1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42 484,1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10 609,1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42 484,1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10 609,1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объекты государственной (муниципальной) </w:t>
            </w:r>
            <w:r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</w:t>
            </w:r>
            <w:r>
              <w:rPr>
                <w:sz w:val="16"/>
                <w:szCs w:val="16"/>
              </w:rPr>
              <w:t>по землеустройству и землепользованию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13 294,8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12 297,3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12 632,4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269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1 920,0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строительства государственной </w:t>
            </w:r>
            <w:r>
              <w:rPr>
                <w:sz w:val="16"/>
                <w:szCs w:val="16"/>
              </w:rPr>
              <w:t>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1522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</w:t>
            </w:r>
            <w:r>
              <w:rPr>
                <w:sz w:val="16"/>
                <w:szCs w:val="16"/>
              </w:rPr>
              <w:t>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</w:t>
            </w:r>
            <w:r>
              <w:rPr>
                <w:sz w:val="16"/>
                <w:szCs w:val="16"/>
              </w:rPr>
              <w:t>сходы из состава затрат, предусмотренных сметными стоимостями строительства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10 781,6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10 991,4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131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Торбеевского городского поселения Торбеевского муниципального района  Республики Мордовия: «Формирование </w:t>
            </w:r>
            <w:r>
              <w:rPr>
                <w:sz w:val="16"/>
                <w:szCs w:val="16"/>
              </w:rPr>
              <w:t>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31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1 717,8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D31F6B">
        <w:trPr>
          <w:trHeight w:val="1245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</w:t>
            </w:r>
            <w:r>
              <w:rPr>
                <w:sz w:val="16"/>
                <w:szCs w:val="16"/>
              </w:rPr>
              <w:t xml:space="preserve"> Мордовия «Комплексное развитие сельских территори на 2020-2025 гг.»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51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510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благоустройству </w:t>
            </w:r>
            <w:r>
              <w:rPr>
                <w:sz w:val="16"/>
                <w:szCs w:val="16"/>
              </w:rPr>
              <w:t>территорий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6 735,5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8 166,4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4 419,4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136,2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>
              <w:rPr>
                <w:sz w:val="16"/>
                <w:szCs w:val="16"/>
              </w:rPr>
              <w:t>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меры социальной поддержки граждан, </w:t>
            </w:r>
            <w:r>
              <w:rPr>
                <w:sz w:val="16"/>
                <w:szCs w:val="16"/>
              </w:rPr>
              <w:t>кроме публичных нормативных обязательств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477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686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Обслуживание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772,6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Условно </w:t>
            </w:r>
            <w:r>
              <w:rPr>
                <w:sz w:val="16"/>
                <w:szCs w:val="16"/>
              </w:rPr>
              <w:t>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D31F6B">
        <w:trPr>
          <w:trHeight w:val="293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6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</w:tbl>
    <w:p w:rsidR="00D31F6B" w:rsidRDefault="007D797E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1.4.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приложение 5 изложить в следующей редакции:</w:t>
      </w: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45"/>
        <w:gridCol w:w="433"/>
        <w:gridCol w:w="322"/>
        <w:gridCol w:w="377"/>
        <w:gridCol w:w="406"/>
        <w:gridCol w:w="225"/>
        <w:gridCol w:w="735"/>
        <w:gridCol w:w="405"/>
        <w:gridCol w:w="62"/>
        <w:gridCol w:w="778"/>
        <w:gridCol w:w="941"/>
        <w:gridCol w:w="831"/>
      </w:tblGrid>
      <w:tr w:rsidR="00D31F6B">
        <w:trPr>
          <w:trHeight w:val="885"/>
        </w:trPr>
        <w:tc>
          <w:tcPr>
            <w:tcW w:w="936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1F6B" w:rsidRDefault="00D31F6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В</w:t>
            </w:r>
            <w:r>
              <w:rPr>
                <w:b/>
                <w:sz w:val="16"/>
                <w:szCs w:val="16"/>
              </w:rPr>
      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      </w:r>
          </w:p>
        </w:tc>
      </w:tr>
      <w:tr w:rsidR="00D31F6B">
        <w:trPr>
          <w:trHeight w:val="255"/>
        </w:trPr>
        <w:tc>
          <w:tcPr>
            <w:tcW w:w="3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5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    2021            2022                  2023</w:t>
            </w:r>
          </w:p>
        </w:tc>
      </w:tr>
      <w:tr w:rsidR="00D31F6B">
        <w:trPr>
          <w:trHeight w:val="25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9,0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63 492,23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D31F6B">
        <w:trPr>
          <w:trHeight w:val="930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63 492,23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30 035,2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6 438,7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6 187,0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6 187,0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6 247,0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6 137,0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6 137,0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6 244,3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6 134,3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6 134,3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r>
              <w:rPr>
                <w:sz w:val="16"/>
                <w:szCs w:val="16"/>
              </w:rPr>
              <w:t>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D31F6B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sz w:val="16"/>
                <w:szCs w:val="16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190,5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5 423,8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5 423,8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5 313,8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5 313,8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D31F6B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>
              <w:rPr>
                <w:sz w:val="16"/>
                <w:szCs w:val="16"/>
              </w:rPr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>
              <w:rPr>
                <w:sz w:val="16"/>
                <w:szCs w:val="16"/>
              </w:rPr>
              <w:t>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604,0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2 819,8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</w:t>
            </w:r>
          </w:p>
        </w:tc>
      </w:tr>
      <w:tr w:rsidR="00D31F6B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</w:t>
            </w:r>
            <w:r>
              <w:rPr>
                <w:sz w:val="16"/>
                <w:szCs w:val="16"/>
              </w:rPr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</w:t>
            </w:r>
            <w:r>
              <w:rPr>
                <w:sz w:val="16"/>
                <w:szCs w:val="16"/>
              </w:rPr>
              <w:t>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72,3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выплаты персоналу </w:t>
            </w:r>
            <w:r>
              <w:rPr>
                <w:sz w:val="16"/>
                <w:szCs w:val="16"/>
              </w:rPr>
              <w:t>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2 020,0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</w:t>
            </w:r>
            <w:r>
              <w:rPr>
                <w:sz w:val="16"/>
                <w:szCs w:val="16"/>
              </w:rPr>
              <w:t xml:space="preserve">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417,5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417,5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Уплата налога на имущество организаций и </w:t>
            </w:r>
            <w:r>
              <w:rPr>
                <w:sz w:val="16"/>
                <w:szCs w:val="16"/>
              </w:rPr>
              <w:t>земельного налога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Транспортный налог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 налоги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Республики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1522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</w:t>
            </w:r>
            <w:r>
              <w:rPr>
                <w:sz w:val="16"/>
                <w:szCs w:val="16"/>
              </w:rPr>
              <w:t>ности на территории Республики Мордовия"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D31F6B">
        <w:trPr>
          <w:trHeight w:val="298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552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Проведение выборов в </w:t>
            </w:r>
            <w:r>
              <w:rPr>
                <w:sz w:val="16"/>
                <w:szCs w:val="16"/>
              </w:rPr>
              <w:t>представительные органы муниципального образования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Подготовка и проведение выборов депутатов Совета депутатов Торбеевского городского поселения Торбеевского муниципального района Республики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690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480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Резервный фонд администрации </w:t>
            </w:r>
            <w:r>
              <w:rPr>
                <w:sz w:val="16"/>
                <w:szCs w:val="16"/>
              </w:rPr>
              <w:t>муниципальных образований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90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410,9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307,0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295,0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11,2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92,7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</w:t>
            </w:r>
            <w:r>
              <w:rPr>
                <w:sz w:val="16"/>
                <w:szCs w:val="16"/>
              </w:rPr>
              <w:t>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0251180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</w:t>
            </w:r>
            <w:r>
              <w:rPr>
                <w:sz w:val="16"/>
                <w:szCs w:val="16"/>
              </w:rPr>
              <w:t xml:space="preserve">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42 684,1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10 292,7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10 609,1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731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42 484,1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10 292,7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11 455,5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42 484,1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10 923,5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10 609,1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42 484,1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10 923,5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11 455,9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Капитальный ремонт и ремонт автомобильных </w:t>
            </w:r>
            <w:r>
              <w:rPr>
                <w:sz w:val="16"/>
                <w:szCs w:val="16"/>
              </w:rPr>
              <w:t>дорог общего пользования местного значения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Капитальный ремонт, ремонт и содержание автомобильных дорог общего пользования местного </w:t>
            </w:r>
            <w:r>
              <w:rPr>
                <w:sz w:val="16"/>
                <w:szCs w:val="16"/>
              </w:rPr>
              <w:t>значения и искусственных сооружений на них за счет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82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Проектирование и </w:t>
            </w:r>
            <w:r>
              <w:rPr>
                <w:sz w:val="16"/>
                <w:szCs w:val="16"/>
              </w:rPr>
              <w:t>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sz w:val="16"/>
                <w:szCs w:val="16"/>
              </w:rPr>
              <w:t>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нужд в области геодезии </w:t>
            </w:r>
            <w:r>
              <w:rPr>
                <w:sz w:val="16"/>
                <w:szCs w:val="16"/>
              </w:rPr>
              <w:t>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89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</w:t>
            </w:r>
            <w:r>
              <w:rPr>
                <w:sz w:val="16"/>
                <w:szCs w:val="16"/>
              </w:rPr>
              <w:t>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13 294,8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12 297,3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12 632,4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в области жилищно-коммунального </w:t>
            </w:r>
            <w:r>
              <w:rPr>
                <w:sz w:val="16"/>
                <w:szCs w:val="16"/>
              </w:rPr>
              <w:t>хозяйства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1 920,0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2 120,0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1731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</w:t>
            </w:r>
            <w:r>
              <w:rPr>
                <w:sz w:val="16"/>
                <w:szCs w:val="16"/>
              </w:rPr>
              <w:t>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главных распорядителей бюджетных </w:t>
            </w:r>
            <w:r>
              <w:rPr>
                <w:sz w:val="16"/>
                <w:szCs w:val="16"/>
              </w:rPr>
              <w:t>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</w:t>
            </w:r>
            <w:r>
              <w:rPr>
                <w:sz w:val="16"/>
                <w:szCs w:val="16"/>
              </w:rPr>
              <w:t xml:space="preserve"> в области жилищно-коммунального хозяйства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</w:t>
            </w:r>
            <w:r>
              <w:rPr>
                <w:sz w:val="16"/>
                <w:szCs w:val="16"/>
              </w:rPr>
              <w:t>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10 781,6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131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r>
              <w:rPr>
                <w:sz w:val="16"/>
                <w:szCs w:val="16"/>
              </w:rPr>
              <w:t>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955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Торбеевского городского поселения Торбеевского муниципального района Республики Мордовия «Комплексное </w:t>
            </w:r>
            <w:r>
              <w:rPr>
                <w:sz w:val="16"/>
                <w:szCs w:val="16"/>
              </w:rPr>
              <w:t>развитие сельских территори на 2020-2025 гг.»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50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50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</w:t>
            </w:r>
            <w:r>
              <w:rPr>
                <w:sz w:val="16"/>
                <w:szCs w:val="16"/>
              </w:rPr>
              <w:t xml:space="preserve">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10 991,4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</w:t>
            </w:r>
            <w:r>
              <w:rPr>
                <w:sz w:val="16"/>
                <w:szCs w:val="16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6 735,5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8 166,4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Уличное освещение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0043030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4 419,4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</w:t>
            </w:r>
            <w:r>
              <w:rPr>
                <w:sz w:val="16"/>
                <w:szCs w:val="16"/>
              </w:rPr>
              <w:t xml:space="preserve">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136,2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</w:t>
            </w:r>
            <w:r>
              <w:rPr>
                <w:sz w:val="16"/>
                <w:szCs w:val="16"/>
              </w:rPr>
              <w:t xml:space="preserve"> меры социальной поддержки граждан, кроме публичных нормативных обязательств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Социальное обеспечение и иные </w:t>
            </w:r>
            <w:r>
              <w:rPr>
                <w:sz w:val="16"/>
                <w:szCs w:val="16"/>
              </w:rPr>
              <w:t>выплаты населению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477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686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772,6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  <w:tr w:rsidR="00D31F6B">
        <w:trPr>
          <w:trHeight w:val="293"/>
        </w:trPr>
        <w:tc>
          <w:tcPr>
            <w:tcW w:w="384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</w:t>
            </w:r>
          </w:p>
        </w:tc>
      </w:tr>
    </w:tbl>
    <w:p w:rsidR="00D31F6B" w:rsidRDefault="007D797E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6 изложить в следующей редакции:</w:t>
      </w:r>
    </w:p>
    <w:tbl>
      <w:tblPr>
        <w:tblW w:w="93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296"/>
        <w:gridCol w:w="292"/>
        <w:gridCol w:w="295"/>
        <w:gridCol w:w="628"/>
        <w:gridCol w:w="382"/>
        <w:gridCol w:w="352"/>
        <w:gridCol w:w="443"/>
        <w:gridCol w:w="85"/>
        <w:gridCol w:w="421"/>
        <w:gridCol w:w="786"/>
        <w:gridCol w:w="861"/>
        <w:gridCol w:w="1257"/>
      </w:tblGrid>
      <w:tr w:rsidR="00D31F6B">
        <w:trPr>
          <w:trHeight w:val="1350"/>
        </w:trPr>
        <w:tc>
          <w:tcPr>
            <w:tcW w:w="935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D31F6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РАСПРЕДЕЛЕНИЕ БЮДЖЕТНЫХ АССИГНОВАНИЙ БЮДЖЕТА ТОРБЕЕВСКОГО ГОРОДСКОГО ПОСЕЛЕНИЯ ТОРБЕЕВСКОГО МУНИЦИПАЛЬНОГО </w:t>
            </w:r>
            <w:r>
              <w:rPr>
                <w:b/>
                <w:sz w:val="16"/>
                <w:szCs w:val="16"/>
              </w:rPr>
              <w:t>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</w:t>
            </w:r>
            <w:r>
              <w:rPr>
                <w:b/>
                <w:sz w:val="16"/>
                <w:szCs w:val="16"/>
              </w:rPr>
              <w:t>ЕТА НА 2021 ГОД И НА ПЛАНОВЫЙ ПЕРИОД 2022 И 2023 ГОДОВ</w:t>
            </w:r>
          </w:p>
        </w:tc>
      </w:tr>
      <w:tr w:rsidR="00D31F6B">
        <w:trPr>
          <w:trHeight w:val="255"/>
        </w:trPr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37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       2021год      2022год           2023год</w:t>
            </w:r>
          </w:p>
        </w:tc>
      </w:tr>
      <w:tr w:rsidR="00D31F6B">
        <w:trPr>
          <w:trHeight w:val="2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63 492,53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28 915,2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31 043,8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Региональный проект "Формирование </w:t>
            </w:r>
            <w:r>
              <w:rPr>
                <w:sz w:val="16"/>
                <w:szCs w:val="16"/>
              </w:rPr>
              <w:t>комфортной городской среды"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152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</w:t>
            </w:r>
            <w:r>
              <w:rPr>
                <w:sz w:val="16"/>
                <w:szCs w:val="16"/>
              </w:rPr>
              <w:t>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55552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55552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55552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r>
              <w:rPr>
                <w:sz w:val="16"/>
                <w:szCs w:val="16"/>
              </w:rPr>
              <w:t>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55552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</w:t>
            </w:r>
            <w:r>
              <w:rPr>
                <w:sz w:val="16"/>
                <w:szCs w:val="16"/>
              </w:rPr>
              <w:t>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1731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</w:t>
            </w:r>
            <w:r>
              <w:rPr>
                <w:sz w:val="16"/>
                <w:szCs w:val="16"/>
              </w:rPr>
              <w:t>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городского поселения Торбеевского муниципального </w:t>
            </w:r>
            <w:r>
              <w:rPr>
                <w:sz w:val="16"/>
                <w:szCs w:val="16"/>
              </w:rPr>
              <w:t>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G542570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9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50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51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Обеспечение деятельности Администрации Торбеевского городского поселения  </w:t>
            </w:r>
            <w:r>
              <w:rPr>
                <w:b/>
                <w:sz w:val="16"/>
                <w:szCs w:val="16"/>
              </w:rPr>
              <w:t>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6 244,30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6 134,30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6 134,30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D31F6B">
        <w:trPr>
          <w:trHeight w:val="34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Расходы, связанные с муниципальным </w:t>
            </w:r>
            <w:r>
              <w:rPr>
                <w:sz w:val="16"/>
                <w:szCs w:val="16"/>
              </w:rPr>
              <w:t>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D31F6B">
        <w:trPr>
          <w:trHeight w:val="87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D31F6B">
        <w:trPr>
          <w:trHeight w:val="120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</w:t>
            </w:r>
            <w:r>
              <w:rPr>
                <w:sz w:val="16"/>
                <w:szCs w:val="16"/>
              </w:rPr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D31F6B">
        <w:trPr>
          <w:trHeight w:val="76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</w:t>
            </w:r>
            <w:r>
              <w:rPr>
                <w:sz w:val="16"/>
                <w:szCs w:val="16"/>
              </w:rPr>
              <w:t xml:space="preserve"> поселенияТорбеевского муниципального района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5 423,80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5 313,80</w:t>
            </w:r>
          </w:p>
        </w:tc>
      </w:tr>
      <w:tr w:rsidR="00D31F6B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D31F6B">
        <w:trPr>
          <w:trHeight w:val="1104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D31F6B">
        <w:trPr>
          <w:trHeight w:val="28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D31F6B">
        <w:trPr>
          <w:trHeight w:val="10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</w:t>
            </w:r>
            <w:r>
              <w:rPr>
                <w:sz w:val="16"/>
                <w:szCs w:val="16"/>
              </w:rPr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D31F6B">
        <w:trPr>
          <w:trHeight w:val="86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Администрация Торбеевского городского поселения </w:t>
            </w:r>
            <w:r>
              <w:rPr>
                <w:sz w:val="16"/>
                <w:szCs w:val="16"/>
              </w:rPr>
              <w:t>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2 604,00</w:t>
            </w:r>
          </w:p>
        </w:tc>
      </w:tr>
      <w:tr w:rsidR="00D31F6B">
        <w:trPr>
          <w:trHeight w:val="5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2 709,80</w:t>
            </w:r>
          </w:p>
        </w:tc>
      </w:tr>
      <w:tr w:rsidR="00D31F6B">
        <w:trPr>
          <w:trHeight w:val="141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</w:t>
            </w:r>
            <w:r>
              <w:rPr>
                <w:sz w:val="16"/>
                <w:szCs w:val="16"/>
              </w:rPr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</w:t>
            </w:r>
            <w:r>
              <w:rPr>
                <w:sz w:val="16"/>
                <w:szCs w:val="16"/>
              </w:rPr>
              <w:t xml:space="preserve">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D31F6B">
        <w:trPr>
          <w:trHeight w:val="11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</w:t>
            </w:r>
            <w:r>
              <w:rPr>
                <w:sz w:val="16"/>
                <w:szCs w:val="16"/>
              </w:rPr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D31F6B">
        <w:trPr>
          <w:trHeight w:val="90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142,30</w:t>
            </w:r>
          </w:p>
        </w:tc>
      </w:tr>
      <w:tr w:rsidR="00D31F6B">
        <w:trPr>
          <w:trHeight w:val="54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D31F6B">
        <w:trPr>
          <w:trHeight w:val="66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D31F6B">
        <w:trPr>
          <w:trHeight w:val="93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>
              <w:rPr>
                <w:sz w:val="16"/>
                <w:szCs w:val="16"/>
              </w:rPr>
              <w:t>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бюджетные ассигнования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D31F6B">
        <w:trPr>
          <w:trHeight w:val="89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</w:t>
            </w:r>
            <w:r>
              <w:rPr>
                <w:sz w:val="16"/>
                <w:szCs w:val="16"/>
              </w:rPr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городского поселения Торбеевского муниципального </w:t>
            </w:r>
            <w:r>
              <w:rPr>
                <w:sz w:val="16"/>
                <w:szCs w:val="16"/>
              </w:rPr>
              <w:t>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267,50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57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54 341,93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22 780,92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24 909,52</w:t>
            </w:r>
          </w:p>
        </w:tc>
      </w:tr>
      <w:tr w:rsidR="00D31F6B">
        <w:trPr>
          <w:trHeight w:val="78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sz w:val="16"/>
                <w:szCs w:val="16"/>
              </w:rPr>
              <w:t>средств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54 341,93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22 780,92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24 909,52</w:t>
            </w:r>
          </w:p>
        </w:tc>
      </w:tr>
      <w:tr w:rsidR="00D31F6B">
        <w:trPr>
          <w:trHeight w:val="55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55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</w:t>
            </w:r>
            <w:r>
              <w:rPr>
                <w:sz w:val="16"/>
                <w:szCs w:val="16"/>
              </w:rPr>
              <w:t xml:space="preserve"> государственного (муниципального) имущества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6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71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</w:t>
            </w:r>
            <w:r>
              <w:rPr>
                <w:sz w:val="16"/>
                <w:szCs w:val="16"/>
              </w:rPr>
              <w:t>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меры социальной поддержки граждан,</w:t>
            </w:r>
            <w:r>
              <w:rPr>
                <w:sz w:val="16"/>
                <w:szCs w:val="16"/>
              </w:rPr>
              <w:t xml:space="preserve"> кроме публичных нормативных обязательств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D31F6B">
        <w:trPr>
          <w:trHeight w:val="30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r>
              <w:rPr>
                <w:sz w:val="16"/>
                <w:szCs w:val="16"/>
              </w:rPr>
              <w:t>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D31F6B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D31F6B">
        <w:trPr>
          <w:trHeight w:val="50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59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52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71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Резервные фонд </w:t>
            </w:r>
            <w:r>
              <w:rPr>
                <w:sz w:val="16"/>
                <w:szCs w:val="16"/>
              </w:rPr>
              <w:t>администрации муниципальных образований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D31F6B">
        <w:trPr>
          <w:trHeight w:val="4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Общегосударственные </w:t>
            </w:r>
            <w:r>
              <w:rPr>
                <w:sz w:val="16"/>
                <w:szCs w:val="16"/>
              </w:rPr>
              <w:t>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36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79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831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8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D31F6B">
        <w:trPr>
          <w:trHeight w:val="63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D31F6B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D31F6B">
        <w:trPr>
          <w:trHeight w:val="40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D31F6B">
        <w:trPr>
          <w:trHeight w:val="37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D31F6B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D31F6B">
        <w:trPr>
          <w:trHeight w:val="9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D31F6B">
        <w:trPr>
          <w:trHeight w:val="46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D31F6B">
        <w:trPr>
          <w:trHeight w:val="46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D31F6B">
        <w:trPr>
          <w:trHeight w:val="3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3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D31F6B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D31F6B">
        <w:trPr>
          <w:trHeight w:val="48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D31F6B">
        <w:trPr>
          <w:trHeight w:val="3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D31F6B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</w:t>
            </w:r>
            <w:r>
              <w:rPr>
                <w:sz w:val="16"/>
                <w:szCs w:val="16"/>
              </w:rPr>
              <w:t xml:space="preserve">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7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43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3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7 978,5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8 224,9</w:t>
            </w:r>
          </w:p>
        </w:tc>
      </w:tr>
      <w:tr w:rsidR="00D31F6B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D31F6B">
        <w:trPr>
          <w:trHeight w:val="53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D31F6B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D31F6B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</w:t>
            </w:r>
            <w:r>
              <w:rPr>
                <w:sz w:val="16"/>
                <w:szCs w:val="16"/>
              </w:rPr>
              <w:t xml:space="preserve">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D31F6B">
        <w:trPr>
          <w:trHeight w:val="4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D31F6B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городского </w:t>
            </w:r>
            <w:r>
              <w:rPr>
                <w:sz w:val="16"/>
                <w:szCs w:val="16"/>
              </w:rPr>
              <w:t>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D31F6B">
        <w:trPr>
          <w:trHeight w:val="37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42610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74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при осуществлении деятельности по обращению с животными </w:t>
            </w:r>
            <w:r>
              <w:rPr>
                <w:sz w:val="16"/>
                <w:szCs w:val="16"/>
              </w:rPr>
              <w:t>без владельцев, обитающих на территории поселения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42610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42610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71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городского </w:t>
            </w:r>
            <w:r>
              <w:rPr>
                <w:sz w:val="16"/>
                <w:szCs w:val="16"/>
              </w:rPr>
              <w:t>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42610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388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D31F6B">
        <w:trPr>
          <w:trHeight w:val="8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городского поселения Торбеевского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D31F6B">
        <w:trPr>
          <w:trHeight w:val="582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62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3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37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70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4 935,5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6 366,4</w:t>
            </w:r>
          </w:p>
        </w:tc>
      </w:tr>
      <w:tr w:rsidR="00D31F6B">
        <w:trPr>
          <w:trHeight w:val="70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54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45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49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88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12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межбюджетные трансферты на </w:t>
            </w:r>
            <w:r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28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</w:t>
            </w:r>
            <w:r>
              <w:rPr>
                <w:sz w:val="16"/>
                <w:szCs w:val="16"/>
              </w:rPr>
              <w:t xml:space="preserve">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</w:t>
            </w:r>
            <w:r>
              <w:rPr>
                <w:sz w:val="16"/>
                <w:szCs w:val="16"/>
              </w:rPr>
              <w:t xml:space="preserve">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2 314,2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2 384,2</w:t>
            </w:r>
          </w:p>
        </w:tc>
      </w:tr>
      <w:tr w:rsidR="00D31F6B">
        <w:trPr>
          <w:trHeight w:val="73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10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1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52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82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городского поселения Торбеевского муниципального района </w:t>
            </w:r>
            <w:r>
              <w:rPr>
                <w:sz w:val="16"/>
                <w:szCs w:val="16"/>
              </w:rPr>
              <w:t>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59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</w:t>
            </w:r>
            <w:r>
              <w:rPr>
                <w:sz w:val="16"/>
                <w:szCs w:val="16"/>
              </w:rPr>
              <w:t>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</w:t>
            </w:r>
            <w:r>
              <w:rPr>
                <w:sz w:val="16"/>
                <w:szCs w:val="16"/>
              </w:rPr>
              <w:t>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</w:t>
            </w:r>
            <w:r>
              <w:rPr>
                <w:sz w:val="16"/>
                <w:szCs w:val="16"/>
              </w:rPr>
              <w:t>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</w:t>
            </w:r>
            <w:r>
              <w:rPr>
                <w:sz w:val="16"/>
                <w:szCs w:val="16"/>
              </w:rPr>
              <w:t>отров нарушений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12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D31F6B">
        <w:trPr>
          <w:trHeight w:val="229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</w:t>
            </w:r>
            <w:r>
              <w:rPr>
                <w:sz w:val="16"/>
                <w:szCs w:val="16"/>
              </w:rPr>
              <w:t>тственности на территории Республики Мордовия"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D31F6B">
        <w:trPr>
          <w:trHeight w:val="72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D31F6B">
        <w:trPr>
          <w:trHeight w:val="8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D31F6B">
        <w:trPr>
          <w:trHeight w:val="85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D31F6B">
        <w:trPr>
          <w:trHeight w:val="1290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Финансовое обеспечение расходных </w:t>
            </w:r>
            <w:r>
              <w:rPr>
                <w:sz w:val="16"/>
                <w:szCs w:val="16"/>
              </w:rPr>
              <w:t>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D31F6B">
        <w:trPr>
          <w:trHeight w:val="34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Условно </w:t>
            </w:r>
            <w:r>
              <w:rPr>
                <w:sz w:val="16"/>
                <w:szCs w:val="16"/>
              </w:rPr>
              <w:t>утвержденные расходы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D31F6B">
        <w:trPr>
          <w:trHeight w:val="375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городского </w:t>
            </w:r>
            <w:r>
              <w:rPr>
                <w:sz w:val="16"/>
                <w:szCs w:val="16"/>
              </w:rPr>
              <w:t>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446,30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772,60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Основное мероприятие "Обеспечение осуществления органами местного </w:t>
            </w:r>
            <w:r>
              <w:rPr>
                <w:sz w:val="16"/>
                <w:szCs w:val="16"/>
              </w:rPr>
              <w:t>самоуправления отдельных государственных полномочий"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  <w:tr w:rsidR="00D31F6B">
        <w:trPr>
          <w:trHeight w:val="1104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</w:t>
            </w:r>
            <w:r>
              <w:rPr>
                <w:sz w:val="16"/>
                <w:szCs w:val="16"/>
              </w:rPr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51100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  <w:tr w:rsidR="00D31F6B">
        <w:trPr>
          <w:trHeight w:val="477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396,20</w:t>
            </w:r>
          </w:p>
        </w:tc>
      </w:tr>
      <w:tr w:rsidR="00D31F6B">
        <w:trPr>
          <w:trHeight w:val="293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88,40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116,60</w:t>
            </w:r>
          </w:p>
        </w:tc>
      </w:tr>
      <w:tr w:rsidR="00D31F6B">
        <w:trPr>
          <w:trHeight w:val="686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Торбеевского городского </w:t>
            </w:r>
            <w:r>
              <w:rPr>
                <w:sz w:val="16"/>
                <w:szCs w:val="16"/>
              </w:rPr>
              <w:t>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3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484,60</w:t>
            </w: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512,80</w:t>
            </w:r>
          </w:p>
        </w:tc>
      </w:tr>
    </w:tbl>
    <w:p w:rsidR="00D31F6B" w:rsidRDefault="007D797E">
      <w:pPr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sz w:val="28"/>
          <w:szCs w:val="28"/>
        </w:rPr>
        <w:t>1.6. приложение 7 изложить в следующей редакции:</w:t>
      </w: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8"/>
        <w:gridCol w:w="3679"/>
        <w:gridCol w:w="813"/>
        <w:gridCol w:w="954"/>
        <w:gridCol w:w="930"/>
        <w:gridCol w:w="1196"/>
      </w:tblGrid>
      <w:tr w:rsidR="00D31F6B">
        <w:trPr>
          <w:trHeight w:val="255"/>
        </w:trPr>
        <w:tc>
          <w:tcPr>
            <w:tcW w:w="93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D31F6B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СУММА ( тыс.рублей)</w:t>
            </w:r>
          </w:p>
        </w:tc>
      </w:tr>
      <w:tr w:rsidR="00D31F6B">
        <w:trPr>
          <w:trHeight w:val="25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2021 год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</w:t>
            </w:r>
            <w:r>
              <w:rPr>
                <w:b/>
                <w:sz w:val="16"/>
                <w:szCs w:val="16"/>
              </w:rPr>
              <w:t>од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86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</w:t>
            </w:r>
            <w:r>
              <w:rPr>
                <w:sz w:val="16"/>
                <w:szCs w:val="16"/>
              </w:rPr>
              <w:t xml:space="preserve"> 00 00 0000 700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000 01 02 </w:t>
            </w:r>
            <w:r>
              <w:rPr>
                <w:sz w:val="16"/>
                <w:szCs w:val="16"/>
              </w:rPr>
              <w:t>00 00 00 0000 800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7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кредиты от других бюджетов бюджетной системы Российской Федерации в валюте Российской </w:t>
            </w:r>
            <w:r>
              <w:rPr>
                <w:sz w:val="16"/>
                <w:szCs w:val="16"/>
              </w:rPr>
              <w:t>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кредитов от </w:t>
            </w:r>
            <w:r>
              <w:rPr>
                <w:sz w:val="16"/>
                <w:szCs w:val="16"/>
              </w:rPr>
              <w:t>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1014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000 01 03 01 00 10 2604 710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кредитов от других бюджетов бюджетной системы Российской Федерации бюджетами поселений в </w:t>
            </w:r>
            <w:r>
              <w:rPr>
                <w:sz w:val="16"/>
                <w:szCs w:val="16"/>
              </w:rPr>
              <w:t>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кредитов от других бюджетов бюджетной системы Российской Федерации </w:t>
            </w:r>
            <w:r>
              <w:rPr>
                <w:sz w:val="16"/>
                <w:szCs w:val="16"/>
              </w:rPr>
              <w:t>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</w:tr>
      <w:tr w:rsidR="00D31F6B">
        <w:trPr>
          <w:trHeight w:val="696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</w:t>
            </w:r>
            <w:r>
              <w:rPr>
                <w:sz w:val="16"/>
                <w:szCs w:val="16"/>
              </w:rPr>
              <w:t>кассового разрыва, возникающего при исполнении бюджета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3 362,23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D31F6B">
        <w:trPr>
          <w:trHeight w:val="25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-31 043,80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Уменьшение остатков средств </w:t>
            </w:r>
            <w:r>
              <w:rPr>
                <w:b/>
                <w:sz w:val="16"/>
                <w:szCs w:val="16"/>
              </w:rPr>
              <w:t>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D31F6B">
        <w:trPr>
          <w:trHeight w:val="25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30 035,20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31 043,80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Иные источники внутреннего финансирования </w:t>
            </w:r>
            <w:r>
              <w:rPr>
                <w:b/>
                <w:sz w:val="16"/>
                <w:szCs w:val="16"/>
              </w:rPr>
              <w:t>дефицитов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D31F6B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внутри страны в валюте </w:t>
            </w:r>
            <w:r>
              <w:rPr>
                <w:sz w:val="16"/>
                <w:szCs w:val="16"/>
              </w:rPr>
              <w:t>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91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</w:t>
            </w:r>
            <w:r>
              <w:rPr>
                <w:sz w:val="16"/>
                <w:szCs w:val="16"/>
              </w:rPr>
              <w:t xml:space="preserve"> Российской Федерации в виде целевых государственных кредитов на пополнение оборотных средств, возврат которых </w:t>
            </w:r>
            <w:r>
              <w:rPr>
                <w:sz w:val="16"/>
                <w:szCs w:val="16"/>
              </w:rPr>
              <w:lastRenderedPageBreak/>
              <w:t>осуществляется юридическим лицо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000 01 06 05 02 00 0000 640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</w:t>
            </w:r>
            <w:r>
              <w:rPr>
                <w:sz w:val="16"/>
                <w:szCs w:val="16"/>
              </w:rPr>
              <w:t>бюджетной системы Российской Федерации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</w:t>
            </w:r>
            <w:r>
              <w:rPr>
                <w:sz w:val="16"/>
                <w:szCs w:val="16"/>
              </w:rPr>
              <w:t>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91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</w:t>
            </w:r>
            <w:r>
              <w:rPr>
                <w:sz w:val="16"/>
                <w:szCs w:val="16"/>
              </w:rPr>
              <w:t xml:space="preserve">рывов 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497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</w:t>
            </w:r>
            <w:r>
              <w:rPr>
                <w:sz w:val="16"/>
                <w:szCs w:val="16"/>
              </w:rPr>
              <w:t>Российской Федерации из бюджетов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915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3 362,23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D31F6B">
        <w:trPr>
          <w:trHeight w:val="293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D31F6B">
            <w:pPr>
              <w:spacing w:before="0" w:after="2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24,00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1F6B" w:rsidRDefault="007D797E">
            <w:pPr>
              <w:spacing w:before="0" w:after="2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</w:tr>
    </w:tbl>
    <w:p w:rsidR="00D31F6B" w:rsidRDefault="007D797E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eastAsia="Times New Roman" w:cs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D31F6B" w:rsidRDefault="00D31F6B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31F6B" w:rsidRDefault="00D31F6B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31F6B" w:rsidRDefault="007D797E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Председатель Совета депутатов</w:t>
      </w:r>
    </w:p>
    <w:p w:rsidR="00D31F6B" w:rsidRDefault="007D797E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 городского поселения                                                       В.В. Куликов</w:t>
      </w:r>
    </w:p>
    <w:p w:rsidR="00D31F6B" w:rsidRDefault="00D31F6B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lang w:eastAsia="ru-RU"/>
        </w:rPr>
      </w:pPr>
    </w:p>
    <w:sectPr w:rsidR="00D31F6B">
      <w:pgSz w:w="11906" w:h="16838"/>
      <w:pgMar w:top="709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F6B"/>
    <w:rsid w:val="007D797E"/>
    <w:rsid w:val="00D3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13176</Words>
  <Characters>75109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88109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2</cp:revision>
  <cp:lastPrinted>2021-08-30T13:29:00Z</cp:lastPrinted>
  <dcterms:created xsi:type="dcterms:W3CDTF">2021-08-30T13:09:00Z</dcterms:created>
  <dcterms:modified xsi:type="dcterms:W3CDTF">2021-08-30T13:09:00Z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