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DB34C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Первая сессия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/>
          <w:bCs/>
          <w:sz w:val="28"/>
          <w:szCs w:val="28"/>
        </w:rPr>
        <w:t>(седьмого созыва)</w:t>
      </w:r>
    </w:p>
    <w:p w:rsidR="00EC74D3" w:rsidRPr="00EC74D3" w:rsidRDefault="00EC74D3" w:rsidP="00EC74D3">
      <w:pPr>
        <w:widowControl w:val="0"/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EC74D3" w:rsidRPr="00EC74D3" w:rsidRDefault="00EC74D3" w:rsidP="00EC74D3">
      <w:pPr>
        <w:widowControl w:val="0"/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bCs/>
          <w:sz w:val="28"/>
          <w:szCs w:val="28"/>
        </w:rPr>
        <w:t xml:space="preserve">   от «13» октября 2021 г.                                                         </w:t>
      </w:r>
      <w:r w:rsidRPr="00EC74D3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№  1</w:t>
      </w:r>
    </w:p>
    <w:p w:rsidR="00EC74D3" w:rsidRPr="00EC74D3" w:rsidRDefault="00EC74D3" w:rsidP="00EC74D3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C74D3">
        <w:rPr>
          <w:rFonts w:ascii="Times New Roman" w:eastAsia="Times New Roman" w:hAnsi="Times New Roman" w:cs="Times New Roman"/>
          <w:bCs/>
          <w:sz w:val="28"/>
          <w:szCs w:val="28"/>
        </w:rPr>
        <w:t>рп</w:t>
      </w:r>
      <w:proofErr w:type="spellEnd"/>
      <w:r w:rsidRPr="00EC74D3">
        <w:rPr>
          <w:rFonts w:ascii="Times New Roman" w:eastAsia="Times New Roman" w:hAnsi="Times New Roman" w:cs="Times New Roman"/>
          <w:bCs/>
          <w:sz w:val="28"/>
          <w:szCs w:val="28"/>
        </w:rPr>
        <w:t>. Торбеево</w:t>
      </w:r>
    </w:p>
    <w:p w:rsidR="00EC74D3" w:rsidRPr="00EC74D3" w:rsidRDefault="00EC74D3" w:rsidP="00EC74D3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EC74D3" w:rsidRPr="00EC74D3" w:rsidRDefault="00EC74D3" w:rsidP="00EC74D3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EC74D3">
        <w:rPr>
          <w:rFonts w:ascii="Times New Roman" w:hAnsi="Times New Roman"/>
          <w:b/>
          <w:bCs/>
          <w:spacing w:val="-1"/>
          <w:sz w:val="28"/>
          <w:szCs w:val="28"/>
        </w:rPr>
        <w:t xml:space="preserve">Об избрании Главы </w:t>
      </w:r>
      <w:proofErr w:type="spellStart"/>
      <w:r w:rsidRPr="00EC74D3">
        <w:rPr>
          <w:rFonts w:ascii="Times New Roman" w:hAnsi="Times New Roman"/>
          <w:b/>
          <w:bCs/>
          <w:spacing w:val="-1"/>
          <w:sz w:val="28"/>
          <w:szCs w:val="28"/>
        </w:rPr>
        <w:t>Торбеевского</w:t>
      </w:r>
      <w:proofErr w:type="spellEnd"/>
      <w:r w:rsidRPr="00EC74D3">
        <w:rPr>
          <w:rFonts w:ascii="Times New Roman" w:hAnsi="Times New Roman"/>
          <w:b/>
          <w:bCs/>
          <w:spacing w:val="-1"/>
          <w:sz w:val="28"/>
          <w:szCs w:val="28"/>
        </w:rPr>
        <w:t xml:space="preserve"> городского поселения</w:t>
      </w:r>
    </w:p>
    <w:p w:rsidR="00EC74D3" w:rsidRPr="00EC74D3" w:rsidRDefault="00EC74D3" w:rsidP="00EC74D3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EC74D3" w:rsidRPr="00EC74D3" w:rsidRDefault="00EC74D3" w:rsidP="00EC74D3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C74D3">
        <w:rPr>
          <w:rFonts w:ascii="Times New Roman" w:hAnsi="Times New Roman"/>
          <w:sz w:val="28"/>
          <w:szCs w:val="28"/>
        </w:rPr>
        <w:tab/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29 Устава </w:t>
      </w:r>
      <w:proofErr w:type="spellStart"/>
      <w:r w:rsidRPr="00EC74D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EC74D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EC74D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EC74D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EC74D3" w:rsidRPr="00EC74D3" w:rsidRDefault="00EC74D3" w:rsidP="00EC74D3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C74D3" w:rsidRPr="00EC74D3" w:rsidRDefault="00EC74D3" w:rsidP="00EC74D3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EC74D3">
        <w:rPr>
          <w:rFonts w:ascii="Times New Roman" w:hAnsi="Times New Roman"/>
          <w:sz w:val="28"/>
          <w:szCs w:val="28"/>
        </w:rPr>
        <w:t>РЕШИЛ:</w:t>
      </w:r>
    </w:p>
    <w:p w:rsidR="00EC74D3" w:rsidRPr="00EC74D3" w:rsidRDefault="00EC74D3" w:rsidP="00EC74D3">
      <w:pPr>
        <w:pStyle w:val="ab"/>
        <w:tabs>
          <w:tab w:val="left" w:pos="709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EC74D3">
        <w:rPr>
          <w:rFonts w:ascii="Times New Roman" w:hAnsi="Times New Roman"/>
          <w:sz w:val="28"/>
          <w:szCs w:val="28"/>
        </w:rPr>
        <w:tab/>
      </w:r>
    </w:p>
    <w:p w:rsidR="00EC74D3" w:rsidRPr="00EC74D3" w:rsidRDefault="00EC74D3" w:rsidP="00EC74D3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Избрать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Сёмину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Ольгу Владимировну – депутата избирательного округа № 1 – Главой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C74D3" w:rsidRPr="00EC74D3" w:rsidRDefault="00EC74D3" w:rsidP="00EC74D3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Установить Главе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денежную компенсацию, связанную с его деятельностью в указанной должности без отрыва от производства (на непостоянной основе) в размере 25 % планового </w:t>
      </w:r>
      <w:r w:rsidRPr="00EC74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денежного содержания Главы администрации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поселения.</w:t>
      </w:r>
    </w:p>
    <w:p w:rsidR="00EC74D3" w:rsidRPr="00EC74D3" w:rsidRDefault="00EC74D3" w:rsidP="00EC74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     3. Настоящее решение вступает в силу с момента его принятия и подлежит официальному опубликованию </w:t>
      </w:r>
      <w:r w:rsidRPr="00EC74D3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EC74D3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C74D3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EC74D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EC74D3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EC74D3">
          <w:rPr>
            <w:rFonts w:ascii="Times New Roman" w:hAnsi="Times New Roman" w:cs="Times New Roman"/>
            <w:sz w:val="28"/>
            <w:szCs w:val="28"/>
          </w:rPr>
          <w:t>.</w:t>
        </w:r>
        <w:r w:rsidRPr="00EC74D3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EC74D3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EC74D3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EC74D3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C74D3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EC74D3">
        <w:rPr>
          <w:rFonts w:ascii="Times New Roman" w:hAnsi="Times New Roman" w:cs="Times New Roman"/>
          <w:sz w:val="28"/>
          <w:szCs w:val="28"/>
        </w:rPr>
        <w:t>.</w:t>
      </w:r>
    </w:p>
    <w:p w:rsidR="00EC74D3" w:rsidRPr="00EC74D3" w:rsidRDefault="00EC74D3" w:rsidP="00EC74D3">
      <w:pPr>
        <w:shd w:val="clear" w:color="auto" w:fill="FFFFFF"/>
        <w:spacing w:after="0"/>
        <w:ind w:left="114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74D3" w:rsidRPr="00EC74D3" w:rsidRDefault="00EC74D3" w:rsidP="00EC74D3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74D3" w:rsidRPr="00EC74D3" w:rsidRDefault="00EC74D3" w:rsidP="00EC74D3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74D3" w:rsidRPr="00EC74D3" w:rsidRDefault="00EC74D3" w:rsidP="00EC74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74D3" w:rsidRPr="00EC74D3" w:rsidRDefault="00EC74D3" w:rsidP="00EC74D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D3">
        <w:rPr>
          <w:rFonts w:ascii="Times New Roman" w:eastAsia="Times New Roman" w:hAnsi="Times New Roman" w:cs="Times New Roman"/>
          <w:sz w:val="28"/>
          <w:szCs w:val="28"/>
        </w:rPr>
        <w:t>городского поселения</w:t>
      </w:r>
      <w:r w:rsidRPr="00EC74D3">
        <w:rPr>
          <w:rFonts w:ascii="Times New Roman" w:eastAsia="Times New Roman" w:hAnsi="Times New Roman" w:cs="Times New Roman"/>
          <w:sz w:val="28"/>
          <w:szCs w:val="28"/>
        </w:rPr>
        <w:tab/>
      </w:r>
      <w:r w:rsidRPr="00EC74D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    О.В. </w:t>
      </w:r>
      <w:proofErr w:type="spellStart"/>
      <w:r w:rsidRPr="00EC74D3">
        <w:rPr>
          <w:rFonts w:ascii="Times New Roman" w:eastAsia="Times New Roman" w:hAnsi="Times New Roman" w:cs="Times New Roman"/>
          <w:sz w:val="28"/>
          <w:szCs w:val="28"/>
        </w:rPr>
        <w:t>Сёмина</w:t>
      </w:r>
      <w:proofErr w:type="spellEnd"/>
      <w:r w:rsidRPr="00EC7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C74D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02E73"/>
    <w:multiLevelType w:val="hybridMultilevel"/>
    <w:tmpl w:val="5784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C74D3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2021-10-14T05:57:00Z</cp:lastPrinted>
  <dcterms:created xsi:type="dcterms:W3CDTF">2021-10-14T05:57:00Z</dcterms:created>
  <dcterms:modified xsi:type="dcterms:W3CDTF">2021-10-14T05:57:00Z</dcterms:modified>
</cp:coreProperties>
</file>