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0A5C31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F90B8D" w:rsidRPr="00F90B8D" w:rsidRDefault="00F90B8D" w:rsidP="00F90B8D">
      <w:pPr>
        <w:keepNext/>
        <w:spacing w:after="100" w:line="276" w:lineRule="auto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90B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</w:t>
      </w:r>
      <w:bookmarkStart w:id="0" w:name="_GoBack"/>
      <w:bookmarkEnd w:id="0"/>
      <w:r w:rsidRPr="00F90B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есс-релиз</w:t>
      </w:r>
    </w:p>
    <w:p w:rsidR="00F90B8D" w:rsidRPr="00F90B8D" w:rsidRDefault="00F90B8D" w:rsidP="00F90B8D">
      <w:pPr>
        <w:spacing w:after="100" w:line="276" w:lineRule="auto"/>
        <w:jc w:val="right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90B8D">
        <w:rPr>
          <w:rFonts w:ascii="Times New Roman" w:eastAsia="Calibri" w:hAnsi="Times New Roman" w:cs="Times New Roman"/>
          <w:bCs/>
          <w:iCs/>
          <w:sz w:val="28"/>
          <w:szCs w:val="28"/>
        </w:rPr>
        <w:t>27.10.2021</w:t>
      </w:r>
    </w:p>
    <w:p w:rsidR="00F90B8D" w:rsidRPr="00F90B8D" w:rsidRDefault="00F90B8D" w:rsidP="00F90B8D">
      <w:pPr>
        <w:spacing w:after="1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0B8D">
        <w:rPr>
          <w:rFonts w:ascii="Times New Roman" w:eastAsia="Calibri" w:hAnsi="Times New Roman" w:cs="Times New Roman"/>
          <w:b/>
          <w:sz w:val="28"/>
          <w:szCs w:val="28"/>
        </w:rPr>
        <w:t xml:space="preserve">Саранская </w:t>
      </w:r>
      <w:proofErr w:type="spellStart"/>
      <w:r w:rsidRPr="00F90B8D">
        <w:rPr>
          <w:rFonts w:ascii="Times New Roman" w:eastAsia="Calibri" w:hAnsi="Times New Roman" w:cs="Times New Roman"/>
          <w:b/>
          <w:sz w:val="28"/>
          <w:szCs w:val="28"/>
        </w:rPr>
        <w:t>телемачта</w:t>
      </w:r>
      <w:proofErr w:type="spellEnd"/>
      <w:r w:rsidRPr="00F90B8D">
        <w:rPr>
          <w:rFonts w:ascii="Times New Roman" w:eastAsia="Calibri" w:hAnsi="Times New Roman" w:cs="Times New Roman"/>
          <w:b/>
          <w:sz w:val="28"/>
          <w:szCs w:val="28"/>
        </w:rPr>
        <w:t xml:space="preserve"> примет участие во всероссийской акции «Оденься в красное!»</w:t>
      </w:r>
    </w:p>
    <w:p w:rsidR="00F90B8D" w:rsidRPr="00F90B8D" w:rsidRDefault="00F90B8D" w:rsidP="00F90B8D">
      <w:pPr>
        <w:spacing w:line="25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F90B8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РТРС поддержит акцию по борьбе с инсультом «Оденься в красное!»</w:t>
      </w:r>
    </w:p>
    <w:p w:rsidR="00F90B8D" w:rsidRPr="00F90B8D" w:rsidRDefault="00F90B8D" w:rsidP="00F90B8D">
      <w:pPr>
        <w:spacing w:after="100"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29 октября филиал РТРС «РТПЦ Республики Мордовия» включит красную подсветку на телевизионной мачте в Саранске. </w:t>
      </w:r>
      <w:r w:rsidRPr="00113F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Однотонная иллюминация на высотной доминанте города будет работать с </w:t>
      </w:r>
      <w:r w:rsidR="00113FBC" w:rsidRPr="00113FBC">
        <w:rPr>
          <w:rFonts w:ascii="Times New Roman" w:eastAsia="Calibri" w:hAnsi="Times New Roman" w:cs="Times New Roman"/>
          <w:color w:val="000000"/>
          <w:sz w:val="28"/>
          <w:szCs w:val="28"/>
        </w:rPr>
        <w:t>18</w:t>
      </w:r>
      <w:r w:rsidRPr="00113F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 </w:t>
      </w:r>
      <w:r w:rsidR="00113FBC" w:rsidRPr="00113F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22 </w:t>
      </w:r>
      <w:r w:rsidRPr="00113FBC">
        <w:rPr>
          <w:rFonts w:ascii="Times New Roman" w:eastAsia="Calibri" w:hAnsi="Times New Roman" w:cs="Times New Roman"/>
          <w:color w:val="000000"/>
          <w:sz w:val="28"/>
          <w:szCs w:val="28"/>
        </w:rPr>
        <w:t>(МСК).</w:t>
      </w:r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F90B8D" w:rsidRPr="00F90B8D" w:rsidRDefault="00F90B8D" w:rsidP="00F90B8D">
      <w:pPr>
        <w:spacing w:after="100"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этот же день красным цветом загорятся подсветки телебашен РТРС в Великом Новгороде, Нижнем Новгороде, Казани, Ростове-на-Дону, Твери, Самаре, Перми, Туле, Челябинске и других городах, а на </w:t>
      </w:r>
      <w:proofErr w:type="spellStart"/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>медиафасадах</w:t>
      </w:r>
      <w:proofErr w:type="spellEnd"/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Останкинской башни появится изображение пульсирующего сердца с белыми очертаниями на красном фоне.</w:t>
      </w:r>
    </w:p>
    <w:p w:rsidR="00F90B8D" w:rsidRPr="00F90B8D" w:rsidRDefault="00F90B8D" w:rsidP="00F90B8D">
      <w:pPr>
        <w:spacing w:after="100"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>Красная подсветка телебашен зажжется в поддержку акции «Оденься в красное!», приуроченной ко Дню борьбы с инсультом. Акцию ежегодно проводит Российское кардиологическое общество (РКО), чтобы повысить уровень осведомленности населения о рисках, связанных с сердечно-сосудистыми заболеваниями. Красный цвет обозначает тревогу, вызванную стремительным ростом смертности от заболеваний системы кровообращения. </w:t>
      </w:r>
    </w:p>
    <w:p w:rsidR="00F90B8D" w:rsidRPr="00F90B8D" w:rsidRDefault="00F90B8D" w:rsidP="00F90B8D">
      <w:pPr>
        <w:spacing w:after="1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Воспроизводить различные световые сценарии саранской </w:t>
      </w:r>
      <w:proofErr w:type="spellStart"/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>телемачте</w:t>
      </w:r>
      <w:proofErr w:type="spellEnd"/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позволяет современная система архитектурно-художественной подсветки, включающая 2400 светодиодных лент. Антенно-мачтовое сооружение освещают более 75 тысяч светодиодов и 54 прожектора. Телевизионная мачта в Саранске</w:t>
      </w:r>
      <w:r w:rsidRPr="00F90B8D">
        <w:rPr>
          <w:rFonts w:ascii="Times New Roman" w:eastAsia="Calibri" w:hAnsi="Times New Roman" w:cs="Times New Roman"/>
          <w:sz w:val="28"/>
          <w:szCs w:val="28"/>
        </w:rPr>
        <w:t xml:space="preserve">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</w:t>
      </w:r>
    </w:p>
    <w:p w:rsidR="00F90B8D" w:rsidRPr="00F90B8D" w:rsidRDefault="00F90B8D" w:rsidP="00F90B8D">
      <w:pPr>
        <w:spacing w:after="100"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F90B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доступна на сайте СМОТРИЦИФРУ.РФ. </w:t>
      </w:r>
    </w:p>
    <w:p w:rsidR="00877F5F" w:rsidRDefault="00877F5F" w:rsidP="00F90B8D">
      <w:pPr>
        <w:spacing w:after="100" w:line="276" w:lineRule="auto"/>
      </w:pPr>
    </w:p>
    <w:sectPr w:rsidR="00877F5F" w:rsidSect="00C51B74"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C31" w:rsidRDefault="000A5C31" w:rsidP="0009070A">
      <w:pPr>
        <w:spacing w:after="0" w:line="240" w:lineRule="auto"/>
      </w:pPr>
      <w:r>
        <w:separator/>
      </w:r>
    </w:p>
  </w:endnote>
  <w:endnote w:type="continuationSeparator" w:id="0">
    <w:p w:rsidR="000A5C31" w:rsidRDefault="000A5C31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C31" w:rsidRDefault="000A5C31" w:rsidP="0009070A">
      <w:pPr>
        <w:spacing w:after="0" w:line="240" w:lineRule="auto"/>
      </w:pPr>
      <w:r>
        <w:separator/>
      </w:r>
    </w:p>
  </w:footnote>
  <w:footnote w:type="continuationSeparator" w:id="0">
    <w:p w:rsidR="000A5C31" w:rsidRDefault="000A5C31" w:rsidP="0009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A5C31"/>
    <w:rsid w:val="000C731C"/>
    <w:rsid w:val="001076E5"/>
    <w:rsid w:val="00113FBC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57D48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05CBC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4ACA"/>
    <w:rsid w:val="00D26957"/>
    <w:rsid w:val="00D333B7"/>
    <w:rsid w:val="00D549DA"/>
    <w:rsid w:val="00D708AB"/>
    <w:rsid w:val="00D70E05"/>
    <w:rsid w:val="00D87441"/>
    <w:rsid w:val="00D923CA"/>
    <w:rsid w:val="00DA6F16"/>
    <w:rsid w:val="00DD2BD0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90B8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8B547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C05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4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6</cp:revision>
  <cp:lastPrinted>2020-12-01T08:09:00Z</cp:lastPrinted>
  <dcterms:created xsi:type="dcterms:W3CDTF">2021-02-05T11:29:00Z</dcterms:created>
  <dcterms:modified xsi:type="dcterms:W3CDTF">2021-10-28T07:25:00Z</dcterms:modified>
</cp:coreProperties>
</file>