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05C2" w:rsidRDefault="000B05C2" w:rsidP="000B05C2">
      <w:pPr>
        <w:rPr>
          <w:b/>
          <w:bCs/>
          <w:color w:val="000000"/>
          <w:sz w:val="56"/>
          <w:szCs w:val="56"/>
        </w:rPr>
      </w:pPr>
      <w:r>
        <w:rPr>
          <w:b/>
          <w:bCs/>
          <w:sz w:val="56"/>
          <w:szCs w:val="56"/>
        </w:rPr>
        <w:t>«ВАРЖЕЛЯЙСКИЕ ВЕСТИ»</w:t>
      </w:r>
    </w:p>
    <w:p w:rsidR="000B05C2" w:rsidRDefault="000B05C2" w:rsidP="000B05C2">
      <w:pPr>
        <w:rPr>
          <w:sz w:val="18"/>
          <w:szCs w:val="16"/>
        </w:rPr>
      </w:pPr>
      <w:r>
        <w:rPr>
          <w:sz w:val="18"/>
          <w:szCs w:val="16"/>
        </w:rPr>
        <w:t xml:space="preserve">               УЧРЕДИТЕЛИ: </w:t>
      </w:r>
      <w:proofErr w:type="gramStart"/>
      <w:r>
        <w:rPr>
          <w:sz w:val="18"/>
          <w:szCs w:val="16"/>
        </w:rPr>
        <w:t>местное</w:t>
      </w:r>
      <w:proofErr w:type="gramEnd"/>
      <w:r>
        <w:rPr>
          <w:sz w:val="18"/>
          <w:szCs w:val="16"/>
        </w:rPr>
        <w:t xml:space="preserve">  самоуправления              </w:t>
      </w:r>
      <w:r w:rsidR="00FB7064">
        <w:rPr>
          <w:sz w:val="18"/>
          <w:szCs w:val="16"/>
        </w:rPr>
        <w:t xml:space="preserve">                              04.10</w:t>
      </w:r>
      <w:r>
        <w:rPr>
          <w:sz w:val="18"/>
          <w:szCs w:val="16"/>
        </w:rPr>
        <w:t xml:space="preserve">.2021            № </w:t>
      </w:r>
      <w:r w:rsidR="00FB7064">
        <w:rPr>
          <w:sz w:val="18"/>
          <w:szCs w:val="16"/>
        </w:rPr>
        <w:t>38</w:t>
      </w:r>
    </w:p>
    <w:p w:rsidR="000B05C2" w:rsidRDefault="000B05C2" w:rsidP="000B05C2">
      <w:pPr>
        <w:rPr>
          <w:sz w:val="18"/>
          <w:szCs w:val="16"/>
        </w:rPr>
      </w:pPr>
      <w:r>
        <w:rPr>
          <w:sz w:val="18"/>
          <w:szCs w:val="16"/>
        </w:rPr>
        <w:t xml:space="preserve">                </w:t>
      </w:r>
      <w:proofErr w:type="spellStart"/>
      <w:r>
        <w:rPr>
          <w:sz w:val="18"/>
          <w:szCs w:val="16"/>
        </w:rPr>
        <w:t>Варжеляйского</w:t>
      </w:r>
      <w:proofErr w:type="spellEnd"/>
      <w:r>
        <w:rPr>
          <w:sz w:val="18"/>
          <w:szCs w:val="16"/>
        </w:rPr>
        <w:t xml:space="preserve"> сельского поселения                                                Газета выходит с ноября   2005</w:t>
      </w:r>
    </w:p>
    <w:p w:rsidR="00E333BB" w:rsidRDefault="00E333BB" w:rsidP="00E333BB">
      <w:pPr>
        <w:pStyle w:val="af0"/>
        <w:rPr>
          <w:rFonts w:ascii="Times New Roman" w:hAnsi="Times New Roman"/>
          <w:b/>
          <w:sz w:val="28"/>
          <w:szCs w:val="28"/>
        </w:rPr>
      </w:pPr>
      <w:r>
        <w:rPr>
          <w:rFonts w:ascii="Times New Roman" w:hAnsi="Times New Roman"/>
          <w:b/>
          <w:sz w:val="28"/>
          <w:szCs w:val="28"/>
        </w:rPr>
        <w:t xml:space="preserve">                                                                                                                   </w:t>
      </w:r>
    </w:p>
    <w:p w:rsidR="00E333BB" w:rsidRDefault="00E333BB" w:rsidP="00E333BB">
      <w:pPr>
        <w:pStyle w:val="af0"/>
        <w:rPr>
          <w:rFonts w:ascii="Times New Roman" w:hAnsi="Times New Roman"/>
          <w:b/>
          <w:sz w:val="28"/>
          <w:szCs w:val="28"/>
        </w:rPr>
      </w:pPr>
      <w:r>
        <w:rPr>
          <w:rFonts w:ascii="Times New Roman" w:hAnsi="Times New Roman"/>
          <w:b/>
          <w:sz w:val="28"/>
          <w:szCs w:val="28"/>
        </w:rPr>
        <w:t>ДМИНИСТРАЦИЯ ВАРЖЕЛЯЙСКОГО СЕЛЬСКОГО ПОСЕЛЕНИЯ</w:t>
      </w:r>
    </w:p>
    <w:p w:rsidR="00E333BB" w:rsidRDefault="00E333BB" w:rsidP="00E333BB">
      <w:pPr>
        <w:pStyle w:val="af0"/>
        <w:rPr>
          <w:rFonts w:ascii="Times New Roman" w:hAnsi="Times New Roman"/>
          <w:b/>
          <w:sz w:val="28"/>
          <w:szCs w:val="28"/>
        </w:rPr>
      </w:pPr>
      <w:r>
        <w:rPr>
          <w:rFonts w:ascii="Times New Roman" w:hAnsi="Times New Roman"/>
          <w:b/>
          <w:sz w:val="28"/>
          <w:szCs w:val="28"/>
        </w:rPr>
        <w:t xml:space="preserve">               ТОРБЕЕВСКОГО МУНИЦИПАЛЬНОГО РАЙОНА </w:t>
      </w:r>
    </w:p>
    <w:p w:rsidR="00E333BB" w:rsidRDefault="00E333BB" w:rsidP="00E333BB">
      <w:pPr>
        <w:pStyle w:val="af0"/>
        <w:rPr>
          <w:rFonts w:ascii="Times New Roman" w:hAnsi="Times New Roman"/>
          <w:b/>
          <w:sz w:val="28"/>
          <w:szCs w:val="28"/>
        </w:rPr>
      </w:pPr>
      <w:r>
        <w:rPr>
          <w:rFonts w:ascii="Times New Roman" w:hAnsi="Times New Roman"/>
          <w:b/>
          <w:sz w:val="28"/>
          <w:szCs w:val="28"/>
        </w:rPr>
        <w:t xml:space="preserve">                                    РЕСПУБЛИКИ МОРДОВИЯ</w:t>
      </w:r>
    </w:p>
    <w:p w:rsidR="00E333BB" w:rsidRDefault="00E333BB" w:rsidP="00E333BB">
      <w:pPr>
        <w:pStyle w:val="af0"/>
        <w:rPr>
          <w:rFonts w:ascii="Times New Roman" w:hAnsi="Times New Roman"/>
          <w:b/>
          <w:sz w:val="28"/>
          <w:szCs w:val="28"/>
        </w:rPr>
      </w:pPr>
    </w:p>
    <w:p w:rsidR="00E333BB" w:rsidRDefault="00E333BB" w:rsidP="00E333BB">
      <w:pPr>
        <w:pStyle w:val="af0"/>
        <w:jc w:val="center"/>
        <w:rPr>
          <w:rFonts w:ascii="Times New Roman" w:hAnsi="Times New Roman"/>
          <w:b/>
          <w:sz w:val="28"/>
          <w:szCs w:val="28"/>
        </w:rPr>
      </w:pPr>
      <w:r>
        <w:rPr>
          <w:rFonts w:ascii="Times New Roman" w:hAnsi="Times New Roman"/>
          <w:b/>
          <w:sz w:val="28"/>
          <w:szCs w:val="28"/>
        </w:rPr>
        <w:t>ПОСТАНОВЛЕНИЕ</w:t>
      </w:r>
    </w:p>
    <w:p w:rsidR="00E333BB" w:rsidRDefault="00E333BB" w:rsidP="00E333BB">
      <w:pPr>
        <w:pStyle w:val="af0"/>
        <w:rPr>
          <w:rFonts w:ascii="Times New Roman" w:hAnsi="Times New Roman"/>
          <w:b/>
          <w:sz w:val="28"/>
          <w:szCs w:val="28"/>
        </w:rPr>
      </w:pPr>
      <w:r>
        <w:rPr>
          <w:rFonts w:ascii="Times New Roman" w:hAnsi="Times New Roman"/>
          <w:b/>
          <w:sz w:val="28"/>
          <w:szCs w:val="28"/>
        </w:rPr>
        <w:t xml:space="preserve">                                                  04 октября  2021 №34</w:t>
      </w:r>
    </w:p>
    <w:p w:rsidR="00E333BB" w:rsidRDefault="00E333BB" w:rsidP="00E333BB">
      <w:pPr>
        <w:jc w:val="center"/>
        <w:rPr>
          <w:rFonts w:ascii="Times New Roman" w:hAnsi="Times New Roman"/>
          <w:b/>
          <w:sz w:val="28"/>
          <w:szCs w:val="28"/>
          <w:lang w:eastAsia="ru-RU"/>
        </w:rPr>
      </w:pPr>
    </w:p>
    <w:p w:rsidR="00E333BB" w:rsidRDefault="00E333BB" w:rsidP="00E333BB">
      <w:pPr>
        <w:jc w:val="center"/>
        <w:rPr>
          <w:b/>
          <w:spacing w:val="-1"/>
          <w:sz w:val="28"/>
          <w:szCs w:val="28"/>
        </w:rPr>
      </w:pPr>
      <w:r>
        <w:rPr>
          <w:b/>
          <w:sz w:val="28"/>
          <w:szCs w:val="28"/>
          <w:lang w:eastAsia="ru-RU"/>
        </w:rPr>
        <w:t xml:space="preserve">Об утверждении административного регламента администрации </w:t>
      </w:r>
      <w:proofErr w:type="spellStart"/>
      <w:r>
        <w:rPr>
          <w:b/>
          <w:sz w:val="28"/>
          <w:szCs w:val="28"/>
          <w:lang w:eastAsia="ru-RU"/>
        </w:rPr>
        <w:t>Варжеляйского</w:t>
      </w:r>
      <w:proofErr w:type="spellEnd"/>
      <w:r>
        <w:rPr>
          <w:b/>
          <w:sz w:val="28"/>
          <w:szCs w:val="28"/>
          <w:lang w:eastAsia="ru-RU"/>
        </w:rPr>
        <w:t xml:space="preserve"> сельского поселения по предоставлению муниципальной услуги </w:t>
      </w:r>
      <w:r>
        <w:rPr>
          <w:b/>
          <w:sz w:val="28"/>
          <w:szCs w:val="28"/>
        </w:rPr>
        <w:t>«Согласование создания мест (площадок) накопления твердых коммунальных отходов»</w:t>
      </w:r>
    </w:p>
    <w:p w:rsidR="00E333BB" w:rsidRDefault="00E333BB" w:rsidP="00E333BB">
      <w:pPr>
        <w:shd w:val="clear" w:color="auto" w:fill="FFFFFF"/>
        <w:ind w:right="7258"/>
        <w:jc w:val="both"/>
        <w:rPr>
          <w:bCs/>
          <w:spacing w:val="-1"/>
          <w:sz w:val="28"/>
          <w:szCs w:val="28"/>
        </w:rPr>
      </w:pPr>
    </w:p>
    <w:p w:rsidR="00E333BB" w:rsidRDefault="00E333BB" w:rsidP="00E333BB">
      <w:pPr>
        <w:shd w:val="clear" w:color="auto" w:fill="FFFFFF"/>
        <w:ind w:firstLine="709"/>
        <w:jc w:val="both"/>
        <w:rPr>
          <w:color w:val="000000"/>
          <w:sz w:val="28"/>
          <w:szCs w:val="28"/>
          <w:lang w:eastAsia="ru-RU"/>
        </w:rPr>
      </w:pPr>
      <w:proofErr w:type="gramStart"/>
      <w:r>
        <w:rPr>
          <w:color w:val="000000"/>
          <w:sz w:val="28"/>
          <w:szCs w:val="28"/>
          <w:lang w:eastAsia="ru-RU"/>
        </w:rPr>
        <w:t>В соответствии с пунктом 1 части 1 статьи 6 </w:t>
      </w:r>
      <w:hyperlink r:id="rId5" w:history="1">
        <w:r>
          <w:rPr>
            <w:rStyle w:val="a6"/>
            <w:rFonts w:cs="Tahoma"/>
            <w:sz w:val="28"/>
            <w:szCs w:val="28"/>
            <w:lang w:eastAsia="ru-RU"/>
          </w:rPr>
          <w:t>Федерального закона от 27.07.2010 N 210-ФЗ "Об организации предоставления государственных и муниципальных услуг"</w:t>
        </w:r>
      </w:hyperlink>
      <w:r>
        <w:rPr>
          <w:sz w:val="28"/>
          <w:szCs w:val="28"/>
          <w:lang w:eastAsia="ru-RU"/>
        </w:rPr>
        <w:t>, </w:t>
      </w:r>
      <w:hyperlink r:id="rId6" w:history="1">
        <w:r>
          <w:rPr>
            <w:rStyle w:val="a6"/>
            <w:rFonts w:cs="Tahoma"/>
            <w:sz w:val="28"/>
            <w:szCs w:val="28"/>
            <w:lang w:eastAsia="ru-RU"/>
          </w:rPr>
          <w:t>Федеральным законом от 6 октября 2003года № 131-ФЗ «Об общих принципах организации местного самоуправления в Российской Федерации»</w:t>
        </w:r>
      </w:hyperlink>
      <w:r>
        <w:rPr>
          <w:sz w:val="28"/>
          <w:szCs w:val="28"/>
          <w:lang w:eastAsia="ru-RU"/>
        </w:rPr>
        <w:t>,</w:t>
      </w:r>
      <w:r>
        <w:rPr>
          <w:color w:val="000000"/>
          <w:sz w:val="28"/>
          <w:szCs w:val="28"/>
        </w:rPr>
        <w:t xml:space="preserve">постановлением Правительства Российской Федерации от 31.08.2018 № 1039 «Об утверждении Правил обустройства мест (площадок) накопления твёрдых коммунальных отходов и ведения их реестра», </w:t>
      </w:r>
      <w:r>
        <w:rPr>
          <w:sz w:val="28"/>
          <w:szCs w:val="28"/>
        </w:rPr>
        <w:t>постановлением</w:t>
      </w:r>
      <w:proofErr w:type="gramEnd"/>
      <w:r>
        <w:rPr>
          <w:sz w:val="28"/>
          <w:szCs w:val="28"/>
        </w:rPr>
        <w:t xml:space="preserve"> администрации </w:t>
      </w:r>
      <w:proofErr w:type="spellStart"/>
      <w:r>
        <w:rPr>
          <w:sz w:val="28"/>
          <w:szCs w:val="28"/>
        </w:rPr>
        <w:t>Варжеляйского</w:t>
      </w:r>
      <w:proofErr w:type="spellEnd"/>
      <w:r>
        <w:rPr>
          <w:sz w:val="28"/>
          <w:szCs w:val="28"/>
        </w:rPr>
        <w:t xml:space="preserve"> сельского поселения № 12 от 01.07.2015 «Об утверждении Порядка разработки и утверждения административных регламентов предоставления муниципальных услуг (исполнения муниципальных функций) администрацией </w:t>
      </w:r>
      <w:proofErr w:type="spellStart"/>
      <w:r>
        <w:rPr>
          <w:sz w:val="28"/>
          <w:szCs w:val="28"/>
        </w:rPr>
        <w:t>Варжеляйского</w:t>
      </w:r>
      <w:proofErr w:type="spellEnd"/>
      <w:r>
        <w:rPr>
          <w:sz w:val="28"/>
          <w:szCs w:val="28"/>
        </w:rPr>
        <w:t xml:space="preserve"> сельского поселения», пунктом 25 части 4 статьи 36</w:t>
      </w:r>
      <w:r>
        <w:rPr>
          <w:color w:val="000000"/>
          <w:sz w:val="28"/>
          <w:szCs w:val="28"/>
          <w:lang w:eastAsia="ru-RU"/>
        </w:rPr>
        <w:t xml:space="preserve"> Устава </w:t>
      </w:r>
      <w:proofErr w:type="spellStart"/>
      <w:r>
        <w:rPr>
          <w:color w:val="000000"/>
          <w:sz w:val="28"/>
          <w:szCs w:val="28"/>
          <w:lang w:eastAsia="ru-RU"/>
        </w:rPr>
        <w:t>Варжеляйского</w:t>
      </w:r>
      <w:proofErr w:type="spellEnd"/>
      <w:r>
        <w:rPr>
          <w:color w:val="000000"/>
          <w:sz w:val="28"/>
          <w:szCs w:val="28"/>
          <w:lang w:eastAsia="ru-RU"/>
        </w:rPr>
        <w:t xml:space="preserve"> сельского поселения, администрация </w:t>
      </w:r>
      <w:proofErr w:type="spellStart"/>
      <w:r>
        <w:rPr>
          <w:color w:val="000000"/>
          <w:sz w:val="28"/>
          <w:szCs w:val="28"/>
          <w:lang w:eastAsia="ru-RU"/>
        </w:rPr>
        <w:t>Варжеляйского</w:t>
      </w:r>
      <w:proofErr w:type="spellEnd"/>
      <w:r>
        <w:rPr>
          <w:color w:val="000000"/>
          <w:sz w:val="28"/>
          <w:szCs w:val="28"/>
          <w:lang w:eastAsia="ru-RU"/>
        </w:rPr>
        <w:t xml:space="preserve"> сельского поселения постановляет:</w:t>
      </w:r>
    </w:p>
    <w:p w:rsidR="00E333BB" w:rsidRDefault="00E333BB" w:rsidP="00E333BB">
      <w:pPr>
        <w:shd w:val="clear" w:color="auto" w:fill="FFFFFF"/>
        <w:ind w:firstLine="709"/>
        <w:jc w:val="both"/>
        <w:rPr>
          <w:color w:val="333333"/>
          <w:sz w:val="28"/>
          <w:szCs w:val="28"/>
          <w:lang w:eastAsia="ru-RU"/>
        </w:rPr>
      </w:pPr>
    </w:p>
    <w:p w:rsidR="00E333BB" w:rsidRDefault="00E333BB" w:rsidP="00E333BB">
      <w:pPr>
        <w:pStyle w:val="af0"/>
        <w:numPr>
          <w:ilvl w:val="0"/>
          <w:numId w:val="5"/>
        </w:numPr>
        <w:ind w:left="0" w:firstLine="709"/>
        <w:jc w:val="both"/>
        <w:rPr>
          <w:rFonts w:ascii="Times New Roman" w:hAnsi="Times New Roman"/>
          <w:bCs/>
          <w:sz w:val="28"/>
          <w:szCs w:val="28"/>
        </w:rPr>
      </w:pPr>
      <w:r>
        <w:rPr>
          <w:rFonts w:ascii="Times New Roman" w:hAnsi="Times New Roman"/>
          <w:bCs/>
          <w:sz w:val="28"/>
          <w:szCs w:val="28"/>
        </w:rPr>
        <w:t>1.Утвердить прилагаемый административный регламент по предоставлению муниципальной услуги «</w:t>
      </w:r>
      <w:r>
        <w:rPr>
          <w:rFonts w:ascii="Times New Roman" w:hAnsi="Times New Roman"/>
          <w:color w:val="000000"/>
          <w:sz w:val="28"/>
          <w:szCs w:val="28"/>
        </w:rPr>
        <w:t>Согласование создания мест (площадок) накопления твердых коммунальных отходов</w:t>
      </w:r>
      <w:r>
        <w:rPr>
          <w:rFonts w:ascii="Times New Roman" w:hAnsi="Times New Roman"/>
          <w:bCs/>
          <w:sz w:val="28"/>
          <w:szCs w:val="28"/>
        </w:rPr>
        <w:t>».</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 xml:space="preserve">2. Настоящее постановление вступает в силу со дня его </w:t>
      </w:r>
      <w:hyperlink r:id="rId7" w:history="1">
        <w:r>
          <w:rPr>
            <w:rStyle w:val="a6"/>
            <w:sz w:val="28"/>
            <w:szCs w:val="28"/>
          </w:rPr>
          <w:t>официального опубликования</w:t>
        </w:r>
      </w:hyperlink>
      <w:r>
        <w:rPr>
          <w:rFonts w:ascii="Times New Roman" w:hAnsi="Times New Roman"/>
          <w:sz w:val="28"/>
          <w:szCs w:val="28"/>
        </w:rPr>
        <w:t xml:space="preserve"> в информационном бюллетене  «</w:t>
      </w:r>
      <w:proofErr w:type="spellStart"/>
      <w:r>
        <w:rPr>
          <w:rFonts w:ascii="Times New Roman" w:hAnsi="Times New Roman"/>
          <w:sz w:val="28"/>
          <w:szCs w:val="28"/>
        </w:rPr>
        <w:t>Варжеляйские</w:t>
      </w:r>
      <w:proofErr w:type="spellEnd"/>
      <w:r>
        <w:rPr>
          <w:rFonts w:ascii="Times New Roman" w:hAnsi="Times New Roman"/>
          <w:sz w:val="28"/>
          <w:szCs w:val="28"/>
        </w:rPr>
        <w:t xml:space="preserve"> вести», подлежит размещению на официальном сайте </w:t>
      </w:r>
      <w:proofErr w:type="spellStart"/>
      <w:r>
        <w:rPr>
          <w:rFonts w:ascii="Times New Roman" w:hAnsi="Times New Roman"/>
          <w:sz w:val="28"/>
          <w:szCs w:val="28"/>
        </w:rPr>
        <w:t>Торбеевского</w:t>
      </w:r>
      <w:proofErr w:type="spellEnd"/>
      <w:r>
        <w:rPr>
          <w:rFonts w:ascii="Times New Roman" w:hAnsi="Times New Roman"/>
          <w:sz w:val="28"/>
          <w:szCs w:val="28"/>
        </w:rPr>
        <w:t xml:space="preserve"> муниципального </w:t>
      </w:r>
      <w:r>
        <w:rPr>
          <w:rFonts w:ascii="Times New Roman" w:hAnsi="Times New Roman"/>
          <w:sz w:val="28"/>
          <w:szCs w:val="28"/>
        </w:rPr>
        <w:lastRenderedPageBreak/>
        <w:t xml:space="preserve">района  </w:t>
      </w:r>
      <w:hyperlink r:id="rId8" w:history="1">
        <w:proofErr w:type="spellStart"/>
        <w:r>
          <w:rPr>
            <w:rStyle w:val="af6"/>
            <w:b w:val="0"/>
            <w:sz w:val="28"/>
            <w:szCs w:val="28"/>
          </w:rPr>
          <w:t>torbeevo.e-mordovia.ru</w:t>
        </w:r>
        <w:proofErr w:type="spellEnd"/>
      </w:hyperlink>
      <w:r>
        <w:rPr>
          <w:rFonts w:ascii="Times New Roman" w:hAnsi="Times New Roman"/>
          <w:sz w:val="28"/>
          <w:szCs w:val="28"/>
        </w:rPr>
        <w:t xml:space="preserve">  на странице </w:t>
      </w:r>
      <w:proofErr w:type="spellStart"/>
      <w:r>
        <w:rPr>
          <w:rFonts w:ascii="Times New Roman" w:hAnsi="Times New Roman"/>
          <w:sz w:val="28"/>
          <w:szCs w:val="28"/>
        </w:rPr>
        <w:t>Варжеляйского</w:t>
      </w:r>
      <w:proofErr w:type="spellEnd"/>
      <w:r>
        <w:rPr>
          <w:rFonts w:ascii="Times New Roman" w:hAnsi="Times New Roman"/>
          <w:sz w:val="28"/>
          <w:szCs w:val="28"/>
        </w:rPr>
        <w:t xml:space="preserve"> сельского поселения.</w:t>
      </w:r>
      <w:r>
        <w:rPr>
          <w:rFonts w:ascii="Times New Roman" w:hAnsi="Times New Roman"/>
          <w:color w:val="333333"/>
          <w:sz w:val="28"/>
          <w:szCs w:val="28"/>
        </w:rPr>
        <w:t> </w:t>
      </w:r>
    </w:p>
    <w:p w:rsidR="00E333BB" w:rsidRDefault="00E333BB" w:rsidP="00E333BB">
      <w:pPr>
        <w:pStyle w:val="af0"/>
        <w:numPr>
          <w:ilvl w:val="0"/>
          <w:numId w:val="5"/>
        </w:numPr>
        <w:ind w:left="0" w:firstLine="709"/>
        <w:jc w:val="both"/>
        <w:rPr>
          <w:rFonts w:ascii="Times New Roman" w:hAnsi="Times New Roman"/>
          <w:sz w:val="28"/>
          <w:szCs w:val="28"/>
        </w:rPr>
      </w:pPr>
      <w:r>
        <w:rPr>
          <w:rFonts w:ascii="Times New Roman" w:hAnsi="Times New Roman"/>
          <w:sz w:val="28"/>
          <w:szCs w:val="28"/>
        </w:rPr>
        <w:t xml:space="preserve">3. </w:t>
      </w:r>
      <w:proofErr w:type="gramStart"/>
      <w:r>
        <w:rPr>
          <w:rFonts w:ascii="Times New Roman" w:hAnsi="Times New Roman"/>
          <w:sz w:val="28"/>
          <w:szCs w:val="28"/>
        </w:rPr>
        <w:t>Контроль за</w:t>
      </w:r>
      <w:proofErr w:type="gramEnd"/>
      <w:r>
        <w:rPr>
          <w:rFonts w:ascii="Times New Roman" w:hAnsi="Times New Roman"/>
          <w:sz w:val="28"/>
          <w:szCs w:val="28"/>
        </w:rPr>
        <w:t xml:space="preserve"> исполнением настоящего постановления оставляю за собой.</w:t>
      </w:r>
    </w:p>
    <w:p w:rsidR="00E333BB" w:rsidRDefault="00E333BB" w:rsidP="00E333BB">
      <w:pPr>
        <w:pStyle w:val="af0"/>
        <w:jc w:val="both"/>
        <w:rPr>
          <w:rFonts w:ascii="Times New Roman" w:hAnsi="Times New Roman"/>
          <w:sz w:val="28"/>
          <w:szCs w:val="28"/>
        </w:rPr>
      </w:pPr>
    </w:p>
    <w:p w:rsidR="00E333BB" w:rsidRDefault="00E333BB" w:rsidP="00E333BB">
      <w:pPr>
        <w:pStyle w:val="af0"/>
        <w:jc w:val="both"/>
        <w:rPr>
          <w:rFonts w:ascii="Times New Roman" w:hAnsi="Times New Roman"/>
          <w:sz w:val="28"/>
          <w:szCs w:val="28"/>
        </w:rPr>
      </w:pPr>
    </w:p>
    <w:p w:rsidR="00E333BB" w:rsidRDefault="00E333BB" w:rsidP="00E333BB">
      <w:pPr>
        <w:rPr>
          <w:rFonts w:ascii="Times New Roman" w:hAnsi="Times New Roman"/>
          <w:sz w:val="28"/>
          <w:szCs w:val="28"/>
        </w:rPr>
      </w:pPr>
      <w:r>
        <w:rPr>
          <w:sz w:val="28"/>
          <w:szCs w:val="28"/>
        </w:rPr>
        <w:t xml:space="preserve"> Глава </w:t>
      </w:r>
      <w:proofErr w:type="spellStart"/>
      <w:r>
        <w:rPr>
          <w:sz w:val="28"/>
          <w:szCs w:val="28"/>
        </w:rPr>
        <w:t>Варжеляйского</w:t>
      </w:r>
      <w:proofErr w:type="spellEnd"/>
      <w:r>
        <w:rPr>
          <w:sz w:val="28"/>
          <w:szCs w:val="28"/>
        </w:rPr>
        <w:t xml:space="preserve"> </w:t>
      </w:r>
    </w:p>
    <w:p w:rsidR="00E333BB" w:rsidRDefault="00E333BB" w:rsidP="00E333BB">
      <w:pPr>
        <w:rPr>
          <w:sz w:val="28"/>
          <w:szCs w:val="28"/>
        </w:rPr>
      </w:pPr>
      <w:r>
        <w:rPr>
          <w:sz w:val="28"/>
          <w:szCs w:val="28"/>
        </w:rPr>
        <w:t>сельского поселения                                                                            Н.Н.Самсонова</w:t>
      </w:r>
    </w:p>
    <w:p w:rsidR="00E333BB" w:rsidRDefault="00E333BB" w:rsidP="00E333BB">
      <w:pPr>
        <w:pStyle w:val="af0"/>
        <w:jc w:val="both"/>
        <w:rPr>
          <w:sz w:val="28"/>
          <w:szCs w:val="28"/>
        </w:rPr>
      </w:pPr>
    </w:p>
    <w:p w:rsidR="00E333BB" w:rsidRDefault="00E333BB" w:rsidP="00E333BB">
      <w:pPr>
        <w:widowControl w:val="0"/>
        <w:numPr>
          <w:ilvl w:val="0"/>
          <w:numId w:val="5"/>
        </w:numPr>
        <w:tabs>
          <w:tab w:val="left" w:pos="-1030"/>
          <w:tab w:val="right" w:pos="8182"/>
        </w:tabs>
        <w:spacing w:after="0" w:line="240" w:lineRule="auto"/>
        <w:ind w:firstLine="709"/>
        <w:jc w:val="both"/>
        <w:rPr>
          <w:rFonts w:cs="Times New Roman"/>
          <w:sz w:val="28"/>
          <w:szCs w:val="28"/>
        </w:rPr>
      </w:pPr>
    </w:p>
    <w:p w:rsidR="00E333BB" w:rsidRDefault="00E333BB" w:rsidP="00E333BB">
      <w:pPr>
        <w:widowControl w:val="0"/>
        <w:numPr>
          <w:ilvl w:val="0"/>
          <w:numId w:val="5"/>
        </w:numPr>
        <w:tabs>
          <w:tab w:val="left" w:pos="-1030"/>
          <w:tab w:val="right" w:pos="8182"/>
        </w:tabs>
        <w:spacing w:after="0" w:line="240" w:lineRule="auto"/>
        <w:ind w:firstLine="709"/>
        <w:jc w:val="both"/>
        <w:rPr>
          <w:rFonts w:cs="Times New Roman"/>
          <w:sz w:val="28"/>
          <w:szCs w:val="28"/>
        </w:rPr>
      </w:pPr>
    </w:p>
    <w:p w:rsidR="00E333BB" w:rsidRDefault="00E333BB" w:rsidP="00E333BB">
      <w:pPr>
        <w:widowControl w:val="0"/>
        <w:numPr>
          <w:ilvl w:val="0"/>
          <w:numId w:val="5"/>
        </w:numPr>
        <w:tabs>
          <w:tab w:val="left" w:pos="-1030"/>
          <w:tab w:val="right" w:pos="8182"/>
        </w:tabs>
        <w:spacing w:after="0" w:line="240" w:lineRule="auto"/>
        <w:ind w:firstLine="709"/>
        <w:jc w:val="both"/>
        <w:rPr>
          <w:rFonts w:cs="Times New Roman"/>
          <w:sz w:val="28"/>
          <w:szCs w:val="28"/>
        </w:rPr>
      </w:pPr>
    </w:p>
    <w:p w:rsidR="00E333BB" w:rsidRDefault="00E333BB" w:rsidP="00E333BB">
      <w:pPr>
        <w:tabs>
          <w:tab w:val="left" w:pos="-1030"/>
          <w:tab w:val="right" w:pos="8182"/>
        </w:tabs>
        <w:jc w:val="both"/>
        <w:rPr>
          <w:rFonts w:cs="Times New Roman"/>
          <w:sz w:val="28"/>
          <w:szCs w:val="28"/>
        </w:rPr>
      </w:pPr>
    </w:p>
    <w:p w:rsidR="00E333BB" w:rsidRDefault="00E333BB" w:rsidP="00E333BB">
      <w:pPr>
        <w:tabs>
          <w:tab w:val="left" w:pos="-1030"/>
          <w:tab w:val="right" w:pos="8182"/>
        </w:tabs>
        <w:jc w:val="both"/>
        <w:rPr>
          <w:rFonts w:cs="Times New Roman"/>
          <w:sz w:val="28"/>
          <w:szCs w:val="28"/>
        </w:rPr>
      </w:pPr>
    </w:p>
    <w:p w:rsidR="00E333BB" w:rsidRDefault="00E333BB" w:rsidP="00E333BB">
      <w:pPr>
        <w:tabs>
          <w:tab w:val="left" w:pos="-1030"/>
          <w:tab w:val="right" w:pos="8182"/>
        </w:tabs>
        <w:jc w:val="both"/>
        <w:rPr>
          <w:rFonts w:cs="Times New Roman"/>
          <w:sz w:val="28"/>
          <w:szCs w:val="28"/>
        </w:rPr>
      </w:pPr>
    </w:p>
    <w:p w:rsidR="00E333BB" w:rsidRDefault="00E333BB" w:rsidP="00E333BB">
      <w:pPr>
        <w:widowControl w:val="0"/>
        <w:numPr>
          <w:ilvl w:val="0"/>
          <w:numId w:val="5"/>
        </w:numPr>
        <w:tabs>
          <w:tab w:val="left" w:pos="-1030"/>
          <w:tab w:val="right" w:pos="8182"/>
        </w:tabs>
        <w:spacing w:after="0" w:line="240" w:lineRule="auto"/>
        <w:ind w:firstLine="709"/>
        <w:jc w:val="both"/>
        <w:rPr>
          <w:rFonts w:cs="Times New Roman"/>
          <w:sz w:val="28"/>
          <w:szCs w:val="28"/>
        </w:rPr>
      </w:pPr>
    </w:p>
    <w:p w:rsidR="00E333BB" w:rsidRDefault="00E333BB" w:rsidP="00E333BB">
      <w:pPr>
        <w:pStyle w:val="af1"/>
        <w:numPr>
          <w:ilvl w:val="0"/>
          <w:numId w:val="5"/>
        </w:numPr>
        <w:shd w:val="clear" w:color="auto" w:fill="FFFFFF"/>
        <w:jc w:val="right"/>
        <w:outlineLvl w:val="2"/>
        <w:rPr>
          <w:rFonts w:ascii="Times New Roman" w:hAnsi="Times New Roman"/>
          <w:b/>
          <w:bCs/>
          <w:color w:val="333333"/>
        </w:rPr>
      </w:pPr>
    </w:p>
    <w:p w:rsidR="00E333BB" w:rsidRDefault="00E333BB" w:rsidP="00E333BB">
      <w:pPr>
        <w:pStyle w:val="af1"/>
        <w:numPr>
          <w:ilvl w:val="0"/>
          <w:numId w:val="5"/>
        </w:numPr>
        <w:shd w:val="clear" w:color="auto" w:fill="FFFFFF"/>
        <w:jc w:val="right"/>
        <w:outlineLvl w:val="2"/>
        <w:rPr>
          <w:rFonts w:ascii="Times New Roman" w:hAnsi="Times New Roman"/>
          <w:b/>
          <w:bCs/>
          <w:color w:val="333333"/>
        </w:rPr>
      </w:pPr>
    </w:p>
    <w:p w:rsidR="00E333BB" w:rsidRDefault="00E333BB" w:rsidP="00E333BB">
      <w:pPr>
        <w:pStyle w:val="af1"/>
        <w:numPr>
          <w:ilvl w:val="0"/>
          <w:numId w:val="5"/>
        </w:numPr>
        <w:shd w:val="clear" w:color="auto" w:fill="FFFFFF"/>
        <w:jc w:val="right"/>
        <w:outlineLvl w:val="2"/>
        <w:rPr>
          <w:rFonts w:ascii="Times New Roman" w:hAnsi="Times New Roman"/>
          <w:b/>
          <w:bCs/>
          <w:color w:val="333333"/>
        </w:rPr>
      </w:pPr>
    </w:p>
    <w:p w:rsidR="00E333BB" w:rsidRDefault="00E333BB" w:rsidP="00E333BB">
      <w:pPr>
        <w:pStyle w:val="af1"/>
        <w:numPr>
          <w:ilvl w:val="0"/>
          <w:numId w:val="5"/>
        </w:numPr>
        <w:shd w:val="clear" w:color="auto" w:fill="FFFFFF"/>
        <w:jc w:val="right"/>
        <w:outlineLvl w:val="2"/>
        <w:rPr>
          <w:rFonts w:ascii="Times New Roman" w:hAnsi="Times New Roman"/>
          <w:b/>
          <w:bCs/>
          <w:color w:val="333333"/>
        </w:rPr>
      </w:pPr>
      <w:r>
        <w:rPr>
          <w:rFonts w:ascii="Times New Roman" w:hAnsi="Times New Roman"/>
          <w:color w:val="000000"/>
        </w:rPr>
        <w:t>Приложение</w:t>
      </w:r>
    </w:p>
    <w:p w:rsidR="00E333BB" w:rsidRDefault="00E333BB" w:rsidP="00E333BB">
      <w:pPr>
        <w:pStyle w:val="af1"/>
        <w:numPr>
          <w:ilvl w:val="0"/>
          <w:numId w:val="5"/>
        </w:numPr>
        <w:shd w:val="clear" w:color="auto" w:fill="FFFFFF"/>
        <w:jc w:val="right"/>
        <w:outlineLvl w:val="2"/>
        <w:rPr>
          <w:rFonts w:ascii="Times New Roman" w:hAnsi="Times New Roman"/>
          <w:b/>
          <w:bCs/>
          <w:color w:val="333333"/>
        </w:rPr>
      </w:pPr>
      <w:r>
        <w:rPr>
          <w:rFonts w:ascii="Times New Roman" w:hAnsi="Times New Roman"/>
          <w:color w:val="000000"/>
        </w:rPr>
        <w:t>к </w:t>
      </w:r>
      <w:hyperlink r:id="rId9" w:anchor="sub_0" w:history="1">
        <w:r>
          <w:rPr>
            <w:rStyle w:val="a6"/>
          </w:rPr>
          <w:t>постановлению</w:t>
        </w:r>
      </w:hyperlink>
      <w:r>
        <w:rPr>
          <w:rFonts w:ascii="Times New Roman" w:hAnsi="Times New Roman"/>
          <w:color w:val="000000"/>
        </w:rPr>
        <w:t> администрации</w:t>
      </w:r>
    </w:p>
    <w:p w:rsidR="00E333BB" w:rsidRDefault="00E333BB" w:rsidP="00E333BB">
      <w:pPr>
        <w:pStyle w:val="af1"/>
        <w:numPr>
          <w:ilvl w:val="0"/>
          <w:numId w:val="5"/>
        </w:numPr>
        <w:shd w:val="clear" w:color="auto" w:fill="FFFFFF"/>
        <w:jc w:val="right"/>
        <w:outlineLvl w:val="2"/>
        <w:rPr>
          <w:rFonts w:ascii="Times New Roman" w:hAnsi="Times New Roman"/>
          <w:b/>
          <w:bCs/>
          <w:color w:val="333333"/>
        </w:rPr>
      </w:pPr>
      <w:proofErr w:type="spellStart"/>
      <w:r>
        <w:rPr>
          <w:rFonts w:ascii="Times New Roman" w:hAnsi="Times New Roman"/>
          <w:color w:val="000000"/>
        </w:rPr>
        <w:t>Варжеляйского</w:t>
      </w:r>
      <w:proofErr w:type="spellEnd"/>
      <w:r>
        <w:rPr>
          <w:rFonts w:ascii="Times New Roman" w:hAnsi="Times New Roman"/>
          <w:color w:val="000000"/>
        </w:rPr>
        <w:t xml:space="preserve"> сельского поселения</w:t>
      </w:r>
    </w:p>
    <w:p w:rsidR="00E333BB" w:rsidRDefault="00E333BB" w:rsidP="00E333BB">
      <w:pPr>
        <w:pStyle w:val="af1"/>
        <w:numPr>
          <w:ilvl w:val="0"/>
          <w:numId w:val="5"/>
        </w:numPr>
        <w:shd w:val="clear" w:color="auto" w:fill="FFFFFF"/>
        <w:jc w:val="right"/>
        <w:outlineLvl w:val="2"/>
        <w:rPr>
          <w:b/>
          <w:bCs/>
          <w:color w:val="333333"/>
        </w:rPr>
      </w:pPr>
      <w:r>
        <w:rPr>
          <w:rFonts w:ascii="Times New Roman" w:hAnsi="Times New Roman"/>
          <w:color w:val="000000"/>
        </w:rPr>
        <w:t>от  04 октября 2021 №  34</w:t>
      </w:r>
    </w:p>
    <w:p w:rsidR="00E333BB" w:rsidRDefault="00E333BB" w:rsidP="00E333BB">
      <w:pPr>
        <w:pStyle w:val="af1"/>
        <w:numPr>
          <w:ilvl w:val="0"/>
          <w:numId w:val="5"/>
        </w:numPr>
        <w:ind w:left="0" w:firstLine="709"/>
        <w:jc w:val="right"/>
        <w:rPr>
          <w:rFonts w:ascii="Times New Roman" w:hAnsi="Times New Roman"/>
          <w:sz w:val="22"/>
          <w:szCs w:val="22"/>
        </w:rPr>
      </w:pPr>
    </w:p>
    <w:p w:rsidR="00E333BB" w:rsidRDefault="00E333BB" w:rsidP="00E333BB">
      <w:pPr>
        <w:pStyle w:val="af0"/>
        <w:numPr>
          <w:ilvl w:val="0"/>
          <w:numId w:val="5"/>
        </w:numPr>
        <w:ind w:left="0" w:firstLine="0"/>
        <w:contextualSpacing/>
        <w:jc w:val="center"/>
        <w:rPr>
          <w:rFonts w:ascii="Times New Roman" w:hAnsi="Times New Roman"/>
          <w:b/>
          <w:sz w:val="28"/>
          <w:szCs w:val="28"/>
        </w:rPr>
      </w:pPr>
      <w:r>
        <w:rPr>
          <w:rFonts w:ascii="Times New Roman" w:hAnsi="Times New Roman"/>
          <w:b/>
          <w:sz w:val="28"/>
          <w:szCs w:val="28"/>
        </w:rPr>
        <w:t>Административный регламент по предоставлению муниципальной услуги «</w:t>
      </w:r>
      <w:r>
        <w:rPr>
          <w:rFonts w:ascii="Times New Roman" w:hAnsi="Times New Roman"/>
          <w:b/>
          <w:color w:val="000000"/>
          <w:sz w:val="28"/>
          <w:szCs w:val="28"/>
        </w:rPr>
        <w:t>Согласование создания мест (площадок) накопления твердых коммунальных отходов»</w:t>
      </w:r>
    </w:p>
    <w:p w:rsidR="00E333BB" w:rsidRDefault="00E333BB" w:rsidP="00E333BB">
      <w:pPr>
        <w:pStyle w:val="af0"/>
        <w:numPr>
          <w:ilvl w:val="0"/>
          <w:numId w:val="5"/>
        </w:numPr>
        <w:ind w:left="0" w:firstLine="0"/>
        <w:jc w:val="both"/>
        <w:rPr>
          <w:rFonts w:ascii="Times New Roman" w:hAnsi="Times New Roman"/>
          <w:b/>
          <w:sz w:val="28"/>
          <w:szCs w:val="28"/>
        </w:rPr>
      </w:pPr>
    </w:p>
    <w:p w:rsidR="00E333BB" w:rsidRDefault="00E333BB" w:rsidP="00E333BB">
      <w:pPr>
        <w:pStyle w:val="af0"/>
        <w:numPr>
          <w:ilvl w:val="0"/>
          <w:numId w:val="5"/>
        </w:numPr>
        <w:ind w:left="0" w:firstLine="0"/>
        <w:jc w:val="center"/>
        <w:rPr>
          <w:rFonts w:ascii="Times New Roman" w:hAnsi="Times New Roman"/>
          <w:b/>
          <w:sz w:val="28"/>
          <w:szCs w:val="28"/>
        </w:rPr>
      </w:pPr>
      <w:r>
        <w:rPr>
          <w:rFonts w:ascii="Times New Roman" w:hAnsi="Times New Roman"/>
          <w:b/>
          <w:color w:val="000000"/>
          <w:sz w:val="28"/>
          <w:szCs w:val="28"/>
        </w:rPr>
        <w:t xml:space="preserve">Раздел </w:t>
      </w:r>
      <w:r>
        <w:rPr>
          <w:rFonts w:ascii="Times New Roman" w:hAnsi="Times New Roman"/>
          <w:b/>
          <w:sz w:val="28"/>
          <w:szCs w:val="28"/>
        </w:rPr>
        <w:t>I. Общие положения</w:t>
      </w:r>
    </w:p>
    <w:p w:rsidR="00E333BB" w:rsidRDefault="00E333BB" w:rsidP="00E333BB">
      <w:pPr>
        <w:pStyle w:val="af0"/>
        <w:numPr>
          <w:ilvl w:val="0"/>
          <w:numId w:val="5"/>
        </w:numPr>
        <w:ind w:left="0" w:firstLine="0"/>
        <w:jc w:val="center"/>
        <w:rPr>
          <w:rFonts w:ascii="Times New Roman" w:hAnsi="Times New Roman"/>
          <w:b/>
          <w:sz w:val="28"/>
          <w:szCs w:val="28"/>
        </w:rPr>
      </w:pPr>
    </w:p>
    <w:p w:rsidR="00E333BB" w:rsidRDefault="00E333BB" w:rsidP="00E333BB">
      <w:pPr>
        <w:pStyle w:val="af0"/>
        <w:numPr>
          <w:ilvl w:val="0"/>
          <w:numId w:val="5"/>
        </w:numPr>
        <w:ind w:left="0" w:firstLine="0"/>
        <w:jc w:val="center"/>
        <w:rPr>
          <w:rStyle w:val="10"/>
          <w:color w:val="000000"/>
          <w:sz w:val="28"/>
          <w:szCs w:val="28"/>
        </w:rPr>
      </w:pPr>
      <w:r>
        <w:rPr>
          <w:rFonts w:ascii="Times New Roman" w:hAnsi="Times New Roman"/>
          <w:b/>
          <w:sz w:val="28"/>
          <w:szCs w:val="28"/>
        </w:rPr>
        <w:t xml:space="preserve">Подраздел 1. </w:t>
      </w:r>
      <w:r>
        <w:rPr>
          <w:rStyle w:val="10"/>
          <w:color w:val="000000"/>
          <w:sz w:val="28"/>
          <w:szCs w:val="28"/>
        </w:rPr>
        <w:t>Предмет регулирования административного регламента</w:t>
      </w:r>
    </w:p>
    <w:p w:rsidR="00E333BB" w:rsidRDefault="00E333BB" w:rsidP="00E333BB">
      <w:pPr>
        <w:pStyle w:val="a4"/>
        <w:widowControl w:val="0"/>
        <w:numPr>
          <w:ilvl w:val="3"/>
          <w:numId w:val="5"/>
        </w:numPr>
        <w:suppressAutoHyphens w:val="0"/>
        <w:ind w:left="0" w:firstLine="709"/>
        <w:jc w:val="both"/>
        <w:rPr>
          <w:rFonts w:eastAsia="Andale Sans UI"/>
          <w:lang w:eastAsia="en-US"/>
        </w:rPr>
      </w:pPr>
    </w:p>
    <w:p w:rsidR="00E333BB" w:rsidRDefault="00E333BB" w:rsidP="00E333BB">
      <w:pPr>
        <w:pStyle w:val="a4"/>
        <w:widowControl w:val="0"/>
        <w:numPr>
          <w:ilvl w:val="3"/>
          <w:numId w:val="5"/>
        </w:numPr>
        <w:suppressAutoHyphens w:val="0"/>
        <w:ind w:left="0" w:firstLine="709"/>
        <w:jc w:val="both"/>
        <w:rPr>
          <w:szCs w:val="28"/>
        </w:rPr>
      </w:pPr>
      <w:r>
        <w:rPr>
          <w:szCs w:val="28"/>
        </w:rPr>
        <w:t xml:space="preserve">1. </w:t>
      </w:r>
      <w:proofErr w:type="gramStart"/>
      <w:r>
        <w:rPr>
          <w:szCs w:val="28"/>
        </w:rPr>
        <w:t xml:space="preserve">Предметом регулирования настоящего административного регламента </w:t>
      </w:r>
      <w:r>
        <w:rPr>
          <w:color w:val="000000"/>
          <w:szCs w:val="28"/>
        </w:rPr>
        <w:t xml:space="preserve">«Согласование создания мест (площадок) накопления твердых коммунальных отходов» </w:t>
      </w:r>
      <w:r>
        <w:rPr>
          <w:szCs w:val="28"/>
        </w:rPr>
        <w:t xml:space="preserve">(далее - Регламент) являются отношения, возникающие между физическими, юридическими лицами и индивидуальными предпринимателями  и администрацией </w:t>
      </w:r>
      <w:proofErr w:type="spellStart"/>
      <w:r>
        <w:rPr>
          <w:szCs w:val="28"/>
        </w:rPr>
        <w:t>Варжеляйского</w:t>
      </w:r>
      <w:proofErr w:type="spellEnd"/>
      <w:r>
        <w:rPr>
          <w:szCs w:val="28"/>
        </w:rPr>
        <w:t xml:space="preserve"> сельского поселения, связанные с предоставлением администрацией </w:t>
      </w:r>
      <w:proofErr w:type="spellStart"/>
      <w:r>
        <w:rPr>
          <w:szCs w:val="28"/>
        </w:rPr>
        <w:t>Варжеляйского</w:t>
      </w:r>
      <w:proofErr w:type="spellEnd"/>
      <w:r>
        <w:rPr>
          <w:szCs w:val="28"/>
        </w:rPr>
        <w:t xml:space="preserve"> сельского поселения муниципальной услуги </w:t>
      </w:r>
      <w:r>
        <w:rPr>
          <w:color w:val="000000"/>
          <w:szCs w:val="28"/>
        </w:rPr>
        <w:t xml:space="preserve">«Согласование создания мест (площадок) накопления твердых коммунальных отходов». </w:t>
      </w:r>
      <w:proofErr w:type="gramEnd"/>
    </w:p>
    <w:p w:rsidR="00E333BB" w:rsidRDefault="00E333BB" w:rsidP="00E333BB">
      <w:pPr>
        <w:pStyle w:val="a4"/>
        <w:widowControl w:val="0"/>
        <w:numPr>
          <w:ilvl w:val="0"/>
          <w:numId w:val="5"/>
        </w:numPr>
        <w:suppressAutoHyphens w:val="0"/>
        <w:ind w:left="0" w:firstLine="709"/>
        <w:jc w:val="both"/>
        <w:rPr>
          <w:szCs w:val="28"/>
        </w:rPr>
      </w:pPr>
      <w:r>
        <w:rPr>
          <w:szCs w:val="28"/>
        </w:rPr>
        <w:t xml:space="preserve">2. </w:t>
      </w:r>
      <w:proofErr w:type="gramStart"/>
      <w:r>
        <w:rPr>
          <w:szCs w:val="28"/>
        </w:rPr>
        <w:t xml:space="preserve">Настоящий Регламент разработан в целях повышения качества предоставления и доступности муниципальной услуги, создания комфортных условий для участников отношений, возникающих при предоставлении муниципальной услуги, и определяет стандарт предоставления муниципальной услуги, правила предоставления муниципальной услуги, в том числе сроки и последовательность административных действий и административных процедур при предоставлении муниципальной услуги </w:t>
      </w:r>
      <w:r>
        <w:rPr>
          <w:color w:val="000000"/>
          <w:szCs w:val="28"/>
        </w:rPr>
        <w:t>«Согласование создания мест (площадок) накопления твердых коммунальных отходов».</w:t>
      </w:r>
      <w:proofErr w:type="gramEnd"/>
    </w:p>
    <w:p w:rsidR="00E333BB" w:rsidRDefault="00E333BB" w:rsidP="00E333BB">
      <w:pPr>
        <w:jc w:val="both"/>
        <w:rPr>
          <w:rFonts w:cs="Times New Roman"/>
          <w:sz w:val="28"/>
          <w:szCs w:val="28"/>
        </w:rPr>
      </w:pPr>
    </w:p>
    <w:p w:rsidR="00E333BB" w:rsidRDefault="00E333BB" w:rsidP="00E333BB">
      <w:pPr>
        <w:pStyle w:val="af0"/>
        <w:numPr>
          <w:ilvl w:val="0"/>
          <w:numId w:val="5"/>
        </w:numPr>
        <w:ind w:left="0" w:firstLine="0"/>
        <w:jc w:val="center"/>
        <w:rPr>
          <w:rFonts w:ascii="Times New Roman" w:hAnsi="Times New Roman"/>
          <w:b/>
          <w:sz w:val="28"/>
          <w:szCs w:val="28"/>
        </w:rPr>
      </w:pPr>
      <w:r>
        <w:rPr>
          <w:rFonts w:ascii="Times New Roman" w:hAnsi="Times New Roman"/>
          <w:b/>
          <w:sz w:val="28"/>
          <w:szCs w:val="28"/>
        </w:rPr>
        <w:t>Подраздел 2. Категории заявителей</w:t>
      </w:r>
    </w:p>
    <w:p w:rsidR="00E333BB" w:rsidRDefault="00E333BB" w:rsidP="00E333BB">
      <w:pPr>
        <w:pStyle w:val="af0"/>
        <w:ind w:firstLine="706"/>
        <w:jc w:val="both"/>
        <w:rPr>
          <w:rFonts w:ascii="Times New Roman" w:hAnsi="Times New Roman"/>
          <w:b/>
          <w:bCs/>
          <w:iCs/>
          <w:sz w:val="28"/>
          <w:szCs w:val="28"/>
        </w:rPr>
      </w:pPr>
      <w:r>
        <w:rPr>
          <w:rFonts w:ascii="Times New Roman" w:hAnsi="Times New Roman"/>
          <w:sz w:val="28"/>
          <w:szCs w:val="28"/>
        </w:rPr>
        <w:t xml:space="preserve">3. </w:t>
      </w:r>
      <w:proofErr w:type="gramStart"/>
      <w:r>
        <w:rPr>
          <w:rFonts w:ascii="Times New Roman" w:hAnsi="Times New Roman"/>
          <w:sz w:val="28"/>
          <w:szCs w:val="28"/>
        </w:rPr>
        <w:t>Заявителями (получателями результата муниципальной услуги) являются физические, юридические лица и индивидуальные предприниматели, осуществляющие деятельность</w:t>
      </w:r>
      <w:r>
        <w:rPr>
          <w:rFonts w:ascii="Times New Roman" w:hAnsi="Times New Roman"/>
          <w:bCs/>
          <w:sz w:val="28"/>
          <w:szCs w:val="28"/>
        </w:rPr>
        <w:t xml:space="preserve"> на территории </w:t>
      </w:r>
      <w:proofErr w:type="spellStart"/>
      <w:r>
        <w:rPr>
          <w:rFonts w:ascii="Times New Roman" w:hAnsi="Times New Roman"/>
          <w:bCs/>
          <w:sz w:val="28"/>
          <w:szCs w:val="28"/>
        </w:rPr>
        <w:t>Варжеляйского</w:t>
      </w:r>
      <w:proofErr w:type="spellEnd"/>
      <w:r>
        <w:rPr>
          <w:rFonts w:ascii="Times New Roman" w:hAnsi="Times New Roman"/>
          <w:bCs/>
          <w:sz w:val="28"/>
          <w:szCs w:val="28"/>
        </w:rPr>
        <w:t xml:space="preserve"> сельского поселения, </w:t>
      </w:r>
      <w:r>
        <w:rPr>
          <w:rFonts w:ascii="Times New Roman" w:hAnsi="Times New Roman"/>
          <w:sz w:val="28"/>
          <w:szCs w:val="28"/>
        </w:rPr>
        <w:t>обратившиеся с заявкой о предоставлении муниципальной услуги и на которых в установленных законодательством Российской Федерации случаях лежит обязанность по созданию мест (площадок) накопления ТКО (далее – Заявитель).</w:t>
      </w:r>
      <w:proofErr w:type="gramEnd"/>
    </w:p>
    <w:p w:rsidR="00E333BB" w:rsidRDefault="00E333BB" w:rsidP="00E333BB">
      <w:pPr>
        <w:pStyle w:val="ConsPlusNormal0"/>
        <w:widowControl/>
        <w:ind w:firstLine="0"/>
        <w:jc w:val="both"/>
        <w:rPr>
          <w:rFonts w:ascii="Times New Roman" w:hAnsi="Times New Roman" w:cs="Times New Roman"/>
          <w:sz w:val="28"/>
          <w:szCs w:val="28"/>
          <w:lang w:val="ru-RU"/>
        </w:rPr>
      </w:pPr>
    </w:p>
    <w:p w:rsidR="00E333BB" w:rsidRDefault="00E333BB" w:rsidP="00E333BB">
      <w:pPr>
        <w:shd w:val="clear" w:color="auto" w:fill="FFFFFF"/>
        <w:ind w:firstLine="709"/>
        <w:jc w:val="center"/>
        <w:outlineLvl w:val="4"/>
        <w:rPr>
          <w:rFonts w:ascii="Times New Roman" w:hAnsi="Times New Roman" w:cs="Tahoma"/>
          <w:b/>
          <w:bCs/>
          <w:color w:val="333333"/>
          <w:sz w:val="28"/>
          <w:szCs w:val="28"/>
          <w:lang w:eastAsia="ru-RU"/>
        </w:rPr>
      </w:pPr>
      <w:r>
        <w:rPr>
          <w:b/>
          <w:bCs/>
          <w:color w:val="000000"/>
          <w:sz w:val="28"/>
          <w:szCs w:val="28"/>
          <w:lang w:eastAsia="ru-RU"/>
        </w:rPr>
        <w:t>Подраздел 3.  Требования к порядку информирования о предоставлении муниципальной услуги</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 xml:space="preserve">4. Для получения информации по вопросам предоставления муниципальной услуги и процедурах предоставления муниципальной услуги (далее – информация) заявитель обращается в администрацию </w:t>
      </w:r>
      <w:proofErr w:type="spellStart"/>
      <w:r>
        <w:rPr>
          <w:rFonts w:ascii="Times New Roman" w:hAnsi="Times New Roman"/>
          <w:sz w:val="28"/>
          <w:szCs w:val="28"/>
        </w:rPr>
        <w:t>Варжеляйского</w:t>
      </w:r>
      <w:proofErr w:type="spellEnd"/>
      <w:r>
        <w:rPr>
          <w:rFonts w:ascii="Times New Roman" w:hAnsi="Times New Roman"/>
          <w:sz w:val="28"/>
          <w:szCs w:val="28"/>
        </w:rPr>
        <w:t xml:space="preserve"> сельского поселения (далее - уполномоченный орган).</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5. Законодательством предусмотрена возможность получения муниципальной услуги через многофункциональный центр предоставления государственных и муниципальных услуг (далее - МФЦ) в случае если уполномоченный орган с МФЦ заключил в соответствии с законодательством соглашение о взаимодействии.</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 xml:space="preserve">Для получения информации о муниципальной услуге заявитель вправе обратиться в МФЦ, находящийся на территории </w:t>
      </w:r>
      <w:proofErr w:type="spellStart"/>
      <w:r>
        <w:rPr>
          <w:rFonts w:ascii="Times New Roman" w:hAnsi="Times New Roman"/>
          <w:sz w:val="28"/>
          <w:szCs w:val="28"/>
        </w:rPr>
        <w:t>Торбеевского</w:t>
      </w:r>
      <w:proofErr w:type="spellEnd"/>
      <w:r>
        <w:rPr>
          <w:rFonts w:ascii="Times New Roman" w:hAnsi="Times New Roman"/>
          <w:sz w:val="28"/>
          <w:szCs w:val="28"/>
        </w:rPr>
        <w:t xml:space="preserve"> муниципального района Республики Мордовия.</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6. Информация предоставляется:</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а) при личном взаимодействии с заявителями;</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 xml:space="preserve">б) с использованием средств телефонной, электронной связи, в том числе через </w:t>
      </w:r>
      <w:hyperlink r:id="rId10" w:history="1">
        <w:r>
          <w:rPr>
            <w:rStyle w:val="af6"/>
            <w:b w:val="0"/>
            <w:bCs w:val="0"/>
            <w:sz w:val="28"/>
            <w:szCs w:val="28"/>
          </w:rPr>
          <w:t xml:space="preserve">официальный </w:t>
        </w:r>
      </w:hyperlink>
      <w:r>
        <w:rPr>
          <w:rFonts w:ascii="Times New Roman" w:hAnsi="Times New Roman"/>
          <w:color w:val="000000"/>
          <w:sz w:val="28"/>
          <w:szCs w:val="28"/>
        </w:rPr>
        <w:t>Интернет-сайт администрации: </w:t>
      </w:r>
      <w:proofErr w:type="spellStart"/>
      <w:r>
        <w:fldChar w:fldCharType="begin"/>
      </w:r>
      <w:r>
        <w:instrText xml:space="preserve"> HYPERLINK "garantf1://8816657.154/" </w:instrText>
      </w:r>
      <w:r>
        <w:fldChar w:fldCharType="separate"/>
      </w:r>
      <w:r>
        <w:rPr>
          <w:rStyle w:val="a6"/>
          <w:sz w:val="28"/>
          <w:szCs w:val="28"/>
        </w:rPr>
        <w:t>torbeevo.e-mordovia.ru</w:t>
      </w:r>
      <w:proofErr w:type="spellEnd"/>
      <w:r>
        <w:fldChar w:fldCharType="end"/>
      </w:r>
      <w:r>
        <w:rPr>
          <w:rFonts w:ascii="Times New Roman" w:hAnsi="Times New Roman"/>
          <w:sz w:val="28"/>
          <w:szCs w:val="28"/>
        </w:rPr>
        <w:t xml:space="preserve">, </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в) письменно, в случае письменного обращения заявителя.</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7. Должностное лицо уполномоченного органа, осуществляющее предоставление информации, должно принять все необходимые меры по предоставлению заявителю исчерпывающей информации по вопросу обращения, в том числе с привлечением других должностных лиц уполномоченного органа.</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8. Должностные лица уполномоченного органа, предоставляют информацию по следующим вопросам:</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а) об уполномоченном органе, осуществляющем предоставление муниципальной услуги, включая информацию о месте нахождения уполномоченного органа, графике работы, контактных телефонах;</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б) о порядке предоставления муниципальной услуги и ходе предоставления муниципальной услуги;</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в) о перечне документов, необходимых для предоставления муниципальной услуги;</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г) о времени приема документов, необходимых для предоставления муниципальной услуги;</w:t>
      </w:r>
    </w:p>
    <w:p w:rsidR="00E333BB" w:rsidRDefault="00E333BB" w:rsidP="00E333BB">
      <w:pPr>
        <w:pStyle w:val="af0"/>
        <w:ind w:firstLine="709"/>
        <w:jc w:val="both"/>
        <w:rPr>
          <w:rFonts w:ascii="Times New Roman" w:hAnsi="Times New Roman"/>
          <w:sz w:val="28"/>
          <w:szCs w:val="28"/>
        </w:rPr>
      </w:pPr>
      <w:proofErr w:type="spellStart"/>
      <w:r>
        <w:rPr>
          <w:rFonts w:ascii="Times New Roman" w:hAnsi="Times New Roman"/>
          <w:sz w:val="28"/>
          <w:szCs w:val="28"/>
        </w:rPr>
        <w:t>д</w:t>
      </w:r>
      <w:proofErr w:type="spellEnd"/>
      <w:r>
        <w:rPr>
          <w:rFonts w:ascii="Times New Roman" w:hAnsi="Times New Roman"/>
          <w:sz w:val="28"/>
          <w:szCs w:val="28"/>
        </w:rPr>
        <w:t>) о сроке предоставления муниципальной услуги;</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е) об основаниях отказа в приеме документов, необходимых для предоставления муниципальной услуги;</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ж) об основаниях отказа в предоставлении муниципальной услуги;</w:t>
      </w:r>
    </w:p>
    <w:p w:rsidR="00E333BB" w:rsidRDefault="00E333BB" w:rsidP="00E333BB">
      <w:pPr>
        <w:pStyle w:val="af0"/>
        <w:ind w:firstLine="709"/>
        <w:jc w:val="both"/>
        <w:rPr>
          <w:rFonts w:ascii="Times New Roman" w:hAnsi="Times New Roman"/>
          <w:sz w:val="28"/>
          <w:szCs w:val="28"/>
        </w:rPr>
      </w:pPr>
      <w:proofErr w:type="spellStart"/>
      <w:r>
        <w:rPr>
          <w:rFonts w:ascii="Times New Roman" w:hAnsi="Times New Roman"/>
          <w:sz w:val="28"/>
          <w:szCs w:val="28"/>
        </w:rPr>
        <w:t>з</w:t>
      </w:r>
      <w:proofErr w:type="spellEnd"/>
      <w:r>
        <w:rPr>
          <w:rFonts w:ascii="Times New Roman" w:hAnsi="Times New Roman"/>
          <w:sz w:val="28"/>
          <w:szCs w:val="28"/>
        </w:rPr>
        <w:t>) о порядке обжалования решений и действий (бездействия) уполномоченного органа, осуществляющего предоставление муниципальной услуги, а также должностных лиц уполномоченного органа.</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9. Основными требованиями при предоставлении информации являются:</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а) актуальность;</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б) своевременность;</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в) четкость и доступность в изложении информации;</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г) полнота информации;</w:t>
      </w:r>
    </w:p>
    <w:p w:rsidR="00E333BB" w:rsidRDefault="00E333BB" w:rsidP="00E333BB">
      <w:pPr>
        <w:pStyle w:val="af0"/>
        <w:ind w:firstLine="709"/>
        <w:jc w:val="both"/>
        <w:rPr>
          <w:rFonts w:ascii="Times New Roman" w:hAnsi="Times New Roman"/>
          <w:sz w:val="28"/>
          <w:szCs w:val="28"/>
        </w:rPr>
      </w:pPr>
      <w:proofErr w:type="spellStart"/>
      <w:r>
        <w:rPr>
          <w:rFonts w:ascii="Times New Roman" w:hAnsi="Times New Roman"/>
          <w:sz w:val="28"/>
          <w:szCs w:val="28"/>
        </w:rPr>
        <w:t>д</w:t>
      </w:r>
      <w:proofErr w:type="spellEnd"/>
      <w:r>
        <w:rPr>
          <w:rFonts w:ascii="Times New Roman" w:hAnsi="Times New Roman"/>
          <w:sz w:val="28"/>
          <w:szCs w:val="28"/>
        </w:rPr>
        <w:t>) соответствие информации требованиям законодательства.</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 xml:space="preserve">10. Предоставление информации по телефону осуществляется путем непосредственного общения заявителя с должностным лицом </w:t>
      </w:r>
      <w:r>
        <w:rPr>
          <w:rFonts w:ascii="Times New Roman" w:hAnsi="Times New Roman"/>
          <w:sz w:val="28"/>
          <w:szCs w:val="28"/>
          <w:lang w:eastAsia="ko-KR"/>
        </w:rPr>
        <w:t>уполномоченного органа</w:t>
      </w:r>
      <w:r>
        <w:rPr>
          <w:rFonts w:ascii="Times New Roman" w:hAnsi="Times New Roman"/>
          <w:sz w:val="28"/>
          <w:szCs w:val="28"/>
        </w:rPr>
        <w:t>.</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11. При ответах на телефонные звонки должностные лица уполномоченного органа подробно и в вежливой (корректной) форме информируют заявителей по интересующим их вопросам. Ответ на телефонный звонок начинается с информации о фамилии, имени, отчестве (если имеется) и должности лица, принявшего телефонный звонок.</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При невозможности должностного лица уполномоченного органа, принявшего звонок, самостоятельно ответить на поставленные вопросы, телефонный звонок переадресовывается (переводится) на другое должностное лицо уполномоченного органа или же обратившемуся заявителю сообщается телефонный номер, по которому можно получить необходимую информацию. Максимальное время телефонного разговора составляет 15 минут.</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 xml:space="preserve">12. Если заявителя не удовлетворяет информация, представленная должностным лицом уполномоченного органа, он может обратиться к главе </w:t>
      </w:r>
      <w:proofErr w:type="spellStart"/>
      <w:r>
        <w:rPr>
          <w:rFonts w:ascii="Times New Roman" w:hAnsi="Times New Roman"/>
          <w:sz w:val="28"/>
          <w:szCs w:val="28"/>
        </w:rPr>
        <w:t>Варжеляйского</w:t>
      </w:r>
      <w:proofErr w:type="spellEnd"/>
      <w:r>
        <w:rPr>
          <w:rFonts w:ascii="Times New Roman" w:hAnsi="Times New Roman"/>
          <w:sz w:val="28"/>
          <w:szCs w:val="28"/>
        </w:rPr>
        <w:t xml:space="preserve"> сельского поселения, в соответствии с графиком приема заявителей, указанным в пункте 19 настоящего административного регламента.</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 xml:space="preserve">13. Обращения заявителя (в том числе переданные при помощи электронной связи) о предоставлении информации рассматриваются должностными лицами уполномоченного органа в течение тридцати дней со дня регистрации обращения. </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Днем регистрации обращения является день его поступления в уполномоченный орган.</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Ответ на обращение, поступившее в уполномоченный орган, в течение срока его рассмотрения направляется по адресу, указанному в обращении.</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14. Ответ на обращение, переданное при помощи электронной связи, в течение срока его рассмотрения направляется с помощью информационно-телекоммуникационной сети «Интернет» на адрес электронной почты, с которого поступило обращение.</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15. Информация об уполномоченном органе, порядке предоставления муниципальной услуги, а также порядке получения информации по вопросам предоставления муниципальной услуги и ходе предоставления муниципальной услуги размещается:</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а) на стендах, расположенных в помещениях, занимаемых уполномоченным органом;</w:t>
      </w:r>
    </w:p>
    <w:p w:rsidR="00E333BB" w:rsidRDefault="00E333BB" w:rsidP="00E333BB">
      <w:pPr>
        <w:pStyle w:val="af0"/>
        <w:ind w:firstLine="709"/>
        <w:jc w:val="both"/>
        <w:rPr>
          <w:rFonts w:ascii="Times New Roman" w:hAnsi="Times New Roman"/>
          <w:color w:val="000000"/>
          <w:sz w:val="28"/>
          <w:szCs w:val="28"/>
        </w:rPr>
      </w:pPr>
      <w:r>
        <w:rPr>
          <w:rFonts w:ascii="Times New Roman" w:hAnsi="Times New Roman"/>
          <w:sz w:val="28"/>
          <w:szCs w:val="28"/>
        </w:rPr>
        <w:t xml:space="preserve">б) на </w:t>
      </w:r>
      <w:hyperlink r:id="rId11" w:history="1">
        <w:r>
          <w:rPr>
            <w:rStyle w:val="af6"/>
            <w:b w:val="0"/>
            <w:bCs w:val="0"/>
            <w:sz w:val="28"/>
            <w:szCs w:val="28"/>
          </w:rPr>
          <w:t>официальном сайте</w:t>
        </w:r>
      </w:hyperlink>
      <w:r>
        <w:t xml:space="preserve"> </w:t>
      </w:r>
      <w:r>
        <w:rPr>
          <w:rFonts w:ascii="Times New Roman" w:hAnsi="Times New Roman"/>
          <w:color w:val="000000"/>
          <w:sz w:val="28"/>
          <w:szCs w:val="28"/>
        </w:rPr>
        <w:t xml:space="preserve">администрации </w:t>
      </w:r>
      <w:proofErr w:type="spellStart"/>
      <w:r>
        <w:rPr>
          <w:rFonts w:ascii="Times New Roman" w:hAnsi="Times New Roman"/>
          <w:color w:val="000000"/>
          <w:sz w:val="28"/>
          <w:szCs w:val="28"/>
        </w:rPr>
        <w:t>Торбеевского</w:t>
      </w:r>
      <w:proofErr w:type="spellEnd"/>
      <w:r>
        <w:rPr>
          <w:rFonts w:ascii="Times New Roman" w:hAnsi="Times New Roman"/>
          <w:color w:val="000000"/>
          <w:sz w:val="28"/>
          <w:szCs w:val="28"/>
        </w:rPr>
        <w:t xml:space="preserve"> муниципального района </w:t>
      </w:r>
      <w:hyperlink r:id="rId12" w:history="1">
        <w:proofErr w:type="spellStart"/>
        <w:r>
          <w:rPr>
            <w:rStyle w:val="af6"/>
            <w:b w:val="0"/>
            <w:sz w:val="28"/>
            <w:szCs w:val="28"/>
          </w:rPr>
          <w:t>torbeevo.e-mordovia.ru</w:t>
        </w:r>
        <w:proofErr w:type="spellEnd"/>
      </w:hyperlink>
      <w:r>
        <w:rPr>
          <w:rFonts w:ascii="Times New Roman" w:hAnsi="Times New Roman"/>
          <w:sz w:val="28"/>
          <w:szCs w:val="28"/>
        </w:rPr>
        <w:t xml:space="preserve">  на странице </w:t>
      </w:r>
      <w:proofErr w:type="spellStart"/>
      <w:r>
        <w:rPr>
          <w:rFonts w:ascii="Times New Roman" w:hAnsi="Times New Roman"/>
          <w:sz w:val="28"/>
          <w:szCs w:val="28"/>
        </w:rPr>
        <w:t>Варжеляйского</w:t>
      </w:r>
      <w:proofErr w:type="spellEnd"/>
      <w:r>
        <w:rPr>
          <w:rFonts w:ascii="Times New Roman" w:hAnsi="Times New Roman"/>
          <w:sz w:val="28"/>
          <w:szCs w:val="28"/>
        </w:rPr>
        <w:t xml:space="preserve"> сельского поселения</w:t>
      </w:r>
      <w:r>
        <w:rPr>
          <w:rFonts w:ascii="Times New Roman" w:hAnsi="Times New Roman"/>
          <w:color w:val="000000"/>
          <w:sz w:val="28"/>
          <w:szCs w:val="28"/>
        </w:rPr>
        <w:t>;</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в) посредством публикации в средствах массовой информации;</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16. На стендах, расположенных в помещениях, занимаемых уполномоченным органом, размещается следующая информация:</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1) список документов для получения муниципальной услуги;</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2) о сроках предоставления муниципальной услуги;</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3) извлечения из административного регламента:</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а) об основаниях отказа в предоставлении муниципальной услуги;</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б) об описании конечного результата предоставления муниципальной услуги;</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в) о порядке досудебного обжалования решений и действий (бездействия) уполномоченного органа, а также должностных лиц уполномоченного органа;</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г) почтовый адрес уполномоченного органа, номера телефонов для справок, график приема заявителей по вопросам предоставления муниципальной услуги, адрес официального сайта Портала;</w:t>
      </w:r>
    </w:p>
    <w:p w:rsidR="00E333BB" w:rsidRDefault="00E333BB" w:rsidP="00E333BB">
      <w:pPr>
        <w:pStyle w:val="af0"/>
        <w:ind w:firstLine="709"/>
        <w:jc w:val="both"/>
        <w:rPr>
          <w:rFonts w:ascii="Times New Roman" w:hAnsi="Times New Roman"/>
          <w:sz w:val="28"/>
          <w:szCs w:val="28"/>
        </w:rPr>
      </w:pPr>
      <w:proofErr w:type="spellStart"/>
      <w:r>
        <w:rPr>
          <w:rFonts w:ascii="Times New Roman" w:hAnsi="Times New Roman"/>
          <w:sz w:val="28"/>
          <w:szCs w:val="28"/>
        </w:rPr>
        <w:t>д</w:t>
      </w:r>
      <w:proofErr w:type="spellEnd"/>
      <w:r>
        <w:rPr>
          <w:rFonts w:ascii="Times New Roman" w:hAnsi="Times New Roman"/>
          <w:sz w:val="28"/>
          <w:szCs w:val="28"/>
        </w:rPr>
        <w:t>) перечень нормативных правовых актов, регулирующих отношения, возникающие в связи с предоставлением муниципальной услуги.</w:t>
      </w:r>
    </w:p>
    <w:p w:rsidR="00E333BB" w:rsidRDefault="00E333BB" w:rsidP="00E333BB">
      <w:pPr>
        <w:shd w:val="clear" w:color="auto" w:fill="FFFFFF"/>
        <w:ind w:firstLine="709"/>
        <w:jc w:val="both"/>
        <w:rPr>
          <w:rFonts w:ascii="Times New Roman" w:hAnsi="Times New Roman"/>
          <w:color w:val="333333"/>
          <w:sz w:val="28"/>
          <w:szCs w:val="28"/>
          <w:lang w:eastAsia="ru-RU"/>
        </w:rPr>
      </w:pPr>
      <w:r>
        <w:rPr>
          <w:sz w:val="28"/>
          <w:szCs w:val="28"/>
        </w:rPr>
        <w:t xml:space="preserve">17. Информация об уполномоченном органе: </w:t>
      </w:r>
      <w:r>
        <w:rPr>
          <w:color w:val="000000"/>
          <w:sz w:val="28"/>
          <w:szCs w:val="28"/>
          <w:lang w:eastAsia="ru-RU"/>
        </w:rPr>
        <w:t xml:space="preserve">администрация </w:t>
      </w:r>
      <w:proofErr w:type="spellStart"/>
      <w:r>
        <w:rPr>
          <w:color w:val="000000"/>
          <w:sz w:val="28"/>
          <w:szCs w:val="28"/>
          <w:lang w:eastAsia="ru-RU"/>
        </w:rPr>
        <w:t>Варжеляйского</w:t>
      </w:r>
      <w:proofErr w:type="spellEnd"/>
      <w:r>
        <w:rPr>
          <w:color w:val="000000"/>
          <w:sz w:val="28"/>
          <w:szCs w:val="28"/>
          <w:lang w:eastAsia="ru-RU"/>
        </w:rPr>
        <w:t xml:space="preserve"> сельского поселения:</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 xml:space="preserve">местонахождение: Республика Мордовия, </w:t>
      </w:r>
      <w:proofErr w:type="spellStart"/>
      <w:r>
        <w:rPr>
          <w:color w:val="000000"/>
          <w:sz w:val="28"/>
          <w:szCs w:val="28"/>
          <w:lang w:eastAsia="ru-RU"/>
        </w:rPr>
        <w:t>Торбеевский</w:t>
      </w:r>
      <w:proofErr w:type="spellEnd"/>
      <w:r>
        <w:rPr>
          <w:color w:val="000000"/>
          <w:sz w:val="28"/>
          <w:szCs w:val="28"/>
          <w:lang w:eastAsia="ru-RU"/>
        </w:rPr>
        <w:t xml:space="preserve"> район, </w:t>
      </w:r>
      <w:proofErr w:type="spellStart"/>
      <w:r>
        <w:rPr>
          <w:color w:val="000000"/>
          <w:sz w:val="28"/>
          <w:szCs w:val="28"/>
          <w:lang w:eastAsia="ru-RU"/>
        </w:rPr>
        <w:t>с</w:t>
      </w:r>
      <w:proofErr w:type="gramStart"/>
      <w:r>
        <w:rPr>
          <w:color w:val="000000"/>
          <w:sz w:val="28"/>
          <w:szCs w:val="28"/>
          <w:lang w:eastAsia="ru-RU"/>
        </w:rPr>
        <w:t>.В</w:t>
      </w:r>
      <w:proofErr w:type="gramEnd"/>
      <w:r>
        <w:rPr>
          <w:color w:val="000000"/>
          <w:sz w:val="28"/>
          <w:szCs w:val="28"/>
          <w:lang w:eastAsia="ru-RU"/>
        </w:rPr>
        <w:t>аржляй</w:t>
      </w:r>
      <w:proofErr w:type="spellEnd"/>
      <w:r>
        <w:rPr>
          <w:color w:val="000000"/>
          <w:sz w:val="28"/>
          <w:szCs w:val="28"/>
          <w:lang w:eastAsia="ru-RU"/>
        </w:rPr>
        <w:t>, ул. 2-я Советская, д.45;</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-график работы: понедельник - пятница - с 9:00 до 17:00;</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перерыв с 13-00 до 14-00;</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выходные дни - суббота и воскресенье;</w:t>
      </w:r>
    </w:p>
    <w:p w:rsidR="00E333BB" w:rsidRDefault="00E333BB" w:rsidP="00E333BB">
      <w:pPr>
        <w:shd w:val="clear" w:color="auto" w:fill="FFFFFF"/>
        <w:ind w:firstLine="709"/>
        <w:jc w:val="both"/>
        <w:rPr>
          <w:color w:val="000000"/>
          <w:sz w:val="28"/>
          <w:szCs w:val="28"/>
          <w:lang w:eastAsia="ru-RU"/>
        </w:rPr>
      </w:pPr>
      <w:r>
        <w:rPr>
          <w:color w:val="000000"/>
          <w:sz w:val="28"/>
          <w:szCs w:val="28"/>
          <w:lang w:eastAsia="ru-RU"/>
        </w:rPr>
        <w:t xml:space="preserve">- почтовый адрес: 431046, РМ, </w:t>
      </w:r>
      <w:proofErr w:type="spellStart"/>
      <w:r>
        <w:rPr>
          <w:color w:val="000000"/>
          <w:sz w:val="28"/>
          <w:szCs w:val="28"/>
          <w:lang w:eastAsia="ru-RU"/>
        </w:rPr>
        <w:t>Торбеевский</w:t>
      </w:r>
      <w:proofErr w:type="spellEnd"/>
      <w:r>
        <w:rPr>
          <w:color w:val="000000"/>
          <w:sz w:val="28"/>
          <w:szCs w:val="28"/>
          <w:lang w:eastAsia="ru-RU"/>
        </w:rPr>
        <w:t xml:space="preserve"> район, </w:t>
      </w:r>
      <w:proofErr w:type="spellStart"/>
      <w:r>
        <w:rPr>
          <w:color w:val="000000"/>
          <w:sz w:val="28"/>
          <w:szCs w:val="28"/>
          <w:lang w:eastAsia="ru-RU"/>
        </w:rPr>
        <w:t>с</w:t>
      </w:r>
      <w:proofErr w:type="gramStart"/>
      <w:r>
        <w:rPr>
          <w:color w:val="000000"/>
          <w:sz w:val="28"/>
          <w:szCs w:val="28"/>
          <w:lang w:eastAsia="ru-RU"/>
        </w:rPr>
        <w:t>.В</w:t>
      </w:r>
      <w:proofErr w:type="gramEnd"/>
      <w:r>
        <w:rPr>
          <w:color w:val="000000"/>
          <w:sz w:val="28"/>
          <w:szCs w:val="28"/>
          <w:lang w:eastAsia="ru-RU"/>
        </w:rPr>
        <w:t>аржеляй</w:t>
      </w:r>
      <w:proofErr w:type="spellEnd"/>
      <w:r>
        <w:rPr>
          <w:color w:val="000000"/>
          <w:sz w:val="28"/>
          <w:szCs w:val="28"/>
          <w:lang w:eastAsia="ru-RU"/>
        </w:rPr>
        <w:t>, ул.2-я Советская , д.45</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 контактный телефон: (83456) 2-87-45.</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  электронная почта:ad.boriskina1960@bk</w:t>
      </w:r>
      <w:r>
        <w:rPr>
          <w:sz w:val="28"/>
          <w:szCs w:val="28"/>
          <w:lang w:eastAsia="ru-RU"/>
        </w:rPr>
        <w:t>.ru</w:t>
      </w:r>
      <w:r>
        <w:rPr>
          <w:color w:val="000000"/>
          <w:sz w:val="28"/>
          <w:szCs w:val="28"/>
          <w:lang w:eastAsia="ru-RU"/>
        </w:rPr>
        <w:t xml:space="preserve">; </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 официальный Интернет-сайт администрации: </w:t>
      </w:r>
      <w:proofErr w:type="spellStart"/>
      <w:r>
        <w:rPr>
          <w:sz w:val="28"/>
          <w:szCs w:val="28"/>
          <w:lang w:eastAsia="ru-RU"/>
        </w:rPr>
        <w:t>torbeevo.e-mordovia.ru</w:t>
      </w:r>
      <w:proofErr w:type="spellEnd"/>
      <w:r>
        <w:rPr>
          <w:color w:val="000000"/>
          <w:sz w:val="28"/>
          <w:szCs w:val="28"/>
          <w:lang w:eastAsia="ru-RU"/>
        </w:rPr>
        <w:t>. </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18. График приема заявителей в уполномоченном органе</w:t>
      </w:r>
      <w:r>
        <w:rPr>
          <w:rFonts w:ascii="Times New Roman" w:hAnsi="Times New Roman"/>
          <w:i/>
          <w:sz w:val="28"/>
          <w:szCs w:val="28"/>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41"/>
        <w:gridCol w:w="2403"/>
        <w:gridCol w:w="4219"/>
      </w:tblGrid>
      <w:tr w:rsidR="00E333BB" w:rsidTr="00E333BB">
        <w:tc>
          <w:tcPr>
            <w:tcW w:w="2841" w:type="dxa"/>
            <w:tcBorders>
              <w:top w:val="single" w:sz="4" w:space="0" w:color="auto"/>
              <w:left w:val="single" w:sz="4" w:space="0" w:color="auto"/>
              <w:bottom w:val="single" w:sz="4" w:space="0" w:color="auto"/>
              <w:right w:val="single" w:sz="4" w:space="0" w:color="auto"/>
            </w:tcBorders>
            <w:hideMark/>
          </w:tcPr>
          <w:p w:rsidR="00E333BB" w:rsidRDefault="00E333BB">
            <w:pPr>
              <w:pStyle w:val="af0"/>
              <w:ind w:firstLine="709"/>
              <w:jc w:val="both"/>
              <w:rPr>
                <w:rFonts w:ascii="Times New Roman" w:hAnsi="Times New Roman"/>
                <w:sz w:val="28"/>
                <w:szCs w:val="28"/>
              </w:rPr>
            </w:pPr>
            <w:r>
              <w:rPr>
                <w:rFonts w:ascii="Times New Roman" w:hAnsi="Times New Roman"/>
                <w:sz w:val="28"/>
                <w:szCs w:val="28"/>
              </w:rPr>
              <w:t>Понедельник</w:t>
            </w:r>
          </w:p>
        </w:tc>
        <w:tc>
          <w:tcPr>
            <w:tcW w:w="2403" w:type="dxa"/>
            <w:tcBorders>
              <w:top w:val="single" w:sz="4" w:space="0" w:color="auto"/>
              <w:left w:val="single" w:sz="4" w:space="0" w:color="auto"/>
              <w:bottom w:val="single" w:sz="4" w:space="0" w:color="auto"/>
              <w:right w:val="single" w:sz="4" w:space="0" w:color="auto"/>
            </w:tcBorders>
            <w:hideMark/>
          </w:tcPr>
          <w:p w:rsidR="00E333BB" w:rsidRDefault="00E333BB">
            <w:pPr>
              <w:pStyle w:val="af0"/>
              <w:jc w:val="both"/>
              <w:rPr>
                <w:rFonts w:ascii="Times New Roman" w:hAnsi="Times New Roman"/>
                <w:sz w:val="28"/>
                <w:szCs w:val="28"/>
              </w:rPr>
            </w:pPr>
            <w:r>
              <w:rPr>
                <w:rFonts w:ascii="Times New Roman" w:hAnsi="Times New Roman"/>
                <w:sz w:val="28"/>
                <w:szCs w:val="28"/>
                <w:lang w:val="en-US"/>
              </w:rPr>
              <w:t>10</w:t>
            </w:r>
            <w:r>
              <w:rPr>
                <w:rFonts w:ascii="Times New Roman" w:hAnsi="Times New Roman"/>
                <w:sz w:val="28"/>
                <w:szCs w:val="28"/>
              </w:rPr>
              <w:t>.00 – 13.00</w:t>
            </w:r>
          </w:p>
        </w:tc>
        <w:tc>
          <w:tcPr>
            <w:tcW w:w="4219" w:type="dxa"/>
            <w:tcBorders>
              <w:top w:val="single" w:sz="4" w:space="0" w:color="auto"/>
              <w:left w:val="single" w:sz="4" w:space="0" w:color="auto"/>
              <w:bottom w:val="single" w:sz="4" w:space="0" w:color="auto"/>
              <w:right w:val="single" w:sz="4" w:space="0" w:color="auto"/>
            </w:tcBorders>
            <w:hideMark/>
          </w:tcPr>
          <w:p w:rsidR="00E333BB" w:rsidRDefault="00E333BB">
            <w:pPr>
              <w:pStyle w:val="af0"/>
              <w:ind w:firstLine="709"/>
              <w:jc w:val="both"/>
              <w:rPr>
                <w:rFonts w:ascii="Times New Roman" w:hAnsi="Times New Roman"/>
                <w:sz w:val="28"/>
                <w:szCs w:val="28"/>
              </w:rPr>
            </w:pPr>
            <w:r>
              <w:rPr>
                <w:rFonts w:ascii="Times New Roman" w:hAnsi="Times New Roman"/>
                <w:sz w:val="28"/>
                <w:szCs w:val="28"/>
              </w:rPr>
              <w:t>(перерыв 13.00 – 14.00)</w:t>
            </w:r>
          </w:p>
        </w:tc>
      </w:tr>
      <w:tr w:rsidR="00E333BB" w:rsidTr="00E333BB">
        <w:tc>
          <w:tcPr>
            <w:tcW w:w="2841" w:type="dxa"/>
            <w:tcBorders>
              <w:top w:val="single" w:sz="4" w:space="0" w:color="auto"/>
              <w:left w:val="single" w:sz="4" w:space="0" w:color="auto"/>
              <w:bottom w:val="single" w:sz="4" w:space="0" w:color="auto"/>
              <w:right w:val="single" w:sz="4" w:space="0" w:color="auto"/>
            </w:tcBorders>
            <w:hideMark/>
          </w:tcPr>
          <w:p w:rsidR="00E333BB" w:rsidRDefault="00E333BB">
            <w:pPr>
              <w:pStyle w:val="af0"/>
              <w:ind w:firstLine="709"/>
              <w:jc w:val="both"/>
              <w:rPr>
                <w:rFonts w:ascii="Times New Roman" w:hAnsi="Times New Roman"/>
                <w:sz w:val="28"/>
                <w:szCs w:val="28"/>
              </w:rPr>
            </w:pPr>
            <w:r>
              <w:rPr>
                <w:rFonts w:ascii="Times New Roman" w:hAnsi="Times New Roman"/>
                <w:sz w:val="28"/>
                <w:szCs w:val="28"/>
              </w:rPr>
              <w:t>Четверг</w:t>
            </w:r>
          </w:p>
        </w:tc>
        <w:tc>
          <w:tcPr>
            <w:tcW w:w="2403" w:type="dxa"/>
            <w:tcBorders>
              <w:top w:val="single" w:sz="4" w:space="0" w:color="auto"/>
              <w:left w:val="single" w:sz="4" w:space="0" w:color="auto"/>
              <w:bottom w:val="single" w:sz="4" w:space="0" w:color="auto"/>
              <w:right w:val="single" w:sz="4" w:space="0" w:color="auto"/>
            </w:tcBorders>
            <w:hideMark/>
          </w:tcPr>
          <w:p w:rsidR="00E333BB" w:rsidRDefault="00E333BB">
            <w:pPr>
              <w:pStyle w:val="af0"/>
              <w:jc w:val="both"/>
              <w:rPr>
                <w:rFonts w:ascii="Times New Roman" w:hAnsi="Times New Roman"/>
                <w:sz w:val="28"/>
                <w:szCs w:val="28"/>
              </w:rPr>
            </w:pPr>
            <w:r>
              <w:rPr>
                <w:rFonts w:ascii="Times New Roman" w:hAnsi="Times New Roman"/>
                <w:sz w:val="28"/>
                <w:szCs w:val="28"/>
                <w:lang w:val="en-US"/>
              </w:rPr>
              <w:t>1</w:t>
            </w:r>
            <w:r>
              <w:rPr>
                <w:rFonts w:ascii="Times New Roman" w:hAnsi="Times New Roman"/>
                <w:sz w:val="28"/>
                <w:szCs w:val="28"/>
              </w:rPr>
              <w:t>0.00 – 13.00</w:t>
            </w:r>
          </w:p>
        </w:tc>
        <w:tc>
          <w:tcPr>
            <w:tcW w:w="4219" w:type="dxa"/>
            <w:tcBorders>
              <w:top w:val="single" w:sz="4" w:space="0" w:color="auto"/>
              <w:left w:val="single" w:sz="4" w:space="0" w:color="auto"/>
              <w:bottom w:val="single" w:sz="4" w:space="0" w:color="auto"/>
              <w:right w:val="single" w:sz="4" w:space="0" w:color="auto"/>
            </w:tcBorders>
            <w:hideMark/>
          </w:tcPr>
          <w:p w:rsidR="00E333BB" w:rsidRDefault="00E333BB">
            <w:pPr>
              <w:pStyle w:val="af0"/>
              <w:ind w:firstLine="709"/>
              <w:jc w:val="both"/>
              <w:rPr>
                <w:rFonts w:ascii="Times New Roman" w:hAnsi="Times New Roman"/>
                <w:sz w:val="28"/>
                <w:szCs w:val="28"/>
              </w:rPr>
            </w:pPr>
            <w:r>
              <w:rPr>
                <w:rFonts w:ascii="Times New Roman" w:hAnsi="Times New Roman"/>
                <w:sz w:val="28"/>
                <w:szCs w:val="28"/>
              </w:rPr>
              <w:t>(перерыв 13.00 – 14.00)</w:t>
            </w:r>
          </w:p>
        </w:tc>
      </w:tr>
    </w:tbl>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 xml:space="preserve">19. График приема заявителей главой </w:t>
      </w:r>
      <w:proofErr w:type="spellStart"/>
      <w:r>
        <w:rPr>
          <w:rFonts w:ascii="Times New Roman" w:hAnsi="Times New Roman"/>
          <w:sz w:val="28"/>
          <w:szCs w:val="28"/>
        </w:rPr>
        <w:t>Варжеляйского</w:t>
      </w:r>
      <w:proofErr w:type="spellEnd"/>
      <w:r>
        <w:rPr>
          <w:rFonts w:ascii="Times New Roman" w:hAnsi="Times New Roman"/>
          <w:sz w:val="28"/>
          <w:szCs w:val="28"/>
        </w:rPr>
        <w:t xml:space="preserve"> сельского поселения:</w:t>
      </w:r>
    </w:p>
    <w:tbl>
      <w:tblPr>
        <w:tblW w:w="4536" w:type="dxa"/>
        <w:tblInd w:w="567" w:type="dxa"/>
        <w:tblLook w:val="04A0"/>
      </w:tblPr>
      <w:tblGrid>
        <w:gridCol w:w="2552"/>
        <w:gridCol w:w="1984"/>
      </w:tblGrid>
      <w:tr w:rsidR="00E333BB" w:rsidTr="00E333BB">
        <w:tc>
          <w:tcPr>
            <w:tcW w:w="2552" w:type="dxa"/>
            <w:hideMark/>
          </w:tcPr>
          <w:p w:rsidR="00E333BB" w:rsidRDefault="00E333BB">
            <w:pPr>
              <w:pStyle w:val="af0"/>
              <w:jc w:val="both"/>
              <w:rPr>
                <w:rFonts w:ascii="Times New Roman" w:hAnsi="Times New Roman"/>
                <w:sz w:val="28"/>
                <w:szCs w:val="28"/>
              </w:rPr>
            </w:pPr>
            <w:r>
              <w:rPr>
                <w:rFonts w:ascii="Times New Roman" w:hAnsi="Times New Roman"/>
                <w:sz w:val="28"/>
                <w:szCs w:val="28"/>
              </w:rPr>
              <w:t>Вторник</w:t>
            </w:r>
          </w:p>
        </w:tc>
        <w:tc>
          <w:tcPr>
            <w:tcW w:w="1984" w:type="dxa"/>
            <w:hideMark/>
          </w:tcPr>
          <w:p w:rsidR="00E333BB" w:rsidRDefault="00E333BB">
            <w:pPr>
              <w:pStyle w:val="af0"/>
              <w:jc w:val="both"/>
              <w:rPr>
                <w:rFonts w:ascii="Times New Roman" w:hAnsi="Times New Roman"/>
                <w:sz w:val="28"/>
                <w:szCs w:val="28"/>
              </w:rPr>
            </w:pPr>
            <w:r>
              <w:rPr>
                <w:rFonts w:ascii="Times New Roman" w:hAnsi="Times New Roman"/>
                <w:sz w:val="28"/>
                <w:szCs w:val="28"/>
              </w:rPr>
              <w:t>09.30 – 13.00</w:t>
            </w:r>
          </w:p>
        </w:tc>
      </w:tr>
    </w:tbl>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 xml:space="preserve">20. </w:t>
      </w:r>
      <w:proofErr w:type="gramStart"/>
      <w:r>
        <w:rPr>
          <w:rFonts w:ascii="Times New Roman" w:hAnsi="Times New Roman"/>
          <w:sz w:val="28"/>
          <w:szCs w:val="28"/>
        </w:rPr>
        <w:t>Информирование граждан о порядке предоставления муниципальной услуги в МФЦ, о ходе выполнения запросов о предоставлении муниципальной услуги, а также по иным вопросам, связанным с предоставлением муниципальной услуги, а также консультирование граждан о порядке предоставления муниципальной услуги в МФЦ осуществляется в порядке, установленном настоящей главой, если уполномоченный орган с МФЦ заключил в соответствии с законодательством соглашения о взаимодействии.</w:t>
      </w:r>
      <w:proofErr w:type="gramEnd"/>
    </w:p>
    <w:p w:rsidR="00E333BB" w:rsidRDefault="00E333BB" w:rsidP="00E333BB">
      <w:pPr>
        <w:shd w:val="clear" w:color="auto" w:fill="FFFFFF"/>
        <w:ind w:firstLine="709"/>
        <w:jc w:val="both"/>
        <w:rPr>
          <w:rFonts w:ascii="Times New Roman" w:hAnsi="Times New Roman"/>
          <w:color w:val="333333"/>
          <w:sz w:val="28"/>
          <w:szCs w:val="28"/>
          <w:lang w:eastAsia="ru-RU"/>
        </w:rPr>
      </w:pPr>
      <w:r>
        <w:rPr>
          <w:sz w:val="28"/>
          <w:szCs w:val="28"/>
        </w:rPr>
        <w:t xml:space="preserve">Информация об адресе и режиме работы </w:t>
      </w:r>
      <w:r>
        <w:rPr>
          <w:color w:val="000000"/>
          <w:sz w:val="28"/>
          <w:szCs w:val="28"/>
          <w:lang w:eastAsia="ru-RU"/>
        </w:rPr>
        <w:t xml:space="preserve">МБУ </w:t>
      </w:r>
      <w:proofErr w:type="spellStart"/>
      <w:r>
        <w:rPr>
          <w:color w:val="000000"/>
          <w:sz w:val="28"/>
          <w:szCs w:val="28"/>
          <w:lang w:eastAsia="ru-RU"/>
        </w:rPr>
        <w:t>Торбеевского</w:t>
      </w:r>
      <w:proofErr w:type="spellEnd"/>
      <w:r>
        <w:rPr>
          <w:color w:val="000000"/>
          <w:sz w:val="28"/>
          <w:szCs w:val="28"/>
          <w:lang w:eastAsia="ru-RU"/>
        </w:rPr>
        <w:t xml:space="preserve"> муниципального района "МФЦ":</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 xml:space="preserve">-место нахождения: Республика Мордовия, </w:t>
      </w:r>
      <w:proofErr w:type="spellStart"/>
      <w:r>
        <w:rPr>
          <w:color w:val="000000"/>
          <w:sz w:val="28"/>
          <w:szCs w:val="28"/>
          <w:lang w:eastAsia="ru-RU"/>
        </w:rPr>
        <w:t>рп</w:t>
      </w:r>
      <w:proofErr w:type="gramStart"/>
      <w:r>
        <w:rPr>
          <w:color w:val="000000"/>
          <w:sz w:val="28"/>
          <w:szCs w:val="28"/>
          <w:lang w:eastAsia="ru-RU"/>
        </w:rPr>
        <w:t>.Т</w:t>
      </w:r>
      <w:proofErr w:type="gramEnd"/>
      <w:r>
        <w:rPr>
          <w:color w:val="000000"/>
          <w:sz w:val="28"/>
          <w:szCs w:val="28"/>
          <w:lang w:eastAsia="ru-RU"/>
        </w:rPr>
        <w:t>орбеево</w:t>
      </w:r>
      <w:proofErr w:type="spellEnd"/>
      <w:r>
        <w:rPr>
          <w:color w:val="000000"/>
          <w:sz w:val="28"/>
          <w:szCs w:val="28"/>
          <w:lang w:eastAsia="ru-RU"/>
        </w:rPr>
        <w:t>, ул. К.Маркса,7;</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-график работы: понедельник - пятница 08.30 - 17.30</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перерыв 13.00 - 14.00.</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выходные дни - суббота и воскресенье;</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 xml:space="preserve">-почтовый адрес: 431030, </w:t>
      </w:r>
      <w:proofErr w:type="spellStart"/>
      <w:r>
        <w:rPr>
          <w:color w:val="000000"/>
          <w:sz w:val="28"/>
          <w:szCs w:val="28"/>
          <w:lang w:eastAsia="ru-RU"/>
        </w:rPr>
        <w:t>рп</w:t>
      </w:r>
      <w:proofErr w:type="spellEnd"/>
      <w:r>
        <w:rPr>
          <w:color w:val="000000"/>
          <w:sz w:val="28"/>
          <w:szCs w:val="28"/>
          <w:lang w:eastAsia="ru-RU"/>
        </w:rPr>
        <w:t>. Торбеево, ул. К.Маркса, 7;</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-контактный телефон: (83456) 2-00-61;</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  электронная почта: torbeevomfc@gmail.com;</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 официальный Интернет-сайт: </w:t>
      </w:r>
      <w:proofErr w:type="spellStart"/>
      <w:r>
        <w:fldChar w:fldCharType="begin"/>
      </w:r>
      <w:r>
        <w:instrText xml:space="preserve"> HYPERLINK "garantf1://8816657.154/" </w:instrText>
      </w:r>
      <w:r>
        <w:fldChar w:fldCharType="separate"/>
      </w:r>
      <w:r>
        <w:rPr>
          <w:rStyle w:val="a6"/>
          <w:rFonts w:cs="Tahoma"/>
          <w:sz w:val="28"/>
          <w:szCs w:val="28"/>
          <w:lang w:eastAsia="ru-RU"/>
        </w:rPr>
        <w:t>torbeevo.e-mordovia.ru</w:t>
      </w:r>
      <w:proofErr w:type="spellEnd"/>
      <w:r>
        <w:fldChar w:fldCharType="end"/>
      </w:r>
      <w:r>
        <w:rPr>
          <w:sz w:val="28"/>
          <w:szCs w:val="28"/>
          <w:lang w:eastAsia="ru-RU"/>
        </w:rPr>
        <w:t>. </w:t>
      </w:r>
    </w:p>
    <w:p w:rsidR="00E333BB" w:rsidRDefault="00E333BB" w:rsidP="00E333BB">
      <w:pPr>
        <w:pStyle w:val="af0"/>
        <w:jc w:val="center"/>
        <w:rPr>
          <w:rFonts w:ascii="Times New Roman" w:hAnsi="Times New Roman"/>
          <w:sz w:val="28"/>
          <w:szCs w:val="28"/>
        </w:rPr>
      </w:pPr>
    </w:p>
    <w:p w:rsidR="00E333BB" w:rsidRDefault="00E333BB" w:rsidP="00E333BB">
      <w:pPr>
        <w:shd w:val="clear" w:color="auto" w:fill="FFFFFF"/>
        <w:ind w:firstLine="709"/>
        <w:jc w:val="center"/>
        <w:outlineLvl w:val="3"/>
        <w:rPr>
          <w:rFonts w:ascii="Times New Roman" w:hAnsi="Times New Roman"/>
          <w:b/>
          <w:bCs/>
          <w:color w:val="333333"/>
          <w:sz w:val="28"/>
          <w:szCs w:val="28"/>
          <w:lang w:eastAsia="ru-RU"/>
        </w:rPr>
      </w:pPr>
      <w:r>
        <w:rPr>
          <w:b/>
          <w:bCs/>
          <w:color w:val="000000"/>
          <w:sz w:val="28"/>
          <w:szCs w:val="28"/>
          <w:lang w:eastAsia="ru-RU"/>
        </w:rPr>
        <w:t>Раздел II. Стандарт предоставления муниципальной услуги</w:t>
      </w:r>
    </w:p>
    <w:p w:rsidR="00E333BB" w:rsidRDefault="00E333BB" w:rsidP="00E333BB">
      <w:pPr>
        <w:shd w:val="clear" w:color="auto" w:fill="FFFFFF"/>
        <w:ind w:firstLine="709"/>
        <w:jc w:val="center"/>
        <w:outlineLvl w:val="3"/>
        <w:rPr>
          <w:b/>
          <w:bCs/>
          <w:color w:val="333333"/>
          <w:sz w:val="28"/>
          <w:szCs w:val="28"/>
          <w:lang w:eastAsia="ru-RU"/>
        </w:rPr>
      </w:pPr>
      <w:r>
        <w:rPr>
          <w:b/>
          <w:bCs/>
          <w:color w:val="000000"/>
          <w:sz w:val="28"/>
          <w:szCs w:val="28"/>
          <w:lang w:eastAsia="ru-RU"/>
        </w:rPr>
        <w:t> </w:t>
      </w:r>
    </w:p>
    <w:p w:rsidR="00E333BB" w:rsidRDefault="00E333BB" w:rsidP="00E333BB">
      <w:pPr>
        <w:shd w:val="clear" w:color="auto" w:fill="FFFFFF"/>
        <w:ind w:firstLine="709"/>
        <w:jc w:val="center"/>
        <w:outlineLvl w:val="4"/>
        <w:rPr>
          <w:b/>
          <w:bCs/>
          <w:color w:val="333333"/>
          <w:sz w:val="28"/>
          <w:szCs w:val="28"/>
          <w:lang w:eastAsia="ru-RU"/>
        </w:rPr>
      </w:pPr>
      <w:r>
        <w:rPr>
          <w:b/>
          <w:bCs/>
          <w:color w:val="000000"/>
          <w:sz w:val="28"/>
          <w:szCs w:val="28"/>
          <w:lang w:eastAsia="ru-RU"/>
        </w:rPr>
        <w:t>Подраздел 1. Наименование муниципальной услуги</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21. Наименование муниципальной услуги – «</w:t>
      </w:r>
      <w:r>
        <w:rPr>
          <w:rFonts w:ascii="Times New Roman" w:hAnsi="Times New Roman"/>
          <w:color w:val="000000"/>
          <w:sz w:val="28"/>
          <w:szCs w:val="28"/>
        </w:rPr>
        <w:t>Согласование создания мест (площадок) накопления твердых коммунальных отходов»</w:t>
      </w:r>
      <w:r>
        <w:rPr>
          <w:rFonts w:ascii="Times New Roman" w:hAnsi="Times New Roman"/>
          <w:sz w:val="28"/>
          <w:szCs w:val="28"/>
        </w:rPr>
        <w:t>.</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 xml:space="preserve">22. </w:t>
      </w:r>
      <w:r>
        <w:rPr>
          <w:rFonts w:ascii="Times New Roman" w:hAnsi="Times New Roman"/>
          <w:color w:val="000000"/>
          <w:sz w:val="28"/>
          <w:szCs w:val="28"/>
        </w:rPr>
        <w:t>Согласование создания мест (площадок) накопления твердых коммунальных отходов</w:t>
      </w:r>
      <w:r>
        <w:rPr>
          <w:rFonts w:ascii="Times New Roman" w:hAnsi="Times New Roman"/>
          <w:sz w:val="28"/>
          <w:szCs w:val="28"/>
        </w:rPr>
        <w:t xml:space="preserve"> осуществляется в соответствии с законодательством.</w:t>
      </w:r>
    </w:p>
    <w:p w:rsidR="00E333BB" w:rsidRDefault="00E333BB" w:rsidP="00E333BB">
      <w:pPr>
        <w:pStyle w:val="af0"/>
        <w:ind w:firstLine="709"/>
        <w:jc w:val="both"/>
        <w:rPr>
          <w:rFonts w:ascii="Times New Roman" w:hAnsi="Times New Roman"/>
          <w:sz w:val="28"/>
          <w:szCs w:val="28"/>
        </w:rPr>
      </w:pPr>
    </w:p>
    <w:p w:rsidR="00E333BB" w:rsidRDefault="00E333BB" w:rsidP="00E333BB">
      <w:pPr>
        <w:pStyle w:val="af0"/>
        <w:jc w:val="center"/>
        <w:rPr>
          <w:rFonts w:ascii="Times New Roman" w:hAnsi="Times New Roman"/>
          <w:sz w:val="28"/>
          <w:szCs w:val="28"/>
        </w:rPr>
      </w:pPr>
      <w:r>
        <w:rPr>
          <w:rFonts w:ascii="Times New Roman" w:hAnsi="Times New Roman"/>
          <w:b/>
          <w:bCs/>
          <w:color w:val="000000"/>
          <w:sz w:val="28"/>
          <w:szCs w:val="28"/>
        </w:rPr>
        <w:t>Подраздел 2. Наименование органа, предоставляющего муниципальную услугу</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 xml:space="preserve">23. Орган местного </w:t>
      </w:r>
      <w:proofErr w:type="gramStart"/>
      <w:r>
        <w:rPr>
          <w:rFonts w:ascii="Times New Roman" w:hAnsi="Times New Roman"/>
          <w:sz w:val="28"/>
          <w:szCs w:val="28"/>
        </w:rPr>
        <w:t>самоуправления–администрация</w:t>
      </w:r>
      <w:proofErr w:type="gramEnd"/>
      <w:r>
        <w:rPr>
          <w:rFonts w:ascii="Times New Roman" w:hAnsi="Times New Roman"/>
          <w:sz w:val="28"/>
          <w:szCs w:val="28"/>
        </w:rPr>
        <w:t xml:space="preserve"> </w:t>
      </w:r>
      <w:proofErr w:type="spellStart"/>
      <w:r>
        <w:rPr>
          <w:rFonts w:ascii="Times New Roman" w:hAnsi="Times New Roman"/>
          <w:sz w:val="28"/>
          <w:szCs w:val="28"/>
        </w:rPr>
        <w:t>Варжеляйского</w:t>
      </w:r>
      <w:proofErr w:type="spellEnd"/>
      <w:r>
        <w:rPr>
          <w:rFonts w:ascii="Times New Roman" w:hAnsi="Times New Roman"/>
          <w:sz w:val="28"/>
          <w:szCs w:val="28"/>
        </w:rPr>
        <w:t xml:space="preserve"> сельского поселения, предоставляющий муниципальную услугу, является уполномоченным органом.</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24. </w:t>
      </w:r>
      <w:proofErr w:type="gramStart"/>
      <w:r>
        <w:rPr>
          <w:rFonts w:ascii="Times New Roman" w:hAnsi="Times New Roman"/>
          <w:sz w:val="28"/>
          <w:szCs w:val="28"/>
        </w:rPr>
        <w:t>При предоставлении муниципальной услуги уполномоченный орган, МФЦ не вправе требовать от заявителей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roofErr w:type="gramEnd"/>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25. Должностные лица, ответственные за предоставление муниципальной услуги, определяются решением уполномоченного органа, который размещается на официальном сайте уполномоченного органа, на информационном стенде уполномоченного органа.</w:t>
      </w:r>
    </w:p>
    <w:p w:rsidR="00E333BB" w:rsidRDefault="00E333BB" w:rsidP="00E333BB">
      <w:pPr>
        <w:pStyle w:val="a4"/>
        <w:contextualSpacing/>
        <w:jc w:val="both"/>
        <w:rPr>
          <w:color w:val="000000"/>
          <w:szCs w:val="28"/>
        </w:rPr>
      </w:pPr>
    </w:p>
    <w:p w:rsidR="00E333BB" w:rsidRDefault="00E333BB" w:rsidP="00E333BB">
      <w:pPr>
        <w:shd w:val="clear" w:color="auto" w:fill="FFFFFF"/>
        <w:ind w:firstLine="709"/>
        <w:jc w:val="center"/>
        <w:outlineLvl w:val="4"/>
        <w:rPr>
          <w:rFonts w:cs="Tahoma"/>
          <w:b/>
          <w:bCs/>
          <w:color w:val="333333"/>
          <w:sz w:val="28"/>
          <w:szCs w:val="28"/>
          <w:lang w:eastAsia="ru-RU"/>
        </w:rPr>
      </w:pPr>
      <w:r>
        <w:rPr>
          <w:b/>
          <w:bCs/>
          <w:color w:val="000000"/>
          <w:sz w:val="28"/>
          <w:szCs w:val="28"/>
          <w:lang w:eastAsia="ru-RU"/>
        </w:rPr>
        <w:t>Подраздел 3. Результат предоставления муниципальной услуги</w:t>
      </w:r>
    </w:p>
    <w:p w:rsidR="00E333BB" w:rsidRDefault="00E333BB" w:rsidP="00E333BB">
      <w:pPr>
        <w:pStyle w:val="ConsPlusNormal0"/>
        <w:widowControl/>
        <w:ind w:firstLine="709"/>
        <w:jc w:val="both"/>
        <w:rPr>
          <w:rFonts w:ascii="Times New Roman" w:hAnsi="Times New Roman" w:cs="Times New Roman"/>
          <w:sz w:val="28"/>
          <w:szCs w:val="28"/>
          <w:lang w:val="ru-RU" w:eastAsia="ru-RU"/>
        </w:rPr>
      </w:pPr>
      <w:r>
        <w:rPr>
          <w:rFonts w:ascii="Times New Roman" w:hAnsi="Times New Roman" w:cs="Times New Roman"/>
          <w:sz w:val="28"/>
          <w:szCs w:val="28"/>
          <w:lang w:val="ru-RU"/>
        </w:rPr>
        <w:t>26. Результатом предоставления муниципальной услуги является:</w:t>
      </w:r>
    </w:p>
    <w:p w:rsidR="00E333BB" w:rsidRDefault="00E333BB" w:rsidP="00E333BB">
      <w:pPr>
        <w:pStyle w:val="ConsPlusNormal0"/>
        <w:widowControl/>
        <w:ind w:firstLine="709"/>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решение о согласовании </w:t>
      </w:r>
      <w:r>
        <w:rPr>
          <w:rFonts w:ascii="Times New Roman" w:hAnsi="Times New Roman" w:cs="Times New Roman"/>
          <w:color w:val="000000"/>
          <w:sz w:val="28"/>
          <w:szCs w:val="28"/>
          <w:lang w:val="ru-RU"/>
        </w:rPr>
        <w:t>создания мест (площадок) накопления твердых коммунальных отходов</w:t>
      </w:r>
      <w:r>
        <w:rPr>
          <w:rFonts w:ascii="Times New Roman" w:hAnsi="Times New Roman" w:cs="Times New Roman"/>
          <w:sz w:val="28"/>
          <w:szCs w:val="28"/>
          <w:lang w:val="ru-RU"/>
        </w:rPr>
        <w:t xml:space="preserve"> (далее – Согласование); </w:t>
      </w:r>
    </w:p>
    <w:p w:rsidR="00E333BB" w:rsidRDefault="00E333BB" w:rsidP="00E333BB">
      <w:pPr>
        <w:pStyle w:val="ConsPlusNormal0"/>
        <w:widowControl/>
        <w:ind w:firstLine="709"/>
        <w:jc w:val="both"/>
        <w:rPr>
          <w:rFonts w:ascii="Times New Roman" w:hAnsi="Times New Roman" w:cs="Times New Roman"/>
          <w:sz w:val="28"/>
          <w:szCs w:val="28"/>
          <w:lang w:val="ru-RU"/>
        </w:rPr>
      </w:pPr>
      <w:r>
        <w:rPr>
          <w:rFonts w:ascii="Times New Roman" w:hAnsi="Times New Roman" w:cs="Times New Roman"/>
          <w:sz w:val="28"/>
          <w:szCs w:val="28"/>
          <w:lang w:val="ru-RU"/>
        </w:rPr>
        <w:t>- решение об отказе в Согласовании.</w:t>
      </w:r>
    </w:p>
    <w:p w:rsidR="00E333BB" w:rsidRDefault="00E333BB" w:rsidP="00E333BB">
      <w:pPr>
        <w:pStyle w:val="af0"/>
        <w:rPr>
          <w:rFonts w:ascii="Times New Roman" w:hAnsi="Times New Roman"/>
          <w:b/>
          <w:sz w:val="28"/>
          <w:szCs w:val="28"/>
        </w:rPr>
      </w:pPr>
    </w:p>
    <w:p w:rsidR="00E333BB" w:rsidRDefault="00E333BB" w:rsidP="00E333BB">
      <w:pPr>
        <w:pStyle w:val="af0"/>
        <w:jc w:val="center"/>
        <w:rPr>
          <w:rFonts w:ascii="Times New Roman" w:hAnsi="Times New Roman"/>
          <w:b/>
          <w:sz w:val="28"/>
          <w:szCs w:val="28"/>
        </w:rPr>
      </w:pPr>
      <w:r>
        <w:rPr>
          <w:rFonts w:ascii="Times New Roman" w:hAnsi="Times New Roman"/>
          <w:b/>
          <w:sz w:val="28"/>
          <w:szCs w:val="28"/>
        </w:rPr>
        <w:t>Подраздел 4</w:t>
      </w:r>
      <w:r>
        <w:rPr>
          <w:rFonts w:ascii="Times New Roman" w:hAnsi="Times New Roman"/>
          <w:sz w:val="28"/>
          <w:szCs w:val="28"/>
        </w:rPr>
        <w:t xml:space="preserve">. </w:t>
      </w:r>
      <w:r>
        <w:rPr>
          <w:rFonts w:ascii="Times New Roman" w:hAnsi="Times New Roman"/>
          <w:b/>
          <w:sz w:val="28"/>
          <w:szCs w:val="28"/>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срок выдачи документов, являющихся результатом предоставления муниципальной услуги</w:t>
      </w:r>
    </w:p>
    <w:p w:rsidR="00E333BB" w:rsidRDefault="00E333BB" w:rsidP="00E333BB">
      <w:pPr>
        <w:autoSpaceDE w:val="0"/>
        <w:spacing w:line="200" w:lineRule="atLeast"/>
        <w:ind w:firstLine="720"/>
        <w:jc w:val="both"/>
        <w:rPr>
          <w:rFonts w:ascii="Times New Roman CYR" w:eastAsia="Times New Roman CYR" w:hAnsi="Times New Roman CYR" w:cs="Times New Roman CYR"/>
          <w:color w:val="000000"/>
          <w:sz w:val="24"/>
          <w:szCs w:val="24"/>
          <w:lang w:eastAsia="ar-SA"/>
        </w:rPr>
      </w:pPr>
      <w:r>
        <w:rPr>
          <w:rFonts w:cs="Times New Roman"/>
          <w:iCs/>
          <w:color w:val="000000"/>
          <w:sz w:val="28"/>
          <w:szCs w:val="28"/>
        </w:rPr>
        <w:t>27. Срок предоставления и выдачи документов, являющихся результатом предоставления муниципальной услуги - не позднее 10 (десяти) календарных дней со дня её поступления.</w:t>
      </w:r>
    </w:p>
    <w:p w:rsidR="00E333BB" w:rsidRDefault="00E333BB" w:rsidP="00E333BB">
      <w:pPr>
        <w:pStyle w:val="a4"/>
        <w:ind w:firstLine="709"/>
        <w:contextualSpacing/>
        <w:jc w:val="both"/>
        <w:rPr>
          <w:rFonts w:eastAsia="Andale Sans UI"/>
          <w:szCs w:val="28"/>
          <w:lang w:eastAsia="en-US" w:bidi="en-US"/>
        </w:rPr>
      </w:pPr>
      <w:r>
        <w:rPr>
          <w:color w:val="000000"/>
          <w:szCs w:val="28"/>
        </w:rPr>
        <w:t>28. В целях оценки заявки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накопления твердых коммунальных отходов уполномоченный орган запрашивает позицию соответствующего территориального органа федерального органа исполнительной власти, уполномоченного осуществлять федеральный государственный санитарно- эпидемиологический надзор (далее - запрос).</w:t>
      </w:r>
    </w:p>
    <w:p w:rsidR="00E333BB" w:rsidRDefault="00E333BB" w:rsidP="00E333BB">
      <w:pPr>
        <w:pStyle w:val="a4"/>
        <w:ind w:firstLine="709"/>
        <w:contextualSpacing/>
        <w:jc w:val="both"/>
        <w:rPr>
          <w:szCs w:val="28"/>
        </w:rPr>
      </w:pPr>
      <w:r>
        <w:rPr>
          <w:color w:val="000000"/>
          <w:szCs w:val="28"/>
        </w:rPr>
        <w:t>29. В случае направления запроса срок рассмотрения заявки может быть увеличен по решению уполномоченного органа до 20 (двадцати) календарных дней, при этом Заявителю не позднее 3 (трех) календарных дней со дня принятия такого решения уполномоченным органом направляется соответствующее уведомление согласно форме (приложение 1 к настоящему Регламенту).</w:t>
      </w:r>
    </w:p>
    <w:p w:rsidR="00E333BB" w:rsidRDefault="00E333BB" w:rsidP="00E333BB">
      <w:pPr>
        <w:pStyle w:val="ConsPlusNormal0"/>
        <w:widowControl/>
        <w:ind w:firstLine="709"/>
        <w:jc w:val="both"/>
        <w:outlineLvl w:val="2"/>
        <w:rPr>
          <w:rFonts w:ascii="Times New Roman" w:hAnsi="Times New Roman" w:cs="Times New Roman"/>
          <w:sz w:val="28"/>
          <w:szCs w:val="28"/>
          <w:lang w:val="ru-RU"/>
        </w:rPr>
      </w:pPr>
      <w:r>
        <w:rPr>
          <w:rFonts w:ascii="Times New Roman" w:hAnsi="Times New Roman" w:cs="Times New Roman"/>
          <w:iCs/>
          <w:color w:val="000000"/>
          <w:sz w:val="28"/>
          <w:szCs w:val="28"/>
          <w:lang w:val="ru-RU"/>
        </w:rPr>
        <w:t>30. Приостановление муниципальной услуги не предусмотрено законодательством Российской Федерации.</w:t>
      </w:r>
    </w:p>
    <w:p w:rsidR="00E333BB" w:rsidRDefault="00E333BB" w:rsidP="00E333BB">
      <w:pPr>
        <w:pStyle w:val="ConsPlusNormal0"/>
        <w:widowControl/>
        <w:ind w:firstLine="0"/>
        <w:jc w:val="both"/>
        <w:outlineLvl w:val="2"/>
        <w:rPr>
          <w:rFonts w:ascii="Times New Roman" w:hAnsi="Times New Roman" w:cs="Times New Roman"/>
          <w:sz w:val="28"/>
          <w:szCs w:val="28"/>
          <w:lang w:val="ru-RU"/>
        </w:rPr>
      </w:pPr>
    </w:p>
    <w:p w:rsidR="00E333BB" w:rsidRDefault="00E333BB" w:rsidP="00E333BB">
      <w:pPr>
        <w:pStyle w:val="af0"/>
        <w:jc w:val="center"/>
        <w:rPr>
          <w:rFonts w:ascii="Times New Roman" w:hAnsi="Times New Roman"/>
          <w:sz w:val="28"/>
          <w:szCs w:val="28"/>
        </w:rPr>
      </w:pPr>
      <w:r>
        <w:rPr>
          <w:rFonts w:ascii="Times New Roman" w:hAnsi="Times New Roman"/>
          <w:b/>
          <w:sz w:val="28"/>
          <w:szCs w:val="28"/>
        </w:rPr>
        <w:t>Подраздел 5</w:t>
      </w:r>
      <w:r>
        <w:rPr>
          <w:rFonts w:ascii="Times New Roman" w:hAnsi="Times New Roman"/>
          <w:sz w:val="28"/>
          <w:szCs w:val="28"/>
        </w:rPr>
        <w:t xml:space="preserve">. </w:t>
      </w:r>
      <w:r>
        <w:rPr>
          <w:rFonts w:ascii="Times New Roman" w:hAnsi="Times New Roman"/>
          <w:b/>
          <w:sz w:val="28"/>
          <w:szCs w:val="28"/>
        </w:rPr>
        <w:t>Перечень нормативных правовых актов, регулирующих отношения, возникающие в связи с предоставлением муниципальной услуги</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31. Отношения, возникающие в связи с предоставлением муниципальной услуги, регулируются следующими нормативными правовыми актами:</w:t>
      </w:r>
    </w:p>
    <w:p w:rsidR="00E333BB" w:rsidRDefault="00E333BB" w:rsidP="00E333BB">
      <w:pPr>
        <w:ind w:firstLine="709"/>
        <w:jc w:val="both"/>
        <w:rPr>
          <w:rFonts w:ascii="Times New Roman" w:hAnsi="Times New Roman" w:cs="Times New Roman"/>
          <w:sz w:val="28"/>
          <w:szCs w:val="28"/>
        </w:rPr>
      </w:pPr>
      <w:r>
        <w:rPr>
          <w:rFonts w:cs="Times New Roman"/>
          <w:sz w:val="28"/>
          <w:szCs w:val="28"/>
        </w:rPr>
        <w:t>- Конституцией Российской Федерации;</w:t>
      </w:r>
    </w:p>
    <w:p w:rsidR="00E333BB" w:rsidRDefault="00E333BB" w:rsidP="00E333BB">
      <w:pPr>
        <w:ind w:firstLine="709"/>
        <w:jc w:val="both"/>
        <w:rPr>
          <w:rFonts w:cs="Times New Roman"/>
          <w:sz w:val="28"/>
          <w:szCs w:val="28"/>
        </w:rPr>
      </w:pPr>
      <w:r>
        <w:rPr>
          <w:rStyle w:val="-"/>
          <w:color w:val="000000"/>
          <w:sz w:val="28"/>
          <w:szCs w:val="28"/>
        </w:rPr>
        <w:t>- Гражданским кодексом Российской Федерации;</w:t>
      </w:r>
    </w:p>
    <w:p w:rsidR="00E333BB" w:rsidRDefault="00E333BB" w:rsidP="00E333BB">
      <w:pPr>
        <w:ind w:firstLine="709"/>
        <w:jc w:val="both"/>
        <w:rPr>
          <w:rFonts w:cs="Times New Roman"/>
          <w:sz w:val="28"/>
          <w:szCs w:val="28"/>
        </w:rPr>
      </w:pPr>
      <w:r>
        <w:rPr>
          <w:rFonts w:cs="Times New Roman"/>
          <w:sz w:val="28"/>
          <w:szCs w:val="28"/>
        </w:rPr>
        <w:t>- Федеральным законом от 06.10.2003 № 131-ФЗ «Об общих принципах организации местного самоуправления в Российской Федерации»;</w:t>
      </w:r>
    </w:p>
    <w:p w:rsidR="00E333BB" w:rsidRDefault="00E333BB" w:rsidP="00E333BB">
      <w:pPr>
        <w:ind w:firstLine="709"/>
        <w:jc w:val="both"/>
        <w:rPr>
          <w:rFonts w:cs="Times New Roman"/>
          <w:sz w:val="28"/>
          <w:szCs w:val="28"/>
        </w:rPr>
      </w:pPr>
      <w:r>
        <w:rPr>
          <w:rFonts w:cs="Times New Roman"/>
          <w:sz w:val="28"/>
          <w:szCs w:val="28"/>
        </w:rPr>
        <w:t>- Федеральным законом от 27.07.2006 № 152-ФЗ «О персональных данных»;</w:t>
      </w:r>
    </w:p>
    <w:p w:rsidR="00E333BB" w:rsidRDefault="00E333BB" w:rsidP="00E333BB">
      <w:pPr>
        <w:ind w:firstLine="709"/>
        <w:jc w:val="both"/>
        <w:rPr>
          <w:rFonts w:cs="Times New Roman"/>
          <w:sz w:val="28"/>
          <w:szCs w:val="28"/>
        </w:rPr>
      </w:pPr>
      <w:r>
        <w:rPr>
          <w:rFonts w:cs="Times New Roman"/>
          <w:sz w:val="28"/>
          <w:szCs w:val="28"/>
          <w:lang w:eastAsia="ru-RU"/>
        </w:rPr>
        <w:t>- Федеральным законом от 27.07.2010 № 210-ФЗ «Об организации предоставления государственных и муниципальных услуг»;</w:t>
      </w:r>
    </w:p>
    <w:p w:rsidR="00E333BB" w:rsidRDefault="00E333BB" w:rsidP="00E333BB">
      <w:pPr>
        <w:ind w:firstLine="709"/>
        <w:jc w:val="both"/>
        <w:rPr>
          <w:rFonts w:cs="Times New Roman"/>
          <w:sz w:val="28"/>
          <w:szCs w:val="28"/>
        </w:rPr>
      </w:pPr>
      <w:r>
        <w:rPr>
          <w:rFonts w:cs="Times New Roman"/>
          <w:sz w:val="28"/>
          <w:szCs w:val="28"/>
          <w:lang w:eastAsia="ru-RU"/>
        </w:rPr>
        <w:t xml:space="preserve">- Федеральным законом </w:t>
      </w:r>
      <w:r>
        <w:rPr>
          <w:rFonts w:cs="Times New Roman"/>
          <w:sz w:val="28"/>
          <w:szCs w:val="28"/>
        </w:rPr>
        <w:t>от 24.06.1998 № 89-ФЗ «Об отходах производства и потребления»;</w:t>
      </w:r>
    </w:p>
    <w:p w:rsidR="00E333BB" w:rsidRDefault="00E333BB" w:rsidP="00E333BB">
      <w:pPr>
        <w:ind w:firstLine="709"/>
        <w:jc w:val="both"/>
        <w:rPr>
          <w:rFonts w:cs="Times New Roman"/>
          <w:sz w:val="28"/>
          <w:szCs w:val="28"/>
        </w:rPr>
      </w:pPr>
      <w:r>
        <w:rPr>
          <w:rStyle w:val="-"/>
          <w:color w:val="000000"/>
          <w:sz w:val="28"/>
          <w:szCs w:val="28"/>
        </w:rPr>
        <w:t>- Постановлением Правительства Российской Федерации от 31.08.2018 года №1039 «Об утверждении правил обустройства мест (площадок) накопления твердых коммунальных отходов и ведения их реестра»;</w:t>
      </w:r>
    </w:p>
    <w:p w:rsidR="00E333BB" w:rsidRDefault="00E333BB" w:rsidP="00E333BB">
      <w:pPr>
        <w:ind w:firstLine="709"/>
        <w:jc w:val="both"/>
        <w:rPr>
          <w:rFonts w:cs="Times New Roman"/>
          <w:sz w:val="28"/>
          <w:szCs w:val="28"/>
        </w:rPr>
      </w:pPr>
      <w:r>
        <w:rPr>
          <w:rStyle w:val="-"/>
          <w:color w:val="000000"/>
          <w:sz w:val="28"/>
          <w:szCs w:val="28"/>
        </w:rPr>
        <w:t xml:space="preserve">- Уставом </w:t>
      </w:r>
      <w:proofErr w:type="spellStart"/>
      <w:r>
        <w:rPr>
          <w:rStyle w:val="-"/>
          <w:color w:val="000000"/>
          <w:sz w:val="28"/>
          <w:szCs w:val="28"/>
        </w:rPr>
        <w:t>Варжеляйского</w:t>
      </w:r>
      <w:proofErr w:type="spellEnd"/>
      <w:r>
        <w:rPr>
          <w:rStyle w:val="-"/>
          <w:color w:val="000000"/>
          <w:sz w:val="28"/>
          <w:szCs w:val="28"/>
        </w:rPr>
        <w:t xml:space="preserve"> сельского поселения;</w:t>
      </w:r>
    </w:p>
    <w:p w:rsidR="00E333BB" w:rsidRDefault="00E333BB" w:rsidP="00E333BB">
      <w:pPr>
        <w:ind w:firstLine="709"/>
        <w:jc w:val="both"/>
        <w:rPr>
          <w:rFonts w:cs="Times New Roman"/>
          <w:sz w:val="28"/>
          <w:szCs w:val="28"/>
        </w:rPr>
      </w:pPr>
      <w:r>
        <w:rPr>
          <w:rFonts w:cs="Times New Roman"/>
          <w:sz w:val="28"/>
          <w:szCs w:val="28"/>
        </w:rPr>
        <w:t>- Настоящим административным регламентом.</w:t>
      </w:r>
    </w:p>
    <w:p w:rsidR="00E333BB" w:rsidRDefault="00E333BB" w:rsidP="00E333BB">
      <w:pPr>
        <w:jc w:val="both"/>
        <w:rPr>
          <w:rFonts w:cs="Times New Roman"/>
          <w:b/>
          <w:iCs/>
          <w:sz w:val="28"/>
          <w:szCs w:val="28"/>
        </w:rPr>
      </w:pPr>
    </w:p>
    <w:p w:rsidR="00E333BB" w:rsidRDefault="00E333BB" w:rsidP="00E333BB">
      <w:pPr>
        <w:pStyle w:val="af0"/>
        <w:jc w:val="center"/>
        <w:rPr>
          <w:rFonts w:ascii="Times New Roman" w:hAnsi="Times New Roman"/>
          <w:b/>
          <w:sz w:val="28"/>
          <w:szCs w:val="28"/>
        </w:rPr>
      </w:pPr>
      <w:r>
        <w:rPr>
          <w:rFonts w:ascii="Times New Roman" w:hAnsi="Times New Roman"/>
          <w:b/>
          <w:sz w:val="28"/>
          <w:szCs w:val="28"/>
        </w:rPr>
        <w:t>Подраздел 6</w:t>
      </w:r>
      <w:r>
        <w:rPr>
          <w:rFonts w:ascii="Times New Roman" w:hAnsi="Times New Roman"/>
          <w:sz w:val="28"/>
          <w:szCs w:val="28"/>
        </w:rPr>
        <w:t xml:space="preserve">. </w:t>
      </w:r>
      <w:r>
        <w:rPr>
          <w:rFonts w:ascii="Times New Roman" w:hAnsi="Times New Roman"/>
          <w:b/>
          <w:sz w:val="28"/>
          <w:szCs w:val="28"/>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32. К документам, необходимым для предоставления муниципальной услуги, относятся:</w:t>
      </w:r>
    </w:p>
    <w:p w:rsidR="00E333BB" w:rsidRPr="00E333BB" w:rsidRDefault="00E333BB" w:rsidP="00E333BB">
      <w:pPr>
        <w:pStyle w:val="ConsPlusNormal0"/>
        <w:ind w:firstLine="709"/>
        <w:jc w:val="both"/>
        <w:rPr>
          <w:rFonts w:ascii="Times New Roman" w:hAnsi="Times New Roman" w:cs="Times New Roman"/>
          <w:sz w:val="28"/>
          <w:szCs w:val="28"/>
          <w:lang w:val="ru-RU"/>
        </w:rPr>
      </w:pPr>
      <w:r w:rsidRPr="00E333BB">
        <w:rPr>
          <w:rFonts w:ascii="Times New Roman" w:eastAsia="Courier New" w:hAnsi="Times New Roman" w:cs="Times New Roman"/>
          <w:color w:val="000000"/>
          <w:sz w:val="28"/>
          <w:szCs w:val="28"/>
          <w:lang w:val="ru-RU" w:eastAsia="hi-IN"/>
        </w:rPr>
        <w:t>- заявка по форме, приведенной в приложении 2 к настоящему Регламенту, в 2 экземплярах (один экземпляр возвращается Заявителю с указанием даты принятия заявки и приложенных к нему документов);</w:t>
      </w:r>
    </w:p>
    <w:p w:rsidR="00E333BB" w:rsidRPr="00E333BB" w:rsidRDefault="00E333BB" w:rsidP="00E333BB">
      <w:pPr>
        <w:pStyle w:val="ConsPlusNormal0"/>
        <w:ind w:firstLine="709"/>
        <w:jc w:val="both"/>
        <w:rPr>
          <w:rFonts w:ascii="Times New Roman" w:hAnsi="Times New Roman" w:cs="Times New Roman"/>
          <w:sz w:val="28"/>
          <w:szCs w:val="28"/>
          <w:lang w:val="ru-RU"/>
        </w:rPr>
      </w:pPr>
      <w:r w:rsidRPr="00E333BB">
        <w:rPr>
          <w:rFonts w:ascii="Times New Roman" w:eastAsia="Courier New" w:hAnsi="Times New Roman" w:cs="Times New Roman"/>
          <w:color w:val="000000"/>
          <w:sz w:val="28"/>
          <w:szCs w:val="28"/>
          <w:lang w:val="ru-RU" w:eastAsia="hi-IN"/>
        </w:rPr>
        <w:t>- копия документа, удостоверяющего личность;</w:t>
      </w:r>
    </w:p>
    <w:p w:rsidR="00E333BB" w:rsidRPr="00E333BB" w:rsidRDefault="00E333BB" w:rsidP="00E333BB">
      <w:pPr>
        <w:pStyle w:val="ConsPlusNormal0"/>
        <w:ind w:firstLine="709"/>
        <w:jc w:val="both"/>
        <w:rPr>
          <w:rFonts w:ascii="Times New Roman" w:hAnsi="Times New Roman" w:cs="Times New Roman"/>
          <w:sz w:val="28"/>
          <w:szCs w:val="28"/>
          <w:lang w:val="ru-RU"/>
        </w:rPr>
      </w:pPr>
      <w:r w:rsidRPr="00E333BB">
        <w:rPr>
          <w:rFonts w:ascii="Times New Roman" w:eastAsia="Courier New" w:hAnsi="Times New Roman" w:cs="Times New Roman"/>
          <w:color w:val="000000"/>
          <w:sz w:val="28"/>
          <w:szCs w:val="28"/>
          <w:lang w:val="ru-RU" w:eastAsia="hi-IN"/>
        </w:rPr>
        <w:t>- копия документа, удостоверяющего права (полномочия) представителя Заявителя (в случае, если с заявками обращается представитель заявителя);</w:t>
      </w:r>
    </w:p>
    <w:p w:rsidR="00E333BB" w:rsidRPr="00E333BB" w:rsidRDefault="00E333BB" w:rsidP="00E333BB">
      <w:pPr>
        <w:pStyle w:val="ConsPlusNormal0"/>
        <w:ind w:firstLine="709"/>
        <w:jc w:val="both"/>
        <w:rPr>
          <w:rFonts w:ascii="Times New Roman" w:eastAsia="Courier New" w:hAnsi="Times New Roman" w:cs="Times New Roman"/>
          <w:color w:val="000000"/>
          <w:sz w:val="28"/>
          <w:szCs w:val="28"/>
          <w:lang w:val="ru-RU" w:eastAsia="hi-IN"/>
        </w:rPr>
      </w:pPr>
      <w:r w:rsidRPr="00E333BB">
        <w:rPr>
          <w:rFonts w:ascii="Times New Roman" w:eastAsia="Courier New" w:hAnsi="Times New Roman" w:cs="Times New Roman"/>
          <w:color w:val="000000"/>
          <w:sz w:val="28"/>
          <w:szCs w:val="28"/>
          <w:lang w:val="ru-RU" w:eastAsia="hi-IN"/>
        </w:rPr>
        <w:t>- документ, подтверждающий полномочия руководителя юридического лица на осуществление действий от имени юридического лица на осуществление действий от имени юридического лица (копия решения о назначении этого лица или о его избрании), в соответствии с которым руководитель юридического лица обладает правом действовать от имени юридического лица без доверенности;</w:t>
      </w:r>
    </w:p>
    <w:p w:rsidR="00E333BB" w:rsidRPr="00E333BB" w:rsidRDefault="00E333BB" w:rsidP="00E333BB">
      <w:pPr>
        <w:pStyle w:val="ConsPlusNormal0"/>
        <w:ind w:firstLine="709"/>
        <w:jc w:val="both"/>
        <w:rPr>
          <w:rFonts w:ascii="Times New Roman" w:eastAsia="Courier New" w:hAnsi="Times New Roman" w:cs="Times New Roman"/>
          <w:color w:val="000000"/>
          <w:sz w:val="28"/>
          <w:szCs w:val="28"/>
          <w:lang w:val="ru-RU" w:eastAsia="hi-IN"/>
        </w:rPr>
      </w:pPr>
      <w:r w:rsidRPr="00E333BB">
        <w:rPr>
          <w:rFonts w:ascii="Times New Roman" w:hAnsi="Times New Roman" w:cs="Times New Roman"/>
          <w:color w:val="auto"/>
          <w:sz w:val="28"/>
          <w:szCs w:val="28"/>
          <w:lang w:val="ru-RU" w:bidi="ar-SA"/>
        </w:rPr>
        <w:t>-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E333BB" w:rsidRDefault="00E333BB" w:rsidP="00E333BB">
      <w:pPr>
        <w:pStyle w:val="a4"/>
        <w:ind w:firstLine="709"/>
        <w:contextualSpacing/>
        <w:jc w:val="both"/>
        <w:rPr>
          <w:rFonts w:eastAsia="Andale Sans UI"/>
          <w:szCs w:val="28"/>
          <w:lang w:eastAsia="en-US"/>
        </w:rPr>
      </w:pPr>
      <w:r>
        <w:rPr>
          <w:color w:val="000000"/>
          <w:szCs w:val="28"/>
        </w:rPr>
        <w:t xml:space="preserve">33. </w:t>
      </w:r>
      <w:r>
        <w:rPr>
          <w:szCs w:val="28"/>
        </w:rPr>
        <w:t>Заявитель несет ответственность за достоверность представленных им сведений.</w:t>
      </w:r>
    </w:p>
    <w:p w:rsidR="00E333BB" w:rsidRDefault="00E333BB" w:rsidP="00E333BB">
      <w:pPr>
        <w:autoSpaceDE w:val="0"/>
        <w:autoSpaceDN w:val="0"/>
        <w:adjustRightInd w:val="0"/>
        <w:ind w:firstLine="709"/>
        <w:jc w:val="both"/>
        <w:rPr>
          <w:rFonts w:cs="Times New Roman"/>
          <w:sz w:val="28"/>
          <w:szCs w:val="28"/>
        </w:rPr>
      </w:pPr>
      <w:r>
        <w:rPr>
          <w:rFonts w:cs="Times New Roman"/>
          <w:sz w:val="28"/>
          <w:szCs w:val="28"/>
        </w:rPr>
        <w:t>34. Уполномоченный орган при предоставлении муниципальной услуги не вправе требовать от заявителей:</w:t>
      </w:r>
    </w:p>
    <w:p w:rsidR="00E333BB" w:rsidRDefault="00E333BB" w:rsidP="00E333BB">
      <w:pPr>
        <w:autoSpaceDE w:val="0"/>
        <w:autoSpaceDN w:val="0"/>
        <w:adjustRightInd w:val="0"/>
        <w:ind w:firstLine="709"/>
        <w:jc w:val="both"/>
        <w:rPr>
          <w:rFonts w:cs="Times New Roman"/>
          <w:sz w:val="28"/>
          <w:szCs w:val="28"/>
        </w:rPr>
      </w:pPr>
      <w:r>
        <w:rPr>
          <w:rFonts w:cs="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E333BB" w:rsidRDefault="00E333BB" w:rsidP="00E333BB">
      <w:pPr>
        <w:shd w:val="clear" w:color="auto" w:fill="FFFFFF"/>
        <w:ind w:firstLine="709"/>
        <w:jc w:val="both"/>
        <w:rPr>
          <w:rFonts w:cs="Times New Roman"/>
          <w:sz w:val="28"/>
          <w:szCs w:val="28"/>
        </w:rPr>
      </w:pPr>
      <w:proofErr w:type="gramStart"/>
      <w:r>
        <w:rPr>
          <w:rFonts w:cs="Times New Roman"/>
          <w:sz w:val="28"/>
          <w:szCs w:val="28"/>
        </w:rPr>
        <w:t xml:space="preserve">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уполномоченного органа, предоставляющего муниципальную услугу, иных государственных органов, участвующих в предоставлении муниципальной услуги, государственным органам, организаций, участвующих в предоставлении муниципальной услуги, в соответствии с нормативными правовыми актами Российской Федерации, муниципальными правовыми актами, за исключением документов, включенных в определенный </w:t>
      </w:r>
      <w:hyperlink r:id="rId13" w:anchor="dst43" w:history="1">
        <w:r>
          <w:rPr>
            <w:rStyle w:val="a6"/>
            <w:sz w:val="28"/>
            <w:szCs w:val="28"/>
          </w:rPr>
          <w:t>частью 6</w:t>
        </w:r>
        <w:proofErr w:type="gramEnd"/>
      </w:hyperlink>
      <w:r>
        <w:rPr>
          <w:rFonts w:cs="Times New Roman"/>
          <w:sz w:val="28"/>
          <w:szCs w:val="28"/>
        </w:rPr>
        <w:t xml:space="preserve"> статьи 7 Федерального закона №210-ФЗ перечень документов. Заявитель вправе представить указанные документы и информацию в уполномоченный орган, предоставляющий муниципальную услугу, по собственной инициативе;</w:t>
      </w:r>
    </w:p>
    <w:p w:rsidR="00E333BB" w:rsidRDefault="00E333BB" w:rsidP="00E333BB">
      <w:pPr>
        <w:shd w:val="clear" w:color="auto" w:fill="FFFFFF"/>
        <w:ind w:firstLine="709"/>
        <w:jc w:val="both"/>
        <w:rPr>
          <w:rFonts w:cs="Times New Roman"/>
          <w:sz w:val="28"/>
          <w:szCs w:val="28"/>
        </w:rPr>
      </w:pPr>
      <w:bookmarkStart w:id="0" w:name="dst38"/>
      <w:bookmarkEnd w:id="0"/>
      <w:r>
        <w:rPr>
          <w:rFonts w:cs="Times New Roman"/>
          <w:sz w:val="28"/>
          <w:szCs w:val="28"/>
        </w:rPr>
        <w:t xml:space="preserve">3) осуществления действий, в том числе согласований, необходимых для получения муниципальной услуги и связанных с обращением в иные органы, государственные органы,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14" w:anchor="dst100056" w:history="1">
        <w:r>
          <w:rPr>
            <w:rStyle w:val="a6"/>
            <w:sz w:val="28"/>
            <w:szCs w:val="28"/>
          </w:rPr>
          <w:t>части 1 статьи 9</w:t>
        </w:r>
      </w:hyperlink>
      <w:r>
        <w:rPr>
          <w:rFonts w:cs="Times New Roman"/>
          <w:sz w:val="28"/>
          <w:szCs w:val="28"/>
        </w:rPr>
        <w:t xml:space="preserve"> Федерального закона №210-ФЗ;</w:t>
      </w:r>
    </w:p>
    <w:p w:rsidR="00E333BB" w:rsidRDefault="00E333BB" w:rsidP="00E333BB">
      <w:pPr>
        <w:shd w:val="clear" w:color="auto" w:fill="FFFFFF"/>
        <w:ind w:firstLine="709"/>
        <w:jc w:val="both"/>
        <w:rPr>
          <w:rFonts w:cs="Times New Roman"/>
          <w:sz w:val="28"/>
          <w:szCs w:val="28"/>
        </w:rPr>
      </w:pPr>
      <w:bookmarkStart w:id="1" w:name="dst290"/>
      <w:bookmarkEnd w:id="1"/>
      <w:r>
        <w:rPr>
          <w:rFonts w:cs="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333BB" w:rsidRDefault="00E333BB" w:rsidP="00E333BB">
      <w:pPr>
        <w:shd w:val="clear" w:color="auto" w:fill="FFFFFF"/>
        <w:ind w:firstLine="709"/>
        <w:jc w:val="both"/>
        <w:rPr>
          <w:rFonts w:cs="Times New Roman"/>
          <w:sz w:val="28"/>
          <w:szCs w:val="28"/>
        </w:rPr>
      </w:pPr>
      <w:bookmarkStart w:id="2" w:name="dst291"/>
      <w:bookmarkEnd w:id="2"/>
      <w:r>
        <w:rPr>
          <w:rFonts w:cs="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заявки о предоставлении муниципальной услуги;</w:t>
      </w:r>
    </w:p>
    <w:p w:rsidR="00E333BB" w:rsidRDefault="00E333BB" w:rsidP="00E333BB">
      <w:pPr>
        <w:shd w:val="clear" w:color="auto" w:fill="FFFFFF"/>
        <w:ind w:firstLine="709"/>
        <w:jc w:val="both"/>
        <w:rPr>
          <w:rFonts w:cs="Times New Roman"/>
          <w:sz w:val="28"/>
          <w:szCs w:val="28"/>
        </w:rPr>
      </w:pPr>
      <w:bookmarkStart w:id="3" w:name="dst292"/>
      <w:bookmarkEnd w:id="3"/>
      <w:r>
        <w:rPr>
          <w:rFonts w:cs="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333BB" w:rsidRDefault="00E333BB" w:rsidP="00E333BB">
      <w:pPr>
        <w:shd w:val="clear" w:color="auto" w:fill="FFFFFF"/>
        <w:ind w:firstLine="709"/>
        <w:jc w:val="both"/>
        <w:rPr>
          <w:rFonts w:cs="Times New Roman"/>
          <w:sz w:val="28"/>
          <w:szCs w:val="28"/>
        </w:rPr>
      </w:pPr>
      <w:bookmarkStart w:id="4" w:name="dst293"/>
      <w:bookmarkEnd w:id="4"/>
      <w:r>
        <w:rPr>
          <w:rFonts w:cs="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333BB" w:rsidRDefault="00E333BB" w:rsidP="00E333BB">
      <w:pPr>
        <w:shd w:val="clear" w:color="auto" w:fill="FFFFFF"/>
        <w:ind w:firstLine="709"/>
        <w:jc w:val="both"/>
        <w:rPr>
          <w:rFonts w:cs="Times New Roman"/>
          <w:sz w:val="28"/>
          <w:szCs w:val="28"/>
        </w:rPr>
      </w:pPr>
      <w:bookmarkStart w:id="5" w:name="dst294"/>
      <w:bookmarkEnd w:id="5"/>
      <w:proofErr w:type="gramStart"/>
      <w:r>
        <w:rPr>
          <w:rFonts w:cs="Times New Roman"/>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5" w:anchor="dst100352" w:history="1">
        <w:r>
          <w:rPr>
            <w:rStyle w:val="a6"/>
            <w:sz w:val="28"/>
            <w:szCs w:val="28"/>
          </w:rPr>
          <w:t>частью 1.1 статьи 16</w:t>
        </w:r>
      </w:hyperlink>
      <w:r>
        <w:rPr>
          <w:rFonts w:cs="Times New Roman"/>
          <w:sz w:val="28"/>
          <w:szCs w:val="28"/>
        </w:rPr>
        <w:t xml:space="preserve"> Федерального закона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предоставляющего</w:t>
      </w:r>
      <w:proofErr w:type="gramEnd"/>
      <w:r>
        <w:rPr>
          <w:rFonts w:cs="Times New Roman"/>
          <w:sz w:val="28"/>
          <w:szCs w:val="28"/>
        </w:rPr>
        <w:t xml:space="preserve">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6" w:anchor="dst100352" w:history="1">
        <w:r>
          <w:rPr>
            <w:rStyle w:val="a6"/>
            <w:sz w:val="28"/>
            <w:szCs w:val="28"/>
          </w:rPr>
          <w:t>частью 1.1 статьи 16</w:t>
        </w:r>
      </w:hyperlink>
      <w:r>
        <w:rPr>
          <w:rFonts w:cs="Times New Roman"/>
          <w:sz w:val="28"/>
          <w:szCs w:val="28"/>
        </w:rPr>
        <w:t xml:space="preserve"> Федерального закона №210-ФЗ, уведомляется заявитель, а также приносятся извинения за доставленные неудобства.</w:t>
      </w:r>
    </w:p>
    <w:p w:rsidR="00E333BB" w:rsidRDefault="00E333BB" w:rsidP="00E333BB">
      <w:pPr>
        <w:ind w:firstLine="709"/>
        <w:jc w:val="both"/>
        <w:rPr>
          <w:rFonts w:cs="Times New Roman"/>
          <w:sz w:val="28"/>
          <w:szCs w:val="28"/>
        </w:rPr>
      </w:pPr>
      <w:r>
        <w:rPr>
          <w:rStyle w:val="FontStyle21"/>
          <w:color w:val="000000"/>
          <w:sz w:val="28"/>
          <w:szCs w:val="28"/>
        </w:rPr>
        <w:t>35. В заявлении о</w:t>
      </w:r>
      <w:r>
        <w:rPr>
          <w:rFonts w:cs="Times New Roman"/>
          <w:color w:val="000000"/>
          <w:sz w:val="28"/>
          <w:szCs w:val="28"/>
        </w:rPr>
        <w:t xml:space="preserve"> предоставлении </w:t>
      </w:r>
      <w:r>
        <w:rPr>
          <w:rFonts w:cs="Times New Roman"/>
          <w:sz w:val="28"/>
          <w:szCs w:val="28"/>
        </w:rPr>
        <w:t>муниципальной</w:t>
      </w:r>
      <w:r>
        <w:rPr>
          <w:rFonts w:cs="Times New Roman"/>
          <w:color w:val="000000"/>
          <w:sz w:val="28"/>
          <w:szCs w:val="28"/>
        </w:rPr>
        <w:t xml:space="preserve"> услуги Заявитель может указать способ получения запрашиваемых документов</w:t>
      </w:r>
      <w:r>
        <w:rPr>
          <w:rStyle w:val="FontStyle21"/>
          <w:color w:val="000000"/>
          <w:sz w:val="28"/>
          <w:szCs w:val="28"/>
        </w:rPr>
        <w:t xml:space="preserve"> (выдать на руки, направить почтовым отправлением). </w:t>
      </w:r>
    </w:p>
    <w:p w:rsidR="00E333BB" w:rsidRDefault="00E333BB" w:rsidP="00E333BB">
      <w:pPr>
        <w:pStyle w:val="Style5"/>
        <w:widowControl/>
        <w:tabs>
          <w:tab w:val="left" w:pos="1123"/>
        </w:tabs>
        <w:spacing w:line="240" w:lineRule="auto"/>
        <w:ind w:firstLine="709"/>
        <w:rPr>
          <w:rFonts w:cs="Times New Roman"/>
          <w:sz w:val="28"/>
          <w:szCs w:val="28"/>
          <w:lang w:val="ru-RU"/>
        </w:rPr>
      </w:pPr>
      <w:r>
        <w:rPr>
          <w:rStyle w:val="FontStyle21"/>
          <w:color w:val="000000"/>
          <w:sz w:val="28"/>
          <w:szCs w:val="28"/>
          <w:lang w:val="ru-RU"/>
        </w:rPr>
        <w:t>В случае отсутствия в заявлении указания на способ получения результата</w:t>
      </w:r>
      <w:r>
        <w:rPr>
          <w:rFonts w:cs="Times New Roman"/>
          <w:color w:val="000000"/>
          <w:sz w:val="28"/>
          <w:szCs w:val="28"/>
          <w:lang w:val="ru-RU"/>
        </w:rPr>
        <w:t>, он направляется посредством почтового отправления.</w:t>
      </w:r>
    </w:p>
    <w:p w:rsidR="00E333BB" w:rsidRDefault="00E333BB" w:rsidP="00E333BB">
      <w:pPr>
        <w:pStyle w:val="Style5"/>
        <w:widowControl/>
        <w:tabs>
          <w:tab w:val="left" w:pos="1123"/>
        </w:tabs>
        <w:spacing w:line="240" w:lineRule="auto"/>
        <w:ind w:firstLine="0"/>
        <w:rPr>
          <w:rFonts w:cs="Times New Roman"/>
          <w:color w:val="000000"/>
          <w:sz w:val="28"/>
          <w:szCs w:val="28"/>
          <w:lang w:val="ru-RU"/>
        </w:rPr>
      </w:pPr>
    </w:p>
    <w:p w:rsidR="00E333BB" w:rsidRDefault="00E333BB" w:rsidP="00E333BB">
      <w:pPr>
        <w:pStyle w:val="Style5"/>
        <w:widowControl/>
        <w:tabs>
          <w:tab w:val="left" w:pos="1123"/>
        </w:tabs>
        <w:spacing w:line="240" w:lineRule="auto"/>
        <w:ind w:firstLine="0"/>
        <w:rPr>
          <w:rFonts w:cs="Times New Roman"/>
          <w:color w:val="000000"/>
          <w:sz w:val="28"/>
          <w:szCs w:val="28"/>
          <w:lang w:val="ru-RU"/>
        </w:rPr>
      </w:pPr>
    </w:p>
    <w:p w:rsidR="00E333BB" w:rsidRDefault="00E333BB" w:rsidP="00E333BB">
      <w:pPr>
        <w:pStyle w:val="af0"/>
        <w:jc w:val="center"/>
        <w:rPr>
          <w:rFonts w:ascii="Times New Roman" w:hAnsi="Times New Roman"/>
          <w:b/>
          <w:sz w:val="28"/>
          <w:szCs w:val="28"/>
        </w:rPr>
      </w:pPr>
      <w:r>
        <w:rPr>
          <w:rFonts w:ascii="Times New Roman" w:hAnsi="Times New Roman"/>
          <w:b/>
          <w:sz w:val="28"/>
          <w:szCs w:val="28"/>
        </w:rPr>
        <w:t>Подраздел 7</w:t>
      </w:r>
      <w:r>
        <w:rPr>
          <w:rFonts w:ascii="Times New Roman" w:hAnsi="Times New Roman"/>
          <w:sz w:val="28"/>
          <w:szCs w:val="28"/>
        </w:rPr>
        <w:t xml:space="preserve">. </w:t>
      </w:r>
      <w:r>
        <w:rPr>
          <w:rFonts w:ascii="Times New Roman" w:hAnsi="Times New Roman"/>
          <w:b/>
          <w:sz w:val="28"/>
          <w:szCs w:val="28"/>
        </w:rPr>
        <w:t>Исчерпывающий перечень оснований для отказа в приеме документов, необходимых для предоставления муниципальной услуги.</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36. Основания для отказа в приеме документов отсутствуют.</w:t>
      </w:r>
    </w:p>
    <w:p w:rsidR="00E333BB" w:rsidRDefault="00E333BB" w:rsidP="00E333BB">
      <w:pPr>
        <w:pStyle w:val="ConsPlusNormal0"/>
        <w:widowControl/>
        <w:ind w:firstLine="0"/>
        <w:jc w:val="both"/>
        <w:outlineLvl w:val="2"/>
        <w:rPr>
          <w:rFonts w:ascii="Times New Roman" w:hAnsi="Times New Roman" w:cs="Times New Roman"/>
          <w:sz w:val="28"/>
          <w:szCs w:val="28"/>
          <w:lang w:val="ru-RU"/>
        </w:rPr>
      </w:pPr>
    </w:p>
    <w:p w:rsidR="00E333BB" w:rsidRDefault="00E333BB" w:rsidP="00E333BB">
      <w:pPr>
        <w:pStyle w:val="af0"/>
        <w:jc w:val="center"/>
        <w:rPr>
          <w:rFonts w:ascii="Times New Roman" w:hAnsi="Times New Roman"/>
          <w:b/>
          <w:sz w:val="28"/>
          <w:szCs w:val="28"/>
        </w:rPr>
      </w:pPr>
      <w:r>
        <w:rPr>
          <w:rFonts w:ascii="Times New Roman" w:hAnsi="Times New Roman"/>
          <w:b/>
          <w:sz w:val="28"/>
          <w:szCs w:val="28"/>
        </w:rPr>
        <w:t>Подраздел 8</w:t>
      </w:r>
      <w:r>
        <w:rPr>
          <w:rFonts w:ascii="Times New Roman" w:hAnsi="Times New Roman"/>
          <w:sz w:val="28"/>
          <w:szCs w:val="28"/>
        </w:rPr>
        <w:t xml:space="preserve">. </w:t>
      </w:r>
      <w:r>
        <w:rPr>
          <w:rFonts w:ascii="Times New Roman" w:hAnsi="Times New Roman"/>
          <w:b/>
          <w:sz w:val="28"/>
          <w:szCs w:val="28"/>
        </w:rPr>
        <w:t>Исчерпывающий перечень оснований для приостановления или отказа в предоставлении муниципальной услуги.</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37. Основания для приостановления муниципальной услуги отсутствуют.</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38. Основаниями для отказа в предоставлении муниципальной услуги являются:</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 непредставление Заявителем документов, указанных в пункте 32 настоящего Регламента;</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 наличие в представленных документах исправлений, повреждений, не позволяющих однозначно истолковать их содержание;</w:t>
      </w:r>
    </w:p>
    <w:p w:rsidR="00E333BB" w:rsidRDefault="00E333BB" w:rsidP="00E333BB">
      <w:pPr>
        <w:ind w:firstLine="709"/>
        <w:jc w:val="both"/>
        <w:rPr>
          <w:rFonts w:ascii="Times New Roman" w:eastAsia="Times New Roman" w:hAnsi="Times New Roman" w:cs="Times New Roman"/>
          <w:bCs/>
          <w:sz w:val="17"/>
          <w:szCs w:val="17"/>
          <w:lang w:eastAsia="ru-RU"/>
        </w:rPr>
      </w:pPr>
      <w:r>
        <w:rPr>
          <w:sz w:val="28"/>
          <w:szCs w:val="28"/>
        </w:rPr>
        <w:t>-</w:t>
      </w:r>
      <w:r>
        <w:rPr>
          <w:rFonts w:eastAsia="Calibri" w:cs="Times New Roman"/>
          <w:color w:val="333333"/>
          <w:sz w:val="28"/>
          <w:szCs w:val="28"/>
          <w:shd w:val="clear" w:color="auto" w:fill="FFFFFF"/>
        </w:rPr>
        <w:t xml:space="preserve"> </w:t>
      </w:r>
      <w:r>
        <w:rPr>
          <w:rFonts w:eastAsia="Calibri" w:cs="Times New Roman"/>
          <w:sz w:val="28"/>
          <w:szCs w:val="28"/>
          <w:shd w:val="clear" w:color="auto" w:fill="FFFFFF"/>
        </w:rPr>
        <w:t>несоответствие заявки установленной форме</w:t>
      </w:r>
      <w:r>
        <w:rPr>
          <w:rFonts w:eastAsia="Times New Roman" w:cs="Times New Roman"/>
          <w:bCs/>
          <w:sz w:val="28"/>
          <w:szCs w:val="28"/>
          <w:lang w:eastAsia="ru-RU"/>
        </w:rPr>
        <w:t>;</w:t>
      </w:r>
    </w:p>
    <w:p w:rsidR="00E333BB" w:rsidRDefault="00E333BB" w:rsidP="00E333BB">
      <w:pPr>
        <w:ind w:firstLine="709"/>
        <w:jc w:val="both"/>
        <w:rPr>
          <w:rFonts w:eastAsia="Times New Roman" w:cs="Times New Roman"/>
          <w:bCs/>
          <w:sz w:val="17"/>
          <w:szCs w:val="17"/>
          <w:lang w:eastAsia="ru-RU"/>
        </w:rPr>
      </w:pPr>
      <w:r>
        <w:rPr>
          <w:rFonts w:eastAsia="Times New Roman" w:cs="Times New Roman"/>
          <w:bCs/>
          <w:sz w:val="28"/>
          <w:szCs w:val="28"/>
          <w:shd w:val="clear" w:color="auto" w:fill="FFFFFF"/>
          <w:lang w:eastAsia="ru-RU"/>
        </w:rPr>
        <w:t xml:space="preserve">- несоответствие места (площадки) накопления твердых коммунальных отходов требованиям Правил благоустройства территории </w:t>
      </w:r>
      <w:proofErr w:type="spellStart"/>
      <w:r>
        <w:rPr>
          <w:rFonts w:eastAsia="Times New Roman" w:cs="Times New Roman"/>
          <w:bCs/>
          <w:sz w:val="28"/>
          <w:szCs w:val="28"/>
          <w:shd w:val="clear" w:color="auto" w:fill="FFFFFF"/>
          <w:lang w:eastAsia="ru-RU"/>
        </w:rPr>
        <w:t>Варжеляйского</w:t>
      </w:r>
      <w:proofErr w:type="spellEnd"/>
      <w:r>
        <w:rPr>
          <w:rFonts w:eastAsia="Times New Roman" w:cs="Times New Roman"/>
          <w:bCs/>
          <w:sz w:val="28"/>
          <w:szCs w:val="28"/>
          <w:shd w:val="clear" w:color="auto" w:fill="FFFFFF"/>
          <w:lang w:eastAsia="ru-RU"/>
        </w:rPr>
        <w:t xml:space="preserve"> сельского поселения, требованиям законодательства Российской Федерации в области санитарно-эпидемиологического благополучия населения, иного законодательства Российской Федерации, устанавливающего требования к местам (площадкам) накопления твердых коммунальных отходов.</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 наличие в представленных документах недостоверной и (или) искаженной информации.</w:t>
      </w:r>
    </w:p>
    <w:p w:rsidR="00E333BB" w:rsidRDefault="00E333BB" w:rsidP="00E333BB">
      <w:pPr>
        <w:shd w:val="clear" w:color="auto" w:fill="FFFFFF"/>
        <w:ind w:firstLine="709"/>
        <w:jc w:val="both"/>
        <w:rPr>
          <w:rFonts w:ascii="Times New Roman" w:hAnsi="Times New Roman"/>
          <w:sz w:val="28"/>
          <w:szCs w:val="28"/>
          <w:lang w:eastAsia="ru-RU"/>
        </w:rPr>
      </w:pPr>
      <w:r>
        <w:rPr>
          <w:sz w:val="28"/>
          <w:szCs w:val="28"/>
          <w:lang w:eastAsia="ru-RU"/>
        </w:rPr>
        <w:t>Отказ в предоставлении муниципальной услуги должен содержать рекомендации о том, что нужно сделать, чтобы муниципальная услуга была предоставлена.</w:t>
      </w:r>
    </w:p>
    <w:p w:rsidR="00E333BB" w:rsidRDefault="00E333BB" w:rsidP="00E333BB">
      <w:pPr>
        <w:shd w:val="clear" w:color="auto" w:fill="FFFFFF"/>
        <w:ind w:firstLine="709"/>
        <w:jc w:val="both"/>
        <w:rPr>
          <w:sz w:val="28"/>
          <w:szCs w:val="28"/>
          <w:lang w:eastAsia="ru-RU"/>
        </w:rPr>
      </w:pPr>
      <w:r>
        <w:rPr>
          <w:sz w:val="28"/>
          <w:szCs w:val="28"/>
          <w:lang w:eastAsia="ru-RU"/>
        </w:rPr>
        <w:t>Заявитель вправе повторно подать Заявка после устранения обстоятельств, явившихся причиной отказа.</w:t>
      </w:r>
    </w:p>
    <w:p w:rsidR="00E333BB" w:rsidRDefault="00E333BB" w:rsidP="00E333BB">
      <w:pPr>
        <w:shd w:val="clear" w:color="auto" w:fill="FFFFFF"/>
        <w:ind w:firstLine="709"/>
        <w:jc w:val="both"/>
        <w:rPr>
          <w:sz w:val="28"/>
          <w:szCs w:val="28"/>
          <w:lang w:eastAsia="ru-RU"/>
        </w:rPr>
      </w:pPr>
      <w:r>
        <w:rPr>
          <w:sz w:val="28"/>
          <w:szCs w:val="28"/>
          <w:lang w:eastAsia="ru-RU"/>
        </w:rPr>
        <w:t>Уведомление об отказе в предоставлении муниципальной услуги передаётся специалистом заявителю лично, направляется по почте, электронной почте по указанному заявителем адресу.</w:t>
      </w:r>
    </w:p>
    <w:p w:rsidR="00E333BB" w:rsidRDefault="00E333BB" w:rsidP="00E333BB">
      <w:pPr>
        <w:pStyle w:val="af0"/>
        <w:rPr>
          <w:rFonts w:ascii="Times New Roman" w:hAnsi="Times New Roman"/>
          <w:b/>
          <w:sz w:val="28"/>
          <w:szCs w:val="28"/>
        </w:rPr>
      </w:pPr>
    </w:p>
    <w:p w:rsidR="00E333BB" w:rsidRDefault="00E333BB" w:rsidP="00E333BB">
      <w:pPr>
        <w:pStyle w:val="af0"/>
        <w:jc w:val="center"/>
        <w:rPr>
          <w:rFonts w:ascii="Times New Roman" w:hAnsi="Times New Roman"/>
          <w:b/>
          <w:sz w:val="28"/>
          <w:szCs w:val="28"/>
        </w:rPr>
      </w:pPr>
      <w:r>
        <w:rPr>
          <w:rFonts w:ascii="Times New Roman" w:hAnsi="Times New Roman"/>
          <w:b/>
          <w:sz w:val="28"/>
          <w:szCs w:val="28"/>
        </w:rPr>
        <w:t>Подраздел 9</w:t>
      </w:r>
      <w:r>
        <w:rPr>
          <w:rFonts w:ascii="Times New Roman" w:hAnsi="Times New Roman"/>
          <w:sz w:val="28"/>
          <w:szCs w:val="28"/>
        </w:rPr>
        <w:t xml:space="preserve">. </w:t>
      </w:r>
      <w:r>
        <w:rPr>
          <w:rFonts w:ascii="Times New Roman" w:hAnsi="Times New Roman"/>
          <w:b/>
          <w:sz w:val="28"/>
          <w:szCs w:val="28"/>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E333BB" w:rsidRDefault="00E333BB" w:rsidP="00E333BB">
      <w:pPr>
        <w:pStyle w:val="a4"/>
        <w:ind w:firstLine="709"/>
        <w:contextualSpacing/>
        <w:jc w:val="both"/>
        <w:rPr>
          <w:szCs w:val="28"/>
        </w:rPr>
      </w:pPr>
      <w:r>
        <w:rPr>
          <w:szCs w:val="28"/>
        </w:rPr>
        <w:t xml:space="preserve">39. </w:t>
      </w:r>
      <w:r>
        <w:rPr>
          <w:color w:val="000000"/>
          <w:szCs w:val="28"/>
        </w:rPr>
        <w:t xml:space="preserve">В целях оценки заявки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накопления твердых коммунальных отходов уполномоченный орган запрашивает решение </w:t>
      </w:r>
      <w:r>
        <w:rPr>
          <w:szCs w:val="28"/>
        </w:rPr>
        <w:t xml:space="preserve">Территориального отдела Управления </w:t>
      </w:r>
      <w:proofErr w:type="spellStart"/>
      <w:r>
        <w:rPr>
          <w:szCs w:val="28"/>
        </w:rPr>
        <w:t>Роспотребнадзора</w:t>
      </w:r>
      <w:proofErr w:type="spellEnd"/>
      <w:r>
        <w:rPr>
          <w:szCs w:val="28"/>
        </w:rPr>
        <w:t>.</w:t>
      </w:r>
    </w:p>
    <w:p w:rsidR="00E333BB" w:rsidRDefault="00E333BB" w:rsidP="00E333BB">
      <w:pPr>
        <w:pStyle w:val="aa"/>
        <w:shd w:val="clear" w:color="auto" w:fill="FFFFFF"/>
        <w:spacing w:before="0" w:beforeAutospacing="0" w:after="0" w:afterAutospacing="0"/>
        <w:ind w:firstLine="709"/>
        <w:jc w:val="both"/>
        <w:textAlignment w:val="baseline"/>
        <w:rPr>
          <w:color w:val="222222"/>
          <w:sz w:val="28"/>
          <w:szCs w:val="28"/>
          <w:shd w:val="clear" w:color="auto" w:fill="FFFFFF"/>
        </w:rPr>
      </w:pPr>
      <w:r>
        <w:rPr>
          <w:sz w:val="28"/>
          <w:szCs w:val="28"/>
        </w:rPr>
        <w:t xml:space="preserve">В случаях, невозможности создания мест (площадок) накопления твердых коммунальных отходов в соответствии с </w:t>
      </w:r>
      <w:hyperlink r:id="rId17" w:tooltip="Санитарные нормы" w:history="1">
        <w:r>
          <w:rPr>
            <w:rStyle w:val="a6"/>
            <w:sz w:val="28"/>
            <w:szCs w:val="28"/>
            <w:bdr w:val="none" w:sz="0" w:space="0" w:color="auto" w:frame="1"/>
          </w:rPr>
          <w:t>санитарными нормами</w:t>
        </w:r>
      </w:hyperlink>
      <w:r>
        <w:rPr>
          <w:sz w:val="28"/>
          <w:szCs w:val="28"/>
        </w:rPr>
        <w:t xml:space="preserve"> правилами уполномоченный орган передает заявку Заявителей на рассмотрение комиссии по определению мест размещения контейнерных площадок для сбора твердых коммунальных отходов на территории </w:t>
      </w:r>
      <w:proofErr w:type="spellStart"/>
      <w:r>
        <w:rPr>
          <w:sz w:val="28"/>
          <w:szCs w:val="28"/>
        </w:rPr>
        <w:t>Варжеляйского</w:t>
      </w:r>
      <w:proofErr w:type="spellEnd"/>
      <w:r>
        <w:rPr>
          <w:sz w:val="28"/>
          <w:szCs w:val="28"/>
        </w:rPr>
        <w:t xml:space="preserve"> сельского поселения (далее – Комиссия). По результатам работы Комиссии оформляется Акт об определении места (площадок) накопления твердых коммунальных отходов (далее – Акт), в тексте которого излагается заключение Комиссии о согласовании или о не согласовании места (площадок) накопления твердых коммунальных отходов. Акт утверждается главой </w:t>
      </w:r>
      <w:proofErr w:type="spellStart"/>
      <w:r>
        <w:rPr>
          <w:sz w:val="28"/>
          <w:szCs w:val="28"/>
        </w:rPr>
        <w:t>Варжеляйского</w:t>
      </w:r>
      <w:proofErr w:type="spellEnd"/>
      <w:r>
        <w:rPr>
          <w:sz w:val="28"/>
          <w:szCs w:val="28"/>
        </w:rPr>
        <w:t xml:space="preserve"> сельского поселения. </w:t>
      </w:r>
    </w:p>
    <w:p w:rsidR="00E333BB" w:rsidRDefault="00E333BB" w:rsidP="00E333BB">
      <w:pPr>
        <w:pStyle w:val="aa"/>
        <w:shd w:val="clear" w:color="auto" w:fill="FFFFFF"/>
        <w:spacing w:before="0" w:beforeAutospacing="0" w:after="0" w:afterAutospacing="0"/>
        <w:ind w:firstLine="709"/>
        <w:jc w:val="both"/>
        <w:textAlignment w:val="baseline"/>
        <w:rPr>
          <w:sz w:val="28"/>
          <w:szCs w:val="28"/>
        </w:rPr>
      </w:pPr>
      <w:r>
        <w:rPr>
          <w:sz w:val="28"/>
          <w:szCs w:val="28"/>
        </w:rPr>
        <w:t xml:space="preserve">В течение 3 рабочих дней утвержденный Акт направляется в Территориальный отдел Управления </w:t>
      </w:r>
      <w:proofErr w:type="spellStart"/>
      <w:r>
        <w:rPr>
          <w:sz w:val="28"/>
          <w:szCs w:val="28"/>
        </w:rPr>
        <w:t>Роспотребнадзора</w:t>
      </w:r>
      <w:proofErr w:type="spellEnd"/>
      <w:r>
        <w:rPr>
          <w:sz w:val="28"/>
          <w:szCs w:val="28"/>
        </w:rPr>
        <w:t xml:space="preserve"> для согласования. </w:t>
      </w:r>
    </w:p>
    <w:p w:rsidR="00E333BB" w:rsidRDefault="00E333BB" w:rsidP="00E333BB">
      <w:pPr>
        <w:pStyle w:val="aa"/>
        <w:shd w:val="clear" w:color="auto" w:fill="FFFFFF"/>
        <w:spacing w:before="0" w:beforeAutospacing="0" w:after="0" w:afterAutospacing="0"/>
        <w:ind w:firstLine="709"/>
        <w:jc w:val="both"/>
        <w:textAlignment w:val="baseline"/>
        <w:rPr>
          <w:sz w:val="28"/>
          <w:szCs w:val="28"/>
        </w:rPr>
      </w:pPr>
      <w:r>
        <w:rPr>
          <w:sz w:val="28"/>
          <w:szCs w:val="28"/>
        </w:rPr>
        <w:t xml:space="preserve">Утвержденный главой </w:t>
      </w:r>
      <w:proofErr w:type="spellStart"/>
      <w:r>
        <w:rPr>
          <w:sz w:val="28"/>
          <w:szCs w:val="28"/>
        </w:rPr>
        <w:t>Варжеляйского</w:t>
      </w:r>
      <w:proofErr w:type="spellEnd"/>
      <w:r>
        <w:rPr>
          <w:sz w:val="28"/>
          <w:szCs w:val="28"/>
        </w:rPr>
        <w:t xml:space="preserve"> сельского поселения и согласованный с Территориальным отделом Управления </w:t>
      </w:r>
      <w:proofErr w:type="spellStart"/>
      <w:r>
        <w:rPr>
          <w:sz w:val="28"/>
          <w:szCs w:val="28"/>
        </w:rPr>
        <w:t>Роспотребнадзора</w:t>
      </w:r>
      <w:proofErr w:type="spellEnd"/>
      <w:r>
        <w:rPr>
          <w:sz w:val="28"/>
          <w:szCs w:val="28"/>
        </w:rPr>
        <w:t xml:space="preserve"> Акт служит основанием для согласования создания мест (площадок) накопления твердых коммунальных отходов.</w:t>
      </w:r>
    </w:p>
    <w:p w:rsidR="00E333BB" w:rsidRDefault="00E333BB" w:rsidP="00E333BB">
      <w:pPr>
        <w:pStyle w:val="af0"/>
        <w:rPr>
          <w:rFonts w:ascii="Times New Roman" w:hAnsi="Times New Roman"/>
          <w:sz w:val="28"/>
          <w:szCs w:val="28"/>
        </w:rPr>
      </w:pPr>
    </w:p>
    <w:p w:rsidR="00E333BB" w:rsidRDefault="00E333BB" w:rsidP="00E333BB">
      <w:pPr>
        <w:pStyle w:val="af0"/>
        <w:jc w:val="center"/>
        <w:rPr>
          <w:rFonts w:ascii="Times New Roman" w:hAnsi="Times New Roman"/>
          <w:sz w:val="28"/>
          <w:szCs w:val="28"/>
        </w:rPr>
      </w:pPr>
      <w:r>
        <w:rPr>
          <w:rFonts w:ascii="Times New Roman" w:hAnsi="Times New Roman"/>
          <w:b/>
          <w:sz w:val="28"/>
          <w:szCs w:val="28"/>
        </w:rPr>
        <w:t>Подраздел 10</w:t>
      </w:r>
      <w:r>
        <w:rPr>
          <w:rFonts w:ascii="Times New Roman" w:hAnsi="Times New Roman"/>
          <w:sz w:val="28"/>
          <w:szCs w:val="28"/>
        </w:rPr>
        <w:t xml:space="preserve">. </w:t>
      </w:r>
      <w:r>
        <w:rPr>
          <w:rFonts w:ascii="Times New Roman" w:hAnsi="Times New Roman"/>
          <w:b/>
          <w:sz w:val="28"/>
          <w:szCs w:val="28"/>
        </w:rPr>
        <w:t>Порядок, размер и основания взимания государственной пошлины или иной платы, взимаемой за предоставление муниципальной услуги</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40. Муниципальная услуга предоставляется заявителям бесплатно. Оплата государственной пошлины или иной платы при предоставлении муниципальной услуги не установлена.</w:t>
      </w:r>
    </w:p>
    <w:p w:rsidR="00E333BB" w:rsidRDefault="00E333BB" w:rsidP="00E333BB">
      <w:pPr>
        <w:pStyle w:val="af0"/>
        <w:ind w:firstLine="709"/>
        <w:jc w:val="both"/>
        <w:rPr>
          <w:rFonts w:ascii="Times New Roman" w:hAnsi="Times New Roman"/>
          <w:iCs/>
          <w:sz w:val="28"/>
          <w:szCs w:val="28"/>
        </w:rPr>
      </w:pPr>
      <w:r>
        <w:rPr>
          <w:rFonts w:ascii="Times New Roman" w:hAnsi="Times New Roman"/>
          <w:sz w:val="28"/>
          <w:szCs w:val="28"/>
        </w:rPr>
        <w:t>41. Основания взимания государственной пошлины или иной платы, взимаемой при предоставлении муниципальной услуги, законодательством не установлены.</w:t>
      </w:r>
    </w:p>
    <w:p w:rsidR="00E333BB" w:rsidRDefault="00E333BB" w:rsidP="00E333BB">
      <w:pPr>
        <w:jc w:val="center"/>
        <w:rPr>
          <w:rFonts w:ascii="Times New Roman" w:hAnsi="Times New Roman"/>
          <w:b/>
          <w:sz w:val="28"/>
          <w:szCs w:val="28"/>
        </w:rPr>
      </w:pPr>
    </w:p>
    <w:p w:rsidR="00E333BB" w:rsidRDefault="00E333BB" w:rsidP="00E333BB">
      <w:pPr>
        <w:jc w:val="center"/>
        <w:rPr>
          <w:rFonts w:cs="Times New Roman"/>
          <w:sz w:val="28"/>
          <w:szCs w:val="28"/>
        </w:rPr>
      </w:pPr>
      <w:r>
        <w:rPr>
          <w:b/>
          <w:sz w:val="28"/>
          <w:szCs w:val="28"/>
        </w:rPr>
        <w:t xml:space="preserve">Подраздел 11. </w:t>
      </w:r>
      <w:r>
        <w:rPr>
          <w:b/>
          <w:bCs/>
          <w:color w:val="000000"/>
          <w:sz w:val="28"/>
          <w:szCs w:val="28"/>
          <w:lang w:eastAsia="ru-RU"/>
        </w:rPr>
        <w:t>Стандарт комфортности</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42. Максимальный срок ожидания в очереди при подаче заявки о предоставлении муниципальной услуги и при получении результата предоставления муниципальной услуги составляет не более 15 (пятнадцати) минут.</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 xml:space="preserve">43. Максимальное время ожидания в очереди при получении результата муниципальной услуги не превышает 15 минут. </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44. Регистрацию заявки и документов о предоставлении муниципальной услуги, в том числе в электронной форме, осуществляет должностное лицо уполномоченного органа, ответственное за регистрацию входящей корреспонденции в день обращения заявителя за предоставлением муниципальной услуги.</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45. Максимальное время регистрации заявки о предоставлении муниципальной услуги составляет 10 минут.</w:t>
      </w:r>
    </w:p>
    <w:p w:rsidR="00E333BB" w:rsidRDefault="00E333BB" w:rsidP="00E333BB">
      <w:pPr>
        <w:pStyle w:val="af0"/>
        <w:jc w:val="both"/>
        <w:rPr>
          <w:rFonts w:ascii="Times New Roman" w:hAnsi="Times New Roman"/>
          <w:sz w:val="28"/>
          <w:szCs w:val="28"/>
        </w:rPr>
      </w:pPr>
    </w:p>
    <w:p w:rsidR="00E333BB" w:rsidRDefault="00E333BB" w:rsidP="00E333BB">
      <w:pPr>
        <w:pStyle w:val="af0"/>
        <w:jc w:val="center"/>
        <w:rPr>
          <w:rFonts w:ascii="Times New Roman" w:hAnsi="Times New Roman"/>
          <w:sz w:val="28"/>
          <w:szCs w:val="28"/>
        </w:rPr>
      </w:pPr>
      <w:r>
        <w:rPr>
          <w:rFonts w:ascii="Times New Roman" w:hAnsi="Times New Roman"/>
          <w:b/>
          <w:sz w:val="28"/>
          <w:szCs w:val="28"/>
        </w:rPr>
        <w:t>Подраздел 12</w:t>
      </w:r>
      <w:r>
        <w:rPr>
          <w:b/>
          <w:sz w:val="28"/>
          <w:szCs w:val="28"/>
        </w:rPr>
        <w:t>.</w:t>
      </w:r>
      <w:r>
        <w:rPr>
          <w:rFonts w:ascii="Times New Roman" w:hAnsi="Times New Roman"/>
          <w:b/>
          <w:sz w:val="28"/>
          <w:szCs w:val="28"/>
        </w:rPr>
        <w:t>Требования к помещениям, в которых предоставляется муниципальная услуга</w:t>
      </w:r>
    </w:p>
    <w:p w:rsidR="00E333BB" w:rsidRDefault="00E333BB" w:rsidP="00E333BB">
      <w:pPr>
        <w:autoSpaceDE w:val="0"/>
        <w:autoSpaceDN w:val="0"/>
        <w:adjustRightInd w:val="0"/>
        <w:ind w:firstLine="709"/>
        <w:jc w:val="both"/>
        <w:rPr>
          <w:rFonts w:ascii="Times New Roman" w:hAnsi="Times New Roman"/>
          <w:sz w:val="28"/>
          <w:szCs w:val="28"/>
        </w:rPr>
      </w:pPr>
      <w:r>
        <w:rPr>
          <w:sz w:val="28"/>
          <w:szCs w:val="28"/>
        </w:rPr>
        <w:t xml:space="preserve">46. Вход в здание уполномоченного органа оборудуется информационной табличкой (вывеской), содержащей информацию о полном наименовании, местонахождении, режиме работы администрации </w:t>
      </w:r>
      <w:proofErr w:type="spellStart"/>
      <w:r>
        <w:rPr>
          <w:sz w:val="28"/>
          <w:szCs w:val="28"/>
        </w:rPr>
        <w:t>Варжеляйского</w:t>
      </w:r>
      <w:proofErr w:type="spellEnd"/>
      <w:r>
        <w:rPr>
          <w:sz w:val="28"/>
          <w:szCs w:val="28"/>
        </w:rPr>
        <w:t xml:space="preserve"> сельского поселения.</w:t>
      </w:r>
    </w:p>
    <w:p w:rsidR="00E333BB" w:rsidRDefault="00E333BB" w:rsidP="00E333BB">
      <w:pPr>
        <w:shd w:val="clear" w:color="auto" w:fill="FFFFFF"/>
        <w:ind w:firstLine="709"/>
        <w:jc w:val="both"/>
        <w:rPr>
          <w:color w:val="333333"/>
          <w:sz w:val="28"/>
          <w:szCs w:val="28"/>
          <w:lang w:eastAsia="ru-RU"/>
        </w:rPr>
      </w:pPr>
      <w:r>
        <w:rPr>
          <w:sz w:val="28"/>
          <w:szCs w:val="28"/>
        </w:rPr>
        <w:t>47. Инвалидам (включая инвалидов, использующих кресла-коляски и собак-проводников) (далее – инвалиды) обеспечивается беспрепятственный доступ к зданию уполномоченного органа и к предоставляемой в нем муниципальной услуге.</w:t>
      </w:r>
      <w:r>
        <w:rPr>
          <w:color w:val="000000"/>
          <w:sz w:val="28"/>
          <w:szCs w:val="28"/>
          <w:lang w:eastAsia="ru-RU"/>
        </w:rPr>
        <w:t xml:space="preserve"> В целях обеспечения доступности оказания муниципальной услуги инвалидам обеспечиваются следующие условия:</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1) условия для беспрепятственного доступа к объектам, обеспечивающим муниципальную услугу;</w:t>
      </w:r>
    </w:p>
    <w:p w:rsidR="00E333BB" w:rsidRDefault="00E333BB" w:rsidP="00E333BB">
      <w:pPr>
        <w:shd w:val="clear" w:color="auto" w:fill="FFFFFF"/>
        <w:ind w:firstLine="709"/>
        <w:jc w:val="both"/>
        <w:rPr>
          <w:color w:val="333333"/>
          <w:sz w:val="28"/>
          <w:szCs w:val="28"/>
          <w:lang w:eastAsia="ru-RU"/>
        </w:rPr>
      </w:pPr>
      <w:proofErr w:type="gramStart"/>
      <w:r>
        <w:rPr>
          <w:color w:val="000000"/>
          <w:sz w:val="28"/>
          <w:szCs w:val="28"/>
          <w:lang w:eastAsia="ru-RU"/>
        </w:rPr>
        <w:t>2) возможность самостоятельного передвижения на территории, на которой расположен объект, предоставляющий муниципальную услугу, входа в такой объект и выхода из него, посадки в транспортное средство и высадки из него, в том числе с использование кресла – коляски;</w:t>
      </w:r>
      <w:proofErr w:type="gramEnd"/>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3) сопровождение инвалидов, имеющих стойкие расстройства функций зрения и самостоятельного передвижения, и оказания им помощи;</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4) надлежащее размещение оборудования и носителей информации, необходимых для обеспечения беспрепятственного доступа инвалидов к муниципальной услуге с учетом ограничений их жизнедеятельности;</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 xml:space="preserve">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Pr>
          <w:color w:val="000000"/>
          <w:sz w:val="28"/>
          <w:szCs w:val="28"/>
          <w:lang w:eastAsia="ru-RU"/>
        </w:rPr>
        <w:t>сурдопереводчика</w:t>
      </w:r>
      <w:proofErr w:type="spellEnd"/>
      <w:r>
        <w:rPr>
          <w:color w:val="000000"/>
          <w:sz w:val="28"/>
          <w:szCs w:val="28"/>
          <w:lang w:eastAsia="ru-RU"/>
        </w:rPr>
        <w:t xml:space="preserve"> и </w:t>
      </w:r>
      <w:proofErr w:type="spellStart"/>
      <w:r>
        <w:rPr>
          <w:color w:val="000000"/>
          <w:sz w:val="28"/>
          <w:szCs w:val="28"/>
          <w:lang w:eastAsia="ru-RU"/>
        </w:rPr>
        <w:t>тифлосурдопереводчика</w:t>
      </w:r>
      <w:proofErr w:type="spellEnd"/>
      <w:r>
        <w:rPr>
          <w:color w:val="000000"/>
          <w:sz w:val="28"/>
          <w:szCs w:val="28"/>
          <w:lang w:eastAsia="ru-RU"/>
        </w:rPr>
        <w:t>;</w:t>
      </w:r>
    </w:p>
    <w:p w:rsidR="00E333BB" w:rsidRDefault="00E333BB" w:rsidP="00E333BB">
      <w:pPr>
        <w:shd w:val="clear" w:color="auto" w:fill="FFFFFF"/>
        <w:ind w:firstLine="709"/>
        <w:jc w:val="both"/>
        <w:rPr>
          <w:color w:val="333333"/>
          <w:sz w:val="28"/>
          <w:szCs w:val="28"/>
          <w:lang w:eastAsia="ru-RU"/>
        </w:rPr>
      </w:pPr>
      <w:proofErr w:type="gramStart"/>
      <w:r>
        <w:rPr>
          <w:color w:val="000000"/>
          <w:sz w:val="28"/>
          <w:szCs w:val="28"/>
          <w:lang w:eastAsia="ru-RU"/>
        </w:rPr>
        <w:t>6) допуск на объекты, предоставляющие муниципальную услугу собаки-проводника при наличии документа, подтверждающего ее специальное обучение и выдаваемого по </w:t>
      </w:r>
      <w:hyperlink r:id="rId18" w:history="1">
        <w:r>
          <w:rPr>
            <w:rStyle w:val="a6"/>
            <w:rFonts w:cs="Tahoma"/>
            <w:sz w:val="28"/>
            <w:szCs w:val="28"/>
            <w:lang w:eastAsia="ru-RU"/>
          </w:rPr>
          <w:t>форме</w:t>
        </w:r>
      </w:hyperlink>
      <w:r>
        <w:rPr>
          <w:sz w:val="28"/>
          <w:szCs w:val="28"/>
          <w:lang w:eastAsia="ru-RU"/>
        </w:rPr>
        <w:t> и в </w:t>
      </w:r>
      <w:hyperlink r:id="rId19" w:history="1">
        <w:r>
          <w:rPr>
            <w:rStyle w:val="a6"/>
            <w:rFonts w:cs="Tahoma"/>
            <w:sz w:val="28"/>
            <w:szCs w:val="28"/>
            <w:lang w:eastAsia="ru-RU"/>
          </w:rPr>
          <w:t>порядке</w:t>
        </w:r>
      </w:hyperlink>
      <w:r>
        <w:rPr>
          <w:color w:val="000000"/>
          <w:sz w:val="28"/>
          <w:szCs w:val="28"/>
          <w:lang w:eastAsia="ru-RU"/>
        </w:rPr>
        <w:t>,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7) оказание работниками учреждений, предоставляющих муниципальную услугу, помощи инвалидам в преодолении барьеров, мешающих получению ими услуг наравне с другими лицами.</w:t>
      </w:r>
    </w:p>
    <w:p w:rsidR="00E333BB" w:rsidRDefault="00E333BB" w:rsidP="00E333BB">
      <w:pPr>
        <w:autoSpaceDE w:val="0"/>
        <w:autoSpaceDN w:val="0"/>
        <w:adjustRightInd w:val="0"/>
        <w:ind w:firstLine="709"/>
        <w:jc w:val="both"/>
        <w:rPr>
          <w:sz w:val="28"/>
          <w:szCs w:val="28"/>
        </w:rPr>
      </w:pPr>
      <w:r>
        <w:rPr>
          <w:sz w:val="28"/>
          <w:szCs w:val="28"/>
        </w:rPr>
        <w:t>8)  обеспечить предоставление необходимых услуг по месту жительства инвалида или в дистанционном режиме.</w:t>
      </w:r>
    </w:p>
    <w:p w:rsidR="00E333BB" w:rsidRDefault="00E333BB" w:rsidP="00E333BB">
      <w:pPr>
        <w:autoSpaceDE w:val="0"/>
        <w:autoSpaceDN w:val="0"/>
        <w:adjustRightInd w:val="0"/>
        <w:ind w:firstLine="709"/>
        <w:jc w:val="both"/>
        <w:rPr>
          <w:sz w:val="28"/>
          <w:szCs w:val="28"/>
        </w:rPr>
      </w:pPr>
      <w:r>
        <w:rPr>
          <w:sz w:val="28"/>
          <w:szCs w:val="28"/>
        </w:rPr>
        <w:t>48. Информационные таблички (вывески) размещаются рядом с входом, либо на двери входа так, чтобы они были хорошо видны заявителям. Вход в здание должен быть оборудован удобной лестницей, при наличии технической возможности – с поручнями и пандусами.</w:t>
      </w:r>
    </w:p>
    <w:p w:rsidR="00E333BB" w:rsidRDefault="00E333BB" w:rsidP="00E333BB">
      <w:pPr>
        <w:autoSpaceDE w:val="0"/>
        <w:autoSpaceDN w:val="0"/>
        <w:adjustRightInd w:val="0"/>
        <w:ind w:firstLine="709"/>
        <w:jc w:val="both"/>
        <w:rPr>
          <w:sz w:val="28"/>
          <w:szCs w:val="28"/>
        </w:rPr>
      </w:pPr>
      <w:r>
        <w:rPr>
          <w:sz w:val="28"/>
          <w:szCs w:val="28"/>
        </w:rPr>
        <w:t xml:space="preserve">49. Прием заявлений и документов, необходимых для предоставления муниципальной услуги, осуществляется в кабинете администрации </w:t>
      </w:r>
      <w:proofErr w:type="spellStart"/>
      <w:r>
        <w:rPr>
          <w:sz w:val="28"/>
          <w:szCs w:val="28"/>
        </w:rPr>
        <w:t>Варжеляйского</w:t>
      </w:r>
      <w:proofErr w:type="spellEnd"/>
      <w:r>
        <w:rPr>
          <w:sz w:val="28"/>
          <w:szCs w:val="28"/>
        </w:rPr>
        <w:t xml:space="preserve"> сельского поселения.</w:t>
      </w:r>
    </w:p>
    <w:p w:rsidR="00E333BB" w:rsidRDefault="00E333BB" w:rsidP="00E333BB">
      <w:pPr>
        <w:autoSpaceDE w:val="0"/>
        <w:autoSpaceDN w:val="0"/>
        <w:adjustRightInd w:val="0"/>
        <w:ind w:firstLine="709"/>
        <w:jc w:val="both"/>
        <w:rPr>
          <w:sz w:val="28"/>
          <w:szCs w:val="28"/>
        </w:rPr>
      </w:pPr>
      <w:r>
        <w:rPr>
          <w:sz w:val="28"/>
          <w:szCs w:val="28"/>
        </w:rPr>
        <w:t>50. Каждое рабочее место должностных лиц, предоставляющих муниципальную услугу, должно быть оборудовано персональным компьютером с возможностью доступа к необходимым информационным базам данных, печатающим и сканирующим устройствами.</w:t>
      </w:r>
    </w:p>
    <w:p w:rsidR="00E333BB" w:rsidRDefault="00E333BB" w:rsidP="00E333BB">
      <w:pPr>
        <w:autoSpaceDE w:val="0"/>
        <w:autoSpaceDN w:val="0"/>
        <w:adjustRightInd w:val="0"/>
        <w:ind w:firstLine="709"/>
        <w:jc w:val="both"/>
        <w:rPr>
          <w:sz w:val="28"/>
          <w:szCs w:val="28"/>
        </w:rPr>
      </w:pPr>
      <w:r>
        <w:rPr>
          <w:sz w:val="28"/>
          <w:szCs w:val="28"/>
        </w:rPr>
        <w:t>51. Места ожидания должны соответствовать комфортным условиям для заявителей и оптимальным условиям работы должностных лиц предоставляющих муниципальную услугу.</w:t>
      </w:r>
    </w:p>
    <w:p w:rsidR="00E333BB" w:rsidRDefault="00E333BB" w:rsidP="00E333BB">
      <w:pPr>
        <w:autoSpaceDE w:val="0"/>
        <w:autoSpaceDN w:val="0"/>
        <w:adjustRightInd w:val="0"/>
        <w:ind w:firstLine="709"/>
        <w:jc w:val="both"/>
        <w:rPr>
          <w:sz w:val="28"/>
          <w:szCs w:val="28"/>
        </w:rPr>
      </w:pPr>
      <w:r>
        <w:rPr>
          <w:sz w:val="28"/>
          <w:szCs w:val="28"/>
        </w:rPr>
        <w:t>52. Места ожидания в очереди на прием, подачу документов, необходимых для предоставления муниципальной услуги, оборудуются стульями, кресельными секциями, скамьями.</w:t>
      </w:r>
    </w:p>
    <w:p w:rsidR="00E333BB" w:rsidRDefault="00E333BB" w:rsidP="00E333BB">
      <w:pPr>
        <w:autoSpaceDE w:val="0"/>
        <w:autoSpaceDN w:val="0"/>
        <w:adjustRightInd w:val="0"/>
        <w:ind w:firstLine="709"/>
        <w:jc w:val="both"/>
        <w:rPr>
          <w:sz w:val="28"/>
          <w:szCs w:val="28"/>
        </w:rPr>
      </w:pPr>
      <w:r>
        <w:rPr>
          <w:sz w:val="28"/>
          <w:szCs w:val="28"/>
        </w:rPr>
        <w:t>53. Места для заполнения документов оборудуются информационными стендами, стульями и столами для возможности оформления документов.</w:t>
      </w:r>
    </w:p>
    <w:p w:rsidR="00E333BB" w:rsidRDefault="00E333BB" w:rsidP="00E333BB">
      <w:pPr>
        <w:autoSpaceDE w:val="0"/>
        <w:autoSpaceDN w:val="0"/>
        <w:adjustRightInd w:val="0"/>
        <w:ind w:firstLine="709"/>
        <w:jc w:val="both"/>
        <w:rPr>
          <w:sz w:val="28"/>
          <w:szCs w:val="28"/>
        </w:rPr>
      </w:pPr>
      <w:r>
        <w:rPr>
          <w:sz w:val="28"/>
          <w:szCs w:val="28"/>
        </w:rPr>
        <w:t xml:space="preserve">54. В целях обеспечения конфиденциальности сведений о заявителе одним должностным лицом, предоставляющим муниципальную услугу, одновременно ведется прием только одного заявителя. </w:t>
      </w:r>
    </w:p>
    <w:p w:rsidR="00E333BB" w:rsidRDefault="00E333BB" w:rsidP="00E333BB">
      <w:pPr>
        <w:autoSpaceDE w:val="0"/>
        <w:autoSpaceDN w:val="0"/>
        <w:adjustRightInd w:val="0"/>
        <w:ind w:firstLine="709"/>
        <w:jc w:val="both"/>
        <w:rPr>
          <w:sz w:val="28"/>
          <w:szCs w:val="28"/>
        </w:rPr>
      </w:pPr>
      <w:r>
        <w:rPr>
          <w:sz w:val="28"/>
          <w:szCs w:val="28"/>
        </w:rPr>
        <w:t>55. Одновременный прием двух и более заявителей не допускается.</w:t>
      </w:r>
    </w:p>
    <w:p w:rsidR="00E333BB" w:rsidRDefault="00E333BB" w:rsidP="00E333BB">
      <w:pPr>
        <w:pStyle w:val="af0"/>
        <w:jc w:val="both"/>
        <w:rPr>
          <w:rFonts w:ascii="Times New Roman" w:hAnsi="Times New Roman"/>
          <w:sz w:val="28"/>
          <w:szCs w:val="28"/>
          <w:highlight w:val="yellow"/>
        </w:rPr>
      </w:pPr>
    </w:p>
    <w:p w:rsidR="00E333BB" w:rsidRDefault="00E333BB" w:rsidP="00E333BB">
      <w:pPr>
        <w:pStyle w:val="af0"/>
        <w:jc w:val="center"/>
        <w:rPr>
          <w:b/>
          <w:bCs/>
          <w:color w:val="333333"/>
          <w:sz w:val="28"/>
          <w:szCs w:val="28"/>
        </w:rPr>
      </w:pPr>
      <w:r>
        <w:rPr>
          <w:rFonts w:ascii="Times New Roman" w:hAnsi="Times New Roman"/>
          <w:b/>
          <w:sz w:val="28"/>
          <w:szCs w:val="28"/>
        </w:rPr>
        <w:t>Подраздел 13</w:t>
      </w:r>
      <w:r>
        <w:rPr>
          <w:b/>
          <w:sz w:val="28"/>
          <w:szCs w:val="28"/>
        </w:rPr>
        <w:t>.</w:t>
      </w:r>
      <w:r>
        <w:rPr>
          <w:rFonts w:ascii="Times New Roman" w:hAnsi="Times New Roman"/>
          <w:b/>
          <w:bCs/>
          <w:color w:val="000000"/>
          <w:sz w:val="28"/>
          <w:szCs w:val="28"/>
        </w:rPr>
        <w:t>Показатели доступности и качества муниципальной услуги</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56. Показателями доступности  предоставления муниципальной услуги  являются:</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-наличие исчерпывающей информации о способах, порядке и сроках предоставления муниципальной услуги на информационных стендах, в сети Интернет, на Едином портале;</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-информирование о ходе предоставления муниципальной услуги при личном контакте, с использованием сети Интернет или средств телефонной связи;</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-взаимодействие заявителя с сотрудником в случае получения заявителем консультации на приеме;</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-возможность подачи документов для предоставления государственной услуги в электронном виде с помощью информационных ресурсов в сети Интернет или Единого портала.</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57.  Показателями качества предоставления муниципальной услуги являются:</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 соблюдение срока предоставления муниципальной услуги;</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 отсутствие жалоб на действия (бездействие) должностных лиц;</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-обеспечение защиты конфиденциальных сведений о заявителе.</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58. Доступность для заявителей обеспечивается за счет публичного информирования о порядке предоставления муниципальной услуги.</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59. Основными требованиями к информированию заинтересованных лиц являются:</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достоверность, оперативность, четкость в изложении материала, полнота информирования, наглядность форм подачи материала, удобство и доступность.</w:t>
      </w:r>
    </w:p>
    <w:p w:rsidR="00E333BB" w:rsidRDefault="00E333BB" w:rsidP="00E333BB">
      <w:pPr>
        <w:pStyle w:val="af0"/>
        <w:jc w:val="both"/>
        <w:rPr>
          <w:rFonts w:ascii="Times New Roman" w:hAnsi="Times New Roman"/>
          <w:sz w:val="28"/>
          <w:szCs w:val="28"/>
        </w:rPr>
      </w:pPr>
    </w:p>
    <w:p w:rsidR="00E333BB" w:rsidRDefault="00E333BB" w:rsidP="00E333BB">
      <w:pPr>
        <w:shd w:val="clear" w:color="auto" w:fill="FFFFFF"/>
        <w:ind w:firstLine="709"/>
        <w:jc w:val="center"/>
        <w:outlineLvl w:val="4"/>
        <w:rPr>
          <w:rFonts w:ascii="Times New Roman" w:hAnsi="Times New Roman"/>
          <w:b/>
          <w:bCs/>
          <w:color w:val="333333"/>
          <w:sz w:val="28"/>
          <w:szCs w:val="28"/>
          <w:lang w:eastAsia="ru-RU"/>
        </w:rPr>
      </w:pPr>
      <w:r>
        <w:rPr>
          <w:b/>
          <w:bCs/>
          <w:color w:val="000000"/>
          <w:sz w:val="28"/>
          <w:szCs w:val="28"/>
          <w:lang w:eastAsia="ru-RU"/>
        </w:rPr>
        <w:t>Подраздел 14.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60. В случае обращения Заявителя с запросом о предоставлении муниципальной услуги в МФЦ, порядок и сроки приема и регистрации запроса, а также выдачи заявителю результата предоставления муниципальной услуги определяются в соответствии с соглашением о взаимодействии, нормативными правовыми актами, регламентом деятельности многофункционального центра.</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 xml:space="preserve">62. </w:t>
      </w:r>
      <w:proofErr w:type="gramStart"/>
      <w:r>
        <w:rPr>
          <w:color w:val="000000"/>
          <w:sz w:val="28"/>
          <w:szCs w:val="28"/>
          <w:lang w:eastAsia="ru-RU"/>
        </w:rPr>
        <w:t>При</w:t>
      </w:r>
      <w:proofErr w:type="gramEnd"/>
      <w:r>
        <w:rPr>
          <w:color w:val="000000"/>
          <w:sz w:val="28"/>
          <w:szCs w:val="28"/>
          <w:lang w:eastAsia="ru-RU"/>
        </w:rPr>
        <w:t xml:space="preserve"> предоставления муниципальной услуги в электронной форме для заявителей обеспечивается:</w:t>
      </w:r>
    </w:p>
    <w:p w:rsidR="00E333BB" w:rsidRDefault="00E333BB" w:rsidP="00E333BB">
      <w:pPr>
        <w:shd w:val="clear" w:color="auto" w:fill="FFFFFF"/>
        <w:ind w:firstLine="709"/>
        <w:jc w:val="both"/>
        <w:rPr>
          <w:color w:val="333333"/>
          <w:sz w:val="28"/>
          <w:szCs w:val="28"/>
          <w:lang w:eastAsia="ru-RU"/>
        </w:rPr>
      </w:pPr>
      <w:proofErr w:type="gramStart"/>
      <w:r>
        <w:rPr>
          <w:color w:val="000000"/>
          <w:sz w:val="28"/>
          <w:szCs w:val="28"/>
          <w:lang w:eastAsia="ru-RU"/>
        </w:rPr>
        <w:t xml:space="preserve">возможность получения информации о предоставляемой муниципальной услуге в сети Интернет, в том числе на официальном сайте органа местного самоуправления, на Едином и региональном порталах </w:t>
      </w:r>
      <w:proofErr w:type="spellStart"/>
      <w:r>
        <w:rPr>
          <w:color w:val="000000"/>
          <w:sz w:val="28"/>
          <w:szCs w:val="28"/>
          <w:lang w:eastAsia="ru-RU"/>
        </w:rPr>
        <w:t>госуслуг</w:t>
      </w:r>
      <w:proofErr w:type="spellEnd"/>
      <w:r>
        <w:rPr>
          <w:color w:val="000000"/>
          <w:sz w:val="28"/>
          <w:szCs w:val="28"/>
          <w:lang w:eastAsia="ru-RU"/>
        </w:rPr>
        <w:t>;</w:t>
      </w:r>
      <w:proofErr w:type="gramEnd"/>
    </w:p>
    <w:p w:rsidR="00E333BB" w:rsidRDefault="00E333BB" w:rsidP="00E333BB">
      <w:pPr>
        <w:shd w:val="clear" w:color="auto" w:fill="FFFFFF"/>
        <w:ind w:firstLine="709"/>
        <w:jc w:val="both"/>
        <w:rPr>
          <w:color w:val="333333"/>
          <w:sz w:val="28"/>
          <w:szCs w:val="28"/>
          <w:lang w:eastAsia="ru-RU"/>
        </w:rPr>
      </w:pPr>
      <w:proofErr w:type="gramStart"/>
      <w:r>
        <w:rPr>
          <w:color w:val="000000"/>
          <w:sz w:val="28"/>
          <w:szCs w:val="28"/>
          <w:lang w:eastAsia="ru-RU"/>
        </w:rPr>
        <w:t xml:space="preserve">возможность получения и копирования формы заявки, необходимой для получения муниципальной услуги в электронной форме в сети Интернет, в том числе на официальном сайте органа местного самоуправления, на Едином и региональном порталах </w:t>
      </w:r>
      <w:proofErr w:type="spellStart"/>
      <w:r>
        <w:rPr>
          <w:color w:val="000000"/>
          <w:sz w:val="28"/>
          <w:szCs w:val="28"/>
          <w:lang w:eastAsia="ru-RU"/>
        </w:rPr>
        <w:t>госуслуг</w:t>
      </w:r>
      <w:proofErr w:type="spellEnd"/>
      <w:r>
        <w:rPr>
          <w:color w:val="000000"/>
          <w:sz w:val="28"/>
          <w:szCs w:val="28"/>
          <w:lang w:eastAsia="ru-RU"/>
        </w:rPr>
        <w:t>;</w:t>
      </w:r>
      <w:proofErr w:type="gramEnd"/>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 xml:space="preserve">возможность направления заявки в электронной форме с использованием Единого и регионального порталов </w:t>
      </w:r>
      <w:proofErr w:type="spellStart"/>
      <w:r>
        <w:rPr>
          <w:color w:val="000000"/>
          <w:sz w:val="28"/>
          <w:szCs w:val="28"/>
          <w:lang w:eastAsia="ru-RU"/>
        </w:rPr>
        <w:t>госуслуг</w:t>
      </w:r>
      <w:proofErr w:type="spellEnd"/>
      <w:r>
        <w:rPr>
          <w:color w:val="000000"/>
          <w:sz w:val="28"/>
          <w:szCs w:val="28"/>
          <w:lang w:eastAsia="ru-RU"/>
        </w:rPr>
        <w:t>;</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 xml:space="preserve">возможность осуществления с использованием Единого и регионального порталов </w:t>
      </w:r>
      <w:proofErr w:type="spellStart"/>
      <w:r>
        <w:rPr>
          <w:color w:val="000000"/>
          <w:sz w:val="28"/>
          <w:szCs w:val="28"/>
          <w:lang w:eastAsia="ru-RU"/>
        </w:rPr>
        <w:t>госуслуг</w:t>
      </w:r>
      <w:proofErr w:type="spellEnd"/>
      <w:r>
        <w:rPr>
          <w:color w:val="000000"/>
          <w:sz w:val="28"/>
          <w:szCs w:val="28"/>
          <w:lang w:eastAsia="ru-RU"/>
        </w:rPr>
        <w:t xml:space="preserve"> мониторинга хода предоставления муниципальной услуги через «Личный кабинет пользователя».</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 xml:space="preserve">63. </w:t>
      </w:r>
      <w:proofErr w:type="gramStart"/>
      <w:r>
        <w:rPr>
          <w:color w:val="000000"/>
          <w:sz w:val="28"/>
          <w:szCs w:val="28"/>
          <w:lang w:eastAsia="ru-RU"/>
        </w:rPr>
        <w:t xml:space="preserve">В случае обращения заявителя через Единый и региональный порталы </w:t>
      </w:r>
      <w:proofErr w:type="spellStart"/>
      <w:r>
        <w:rPr>
          <w:color w:val="000000"/>
          <w:sz w:val="28"/>
          <w:szCs w:val="28"/>
          <w:lang w:eastAsia="ru-RU"/>
        </w:rPr>
        <w:t>госуслуг</w:t>
      </w:r>
      <w:proofErr w:type="spellEnd"/>
      <w:r>
        <w:rPr>
          <w:color w:val="000000"/>
          <w:sz w:val="28"/>
          <w:szCs w:val="28"/>
          <w:lang w:eastAsia="ru-RU"/>
        </w:rPr>
        <w:t xml:space="preserve"> по желанию заявителя обеспечивается возможность информирования о ходе предоставления услуги и направление сведений о принятом органом местного самоуправления решении о предоставлении (отказе в предоставлении) муниципальной услуги по указанному в обращении адресу электронной почты.</w:t>
      </w:r>
      <w:proofErr w:type="gramEnd"/>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64.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rsidR="00E333BB" w:rsidRDefault="00E333BB" w:rsidP="00E333BB">
      <w:pPr>
        <w:shd w:val="clear" w:color="auto" w:fill="FFFFFF"/>
        <w:ind w:firstLine="709"/>
        <w:jc w:val="both"/>
        <w:rPr>
          <w:color w:val="000000"/>
          <w:sz w:val="28"/>
          <w:szCs w:val="28"/>
          <w:lang w:eastAsia="ru-RU"/>
        </w:rPr>
      </w:pPr>
      <w:r>
        <w:rPr>
          <w:color w:val="000000"/>
          <w:sz w:val="28"/>
          <w:szCs w:val="28"/>
          <w:lang w:eastAsia="ru-RU"/>
        </w:rPr>
        <w:t>65.Определение видов электронной подписи, использование которых допускается при обращении за получением муниципальных услуг, осуществляется в соответствии с Постановлением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
    <w:p w:rsidR="00E333BB" w:rsidRDefault="00E333BB" w:rsidP="00E333BB">
      <w:pPr>
        <w:shd w:val="clear" w:color="auto" w:fill="FFFFFF"/>
        <w:ind w:firstLine="709"/>
        <w:jc w:val="both"/>
        <w:rPr>
          <w:color w:val="333333"/>
          <w:sz w:val="28"/>
          <w:szCs w:val="28"/>
          <w:lang w:eastAsia="ru-RU"/>
        </w:rPr>
      </w:pPr>
    </w:p>
    <w:p w:rsidR="00E333BB" w:rsidRDefault="00E333BB" w:rsidP="00E333BB">
      <w:pPr>
        <w:shd w:val="clear" w:color="auto" w:fill="FFFFFF"/>
        <w:ind w:firstLine="709"/>
        <w:jc w:val="center"/>
        <w:outlineLvl w:val="3"/>
        <w:rPr>
          <w:b/>
          <w:bCs/>
          <w:color w:val="333333"/>
          <w:sz w:val="28"/>
          <w:szCs w:val="28"/>
          <w:lang w:eastAsia="ru-RU"/>
        </w:rPr>
      </w:pPr>
      <w:r>
        <w:rPr>
          <w:b/>
          <w:bCs/>
          <w:color w:val="000000"/>
          <w:sz w:val="28"/>
          <w:szCs w:val="28"/>
          <w:lang w:eastAsia="ru-RU"/>
        </w:rPr>
        <w:t>Раздел III. Состав, последовательность и сроки выполнения административных процедур, требования к порядку их исполнения, в том числе особенности выполнения административных процедур в электронной форме.</w:t>
      </w:r>
    </w:p>
    <w:p w:rsidR="00E333BB" w:rsidRDefault="00E333BB" w:rsidP="00E333BB">
      <w:pPr>
        <w:pStyle w:val="af0"/>
        <w:jc w:val="both"/>
        <w:rPr>
          <w:rFonts w:ascii="Times New Roman" w:hAnsi="Times New Roman"/>
          <w:sz w:val="28"/>
          <w:szCs w:val="28"/>
          <w:highlight w:val="yellow"/>
        </w:rPr>
      </w:pPr>
    </w:p>
    <w:p w:rsidR="00E333BB" w:rsidRDefault="00E333BB" w:rsidP="00E333BB">
      <w:pPr>
        <w:pStyle w:val="af0"/>
        <w:numPr>
          <w:ilvl w:val="0"/>
          <w:numId w:val="7"/>
        </w:numPr>
        <w:ind w:left="0" w:firstLine="0"/>
        <w:jc w:val="center"/>
        <w:rPr>
          <w:rFonts w:ascii="Times New Roman" w:hAnsi="Times New Roman"/>
          <w:sz w:val="28"/>
          <w:szCs w:val="28"/>
        </w:rPr>
      </w:pPr>
      <w:bookmarkStart w:id="6" w:name="Par343"/>
      <w:bookmarkEnd w:id="6"/>
      <w:r>
        <w:rPr>
          <w:rFonts w:ascii="Times New Roman" w:hAnsi="Times New Roman"/>
          <w:b/>
          <w:bCs/>
          <w:color w:val="000000"/>
          <w:sz w:val="28"/>
          <w:szCs w:val="28"/>
        </w:rPr>
        <w:t>Подраздел 1</w:t>
      </w:r>
      <w:r>
        <w:rPr>
          <w:rFonts w:ascii="Times New Roman" w:hAnsi="Times New Roman"/>
          <w:b/>
          <w:sz w:val="28"/>
          <w:szCs w:val="28"/>
        </w:rPr>
        <w:t>. Состав и последовательность административных процедур</w:t>
      </w:r>
    </w:p>
    <w:p w:rsidR="00E333BB" w:rsidRDefault="00E333BB" w:rsidP="00E333BB">
      <w:pPr>
        <w:pStyle w:val="ConsPlusNormal0"/>
        <w:widowControl/>
        <w:ind w:firstLine="709"/>
        <w:jc w:val="both"/>
        <w:rPr>
          <w:rFonts w:ascii="Times New Roman" w:hAnsi="Times New Roman" w:cs="Times New Roman"/>
          <w:sz w:val="28"/>
          <w:szCs w:val="28"/>
          <w:lang w:val="ru-RU"/>
        </w:rPr>
      </w:pPr>
      <w:r>
        <w:rPr>
          <w:rFonts w:ascii="Times New Roman" w:hAnsi="Times New Roman" w:cs="Times New Roman"/>
          <w:sz w:val="28"/>
          <w:szCs w:val="28"/>
          <w:lang w:val="ru-RU"/>
        </w:rPr>
        <w:t>66. Предоставление муниципальной услуги включает в себя следующие административные действия (процедуры):</w:t>
      </w:r>
    </w:p>
    <w:p w:rsidR="00E333BB" w:rsidRDefault="00E333BB" w:rsidP="00E333BB">
      <w:pPr>
        <w:pStyle w:val="ConsPlusNormal0"/>
        <w:widowControl/>
        <w:ind w:firstLine="709"/>
        <w:jc w:val="both"/>
        <w:rPr>
          <w:rFonts w:ascii="Times New Roman" w:hAnsi="Times New Roman" w:cs="Times New Roman"/>
          <w:sz w:val="28"/>
          <w:szCs w:val="28"/>
          <w:lang w:val="ru-RU"/>
        </w:rPr>
      </w:pPr>
      <w:r>
        <w:rPr>
          <w:rFonts w:ascii="Times New Roman" w:hAnsi="Times New Roman" w:cs="Times New Roman"/>
          <w:sz w:val="28"/>
          <w:szCs w:val="28"/>
          <w:lang w:val="ru-RU"/>
        </w:rPr>
        <w:t>- прием и рассмотрение заявки и прилагаемых к заявке обосновывающих документов, регистрация;</w:t>
      </w:r>
    </w:p>
    <w:p w:rsidR="00E333BB" w:rsidRDefault="00E333BB" w:rsidP="00E333BB">
      <w:pPr>
        <w:pStyle w:val="a4"/>
        <w:ind w:firstLine="709"/>
        <w:contextualSpacing/>
        <w:jc w:val="both"/>
        <w:rPr>
          <w:szCs w:val="28"/>
        </w:rPr>
      </w:pPr>
      <w:r>
        <w:rPr>
          <w:color w:val="000000"/>
          <w:szCs w:val="28"/>
        </w:rPr>
        <w:t xml:space="preserve">- направление запроса в </w:t>
      </w:r>
      <w:r>
        <w:rPr>
          <w:szCs w:val="28"/>
        </w:rPr>
        <w:t xml:space="preserve">Территориальный отдел Управления </w:t>
      </w:r>
      <w:proofErr w:type="spellStart"/>
      <w:r>
        <w:rPr>
          <w:szCs w:val="28"/>
        </w:rPr>
        <w:t>Роспотребнадзора</w:t>
      </w:r>
      <w:proofErr w:type="spellEnd"/>
      <w:r>
        <w:rPr>
          <w:szCs w:val="28"/>
        </w:rPr>
        <w:t>;</w:t>
      </w:r>
    </w:p>
    <w:p w:rsidR="00E333BB" w:rsidRDefault="00E333BB" w:rsidP="00E333BB">
      <w:pPr>
        <w:pStyle w:val="ConsPlusNormal0"/>
        <w:widowControl/>
        <w:ind w:firstLine="709"/>
        <w:jc w:val="both"/>
        <w:rPr>
          <w:rFonts w:ascii="Times New Roman" w:hAnsi="Times New Roman" w:cs="Times New Roman"/>
          <w:sz w:val="28"/>
          <w:szCs w:val="28"/>
          <w:lang w:val="ru-RU"/>
        </w:rPr>
      </w:pPr>
      <w:r>
        <w:rPr>
          <w:rFonts w:ascii="Times New Roman" w:hAnsi="Times New Roman" w:cs="Times New Roman"/>
          <w:sz w:val="28"/>
          <w:szCs w:val="28"/>
          <w:lang w:val="ru-RU"/>
        </w:rPr>
        <w:t>- принятие решения о предоставлении Согласования по форме согласно приложению 3 к настоящему Регламенту или об отказе в предоставлении Согласования (приложение  4 к настоящему Регламенту);</w:t>
      </w:r>
    </w:p>
    <w:p w:rsidR="00E333BB" w:rsidRDefault="00E333BB" w:rsidP="00E333BB">
      <w:pPr>
        <w:pStyle w:val="ConsPlusNormal0"/>
        <w:widowControl/>
        <w:ind w:firstLine="709"/>
        <w:jc w:val="both"/>
        <w:rPr>
          <w:rFonts w:ascii="Times New Roman" w:hAnsi="Times New Roman" w:cs="Times New Roman"/>
          <w:sz w:val="28"/>
          <w:szCs w:val="28"/>
          <w:lang w:val="ru-RU"/>
        </w:rPr>
      </w:pPr>
      <w:r>
        <w:rPr>
          <w:rFonts w:ascii="Times New Roman" w:hAnsi="Times New Roman" w:cs="Times New Roman"/>
          <w:sz w:val="28"/>
          <w:szCs w:val="28"/>
          <w:lang w:val="ru-RU"/>
        </w:rPr>
        <w:t>- выдача Заявителю Согласования или решение об отказе в Согласовании.</w:t>
      </w:r>
    </w:p>
    <w:p w:rsidR="00E333BB" w:rsidRDefault="00E333BB" w:rsidP="00E333BB">
      <w:pPr>
        <w:ind w:firstLine="709"/>
        <w:jc w:val="both"/>
        <w:rPr>
          <w:rFonts w:ascii="Times New Roman" w:hAnsi="Times New Roman" w:cs="Times New Roman"/>
          <w:sz w:val="28"/>
          <w:szCs w:val="28"/>
        </w:rPr>
      </w:pPr>
      <w:r>
        <w:rPr>
          <w:rFonts w:cs="Times New Roman"/>
          <w:sz w:val="28"/>
          <w:szCs w:val="28"/>
        </w:rPr>
        <w:t>67. Блок-схема последовательности проведения административных процедур при предоставлении муниципальной услуги приводится в приложении  6 к настоящему Регламенту.</w:t>
      </w:r>
    </w:p>
    <w:p w:rsidR="00E333BB" w:rsidRDefault="00E333BB" w:rsidP="00E333BB">
      <w:pPr>
        <w:pStyle w:val="Style5"/>
        <w:widowControl/>
        <w:tabs>
          <w:tab w:val="left" w:pos="1123"/>
        </w:tabs>
        <w:spacing w:line="240" w:lineRule="auto"/>
        <w:ind w:firstLine="0"/>
        <w:rPr>
          <w:rFonts w:cs="Times New Roman"/>
          <w:color w:val="000000"/>
          <w:sz w:val="28"/>
          <w:szCs w:val="28"/>
          <w:lang w:val="ru-RU"/>
        </w:rPr>
      </w:pPr>
    </w:p>
    <w:p w:rsidR="00E333BB" w:rsidRDefault="00E333BB" w:rsidP="00E333BB">
      <w:pPr>
        <w:pStyle w:val="af0"/>
        <w:jc w:val="center"/>
        <w:rPr>
          <w:rFonts w:ascii="Times New Roman" w:hAnsi="Times New Roman"/>
          <w:b/>
          <w:sz w:val="28"/>
          <w:szCs w:val="28"/>
        </w:rPr>
      </w:pPr>
      <w:r>
        <w:rPr>
          <w:rFonts w:ascii="Times New Roman" w:hAnsi="Times New Roman"/>
          <w:b/>
          <w:bCs/>
          <w:color w:val="000000"/>
          <w:sz w:val="28"/>
          <w:szCs w:val="28"/>
        </w:rPr>
        <w:t>Подраздел 2</w:t>
      </w:r>
      <w:r>
        <w:rPr>
          <w:rFonts w:ascii="Times New Roman" w:hAnsi="Times New Roman"/>
          <w:sz w:val="28"/>
          <w:szCs w:val="28"/>
        </w:rPr>
        <w:t xml:space="preserve">. </w:t>
      </w:r>
      <w:r>
        <w:rPr>
          <w:rFonts w:ascii="Times New Roman" w:hAnsi="Times New Roman"/>
          <w:b/>
          <w:sz w:val="28"/>
          <w:szCs w:val="28"/>
        </w:rPr>
        <w:t>Прием и регистрация заявки и документов, подлежащих представлению заявителем</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68. Основанием для начала административной процедуры является поступление в уполномоченный орган заявки с приложением документов одним из следующих способов:</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а) в уполномоченный орган:</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 посредством личного обращения заявителя или его представителя,</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 посредством почтового отправления;</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 в электронной форме;</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б) в МФЦ посредством личного обращения заявителя или его представителя.</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 xml:space="preserve">69. В день поступления (получения через организации почтовой связи, с помощью средств электронной связи) Заявка регистрируется должностным лицом уполномоченного органа, ответственным за регистрацию входящей корреспонденции в журнале регистрации обращений за предоставлением муниципальной услуги. </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70. Днем обращения заявителя считается дата регистрации в уполномоченном органе заявки и документов.</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Днем регистрации обращения является день его поступления в уполномоченный орган.</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71. Максимальное время приема заявки и прилагаемых к нему документов при личном обращении заявителя не превышает 10 минут.</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72. Заявителю или его представителю, подавшему Заявка лично, в день обращения на копии заявки ставится отметка о получении документов с указанием даты и входящего номера заявки, зарегистрированного в установленном порядке.</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 xml:space="preserve">73. При поступлении заявки и прилагаемых к нему документов в уполномоченный орган посредством почтового отправления опись направляется заявителю заказным почтовым отправлением с уведомлением о вручении в течение 2 рабочих дней </w:t>
      </w:r>
      <w:proofErr w:type="gramStart"/>
      <w:r>
        <w:rPr>
          <w:rFonts w:ascii="Times New Roman" w:hAnsi="Times New Roman"/>
          <w:sz w:val="28"/>
          <w:szCs w:val="28"/>
        </w:rPr>
        <w:t>с даты получения</w:t>
      </w:r>
      <w:proofErr w:type="gramEnd"/>
      <w:r>
        <w:rPr>
          <w:rFonts w:ascii="Times New Roman" w:hAnsi="Times New Roman"/>
          <w:sz w:val="28"/>
          <w:szCs w:val="28"/>
        </w:rPr>
        <w:t xml:space="preserve"> заявки и прилагаемых к нему документов.</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74. В случае поступления заявки и прилагаемых к нему документов (при наличии) в электронной форме должностное лицо уполномоченного органа, ответственное за прием и регистрацию документов, или МФЦ, осуществляет следующую последовательность действий:</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1) просматривает электронные образцы заявки и прилагаемых к нему документов;</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2) осуществляет контроль полученных электронных образцов заявки и прилагаемых к нему документов на предмет целостности;</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3) фиксирует дату получения заявки и прилагаемых к нему документов;</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4) направляет заявителю через личный кабинет уведомление о получении заявки и прилагаемых к нему документов (при наличии) с указанием на необходимость представить для сверки подлинники документов (копии, заверенные в установленном порядке), указанных в пункте 32 настоящего административного регламента.</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75. Заявка и прилагаемые к нему документы передаются должностным лицом уполномоченного органа, принявшим указанные документы, по описи должностному лицу уполномоченного органа, ответственному за подготовку документов по муниципальной услуге, до 12 часов рабочего дня, следующего за днем регистрации.</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76. Результатом исполнения административной процедуры по приему заявки является передача заявки и прилагаемых к нему документов должностному лицу уполномоченного органа, ответственному за предоставление муниципальной услуги.</w:t>
      </w:r>
    </w:p>
    <w:p w:rsidR="00E333BB" w:rsidRDefault="00E333BB" w:rsidP="00E333BB">
      <w:pPr>
        <w:pStyle w:val="af0"/>
        <w:rPr>
          <w:rFonts w:ascii="Times New Roman" w:hAnsi="Times New Roman"/>
          <w:b/>
          <w:bCs/>
          <w:color w:val="000000"/>
          <w:sz w:val="28"/>
          <w:szCs w:val="28"/>
        </w:rPr>
      </w:pPr>
    </w:p>
    <w:p w:rsidR="00E333BB" w:rsidRDefault="00E333BB" w:rsidP="00E333BB">
      <w:pPr>
        <w:pStyle w:val="af0"/>
        <w:jc w:val="center"/>
        <w:rPr>
          <w:rFonts w:ascii="Times New Roman" w:hAnsi="Times New Roman"/>
          <w:b/>
          <w:sz w:val="28"/>
          <w:szCs w:val="28"/>
        </w:rPr>
      </w:pPr>
      <w:r>
        <w:rPr>
          <w:rFonts w:ascii="Times New Roman" w:hAnsi="Times New Roman"/>
          <w:b/>
          <w:bCs/>
          <w:color w:val="000000"/>
          <w:sz w:val="28"/>
          <w:szCs w:val="28"/>
        </w:rPr>
        <w:t>Подраздел 3.</w:t>
      </w:r>
      <w:r>
        <w:rPr>
          <w:rFonts w:ascii="Times New Roman" w:hAnsi="Times New Roman"/>
          <w:b/>
          <w:sz w:val="28"/>
          <w:szCs w:val="28"/>
        </w:rPr>
        <w:t>Принятие решения о предоставлении или об отказе в предоставлении муниципальной услуги, подготовка и выдача результата предоставления муниципальной услуги</w:t>
      </w:r>
    </w:p>
    <w:p w:rsidR="00E333BB" w:rsidRDefault="00E333BB" w:rsidP="00E333BB">
      <w:pPr>
        <w:ind w:firstLine="706"/>
        <w:jc w:val="both"/>
        <w:rPr>
          <w:rFonts w:ascii="Times New Roman" w:hAnsi="Times New Roman" w:cs="Times New Roman"/>
          <w:sz w:val="28"/>
          <w:szCs w:val="28"/>
        </w:rPr>
      </w:pPr>
      <w:r>
        <w:rPr>
          <w:rFonts w:cs="Times New Roman"/>
          <w:color w:val="000000"/>
          <w:sz w:val="28"/>
          <w:szCs w:val="28"/>
        </w:rPr>
        <w:t>77. По результатам рассмотрения заявки уполномоченный орган принимает решение о согласовании или отказе в согласовании создания мест (площадки) накопления твердых коммунальных отходов.</w:t>
      </w:r>
    </w:p>
    <w:p w:rsidR="00E333BB" w:rsidRDefault="00E333BB" w:rsidP="00E333BB">
      <w:pPr>
        <w:pStyle w:val="a4"/>
        <w:ind w:firstLine="709"/>
        <w:contextualSpacing/>
        <w:jc w:val="both"/>
        <w:rPr>
          <w:szCs w:val="28"/>
        </w:rPr>
      </w:pPr>
      <w:r>
        <w:rPr>
          <w:color w:val="000000"/>
          <w:szCs w:val="28"/>
        </w:rPr>
        <w:t>78. Основаниями отказа уполномоченного органа в согласовании создания места (площадки) накопления твердых коммунальных отходов являются:</w:t>
      </w:r>
    </w:p>
    <w:p w:rsidR="00E333BB" w:rsidRDefault="00E333BB" w:rsidP="00E333BB">
      <w:pPr>
        <w:pStyle w:val="a4"/>
        <w:ind w:firstLine="709"/>
        <w:contextualSpacing/>
        <w:jc w:val="both"/>
        <w:rPr>
          <w:szCs w:val="28"/>
        </w:rPr>
      </w:pPr>
      <w:proofErr w:type="gramStart"/>
      <w:r>
        <w:rPr>
          <w:color w:val="000000"/>
          <w:szCs w:val="28"/>
        </w:rPr>
        <w:t>а) несоответствие заявки установленной форме;</w:t>
      </w:r>
      <w:proofErr w:type="gramEnd"/>
    </w:p>
    <w:p w:rsidR="00E333BB" w:rsidRDefault="00E333BB" w:rsidP="00E333BB">
      <w:pPr>
        <w:pStyle w:val="a4"/>
        <w:ind w:firstLine="709"/>
        <w:contextualSpacing/>
        <w:jc w:val="both"/>
        <w:rPr>
          <w:szCs w:val="28"/>
        </w:rPr>
      </w:pPr>
      <w:r>
        <w:rPr>
          <w:color w:val="000000"/>
          <w:szCs w:val="28"/>
        </w:rPr>
        <w:t>б) несоответствие мест (площадки) накопления твердых коммунальных отходов требованиям правилам благоустройства соответствующего муниципального образования, требованиям законодательства Российской Федерации в области санитарно-эпидемиологического благополучия населения, иного законодательства Российской Федерации, устанавливающего требования к местам (площадкам) накопления твердых коммунальных отходов.</w:t>
      </w:r>
    </w:p>
    <w:p w:rsidR="00E333BB" w:rsidRDefault="00E333BB" w:rsidP="00E333BB">
      <w:pPr>
        <w:pStyle w:val="a4"/>
        <w:ind w:firstLine="706"/>
        <w:contextualSpacing/>
        <w:jc w:val="both"/>
        <w:rPr>
          <w:szCs w:val="28"/>
        </w:rPr>
      </w:pPr>
      <w:r>
        <w:rPr>
          <w:color w:val="000000"/>
          <w:szCs w:val="28"/>
        </w:rPr>
        <w:t>79. О принятом решении уполномоченный орган уведомляет заявителя в срок, установленный пунктам 27 настоящего Регламента. В решении об отказе в согласовании создания мест (площадки) накопления твердых коммунальных отходов в обязательном порядке указывается основание такого отказа.</w:t>
      </w:r>
    </w:p>
    <w:p w:rsidR="00E333BB" w:rsidRDefault="00E333BB" w:rsidP="00E333BB">
      <w:pPr>
        <w:pStyle w:val="a4"/>
        <w:ind w:firstLine="709"/>
        <w:contextualSpacing/>
        <w:jc w:val="both"/>
        <w:rPr>
          <w:szCs w:val="28"/>
        </w:rPr>
      </w:pPr>
      <w:r>
        <w:rPr>
          <w:color w:val="000000"/>
          <w:szCs w:val="28"/>
        </w:rPr>
        <w:t>80. После устранения причин отказа в согласовании создания мест (площадки) накопления твердых коммунальных отходов заявитель вправе повторно обратиться в уполномоченный орган за согласованием создания места (площадки) накопления твердых коммунальных отходов.</w:t>
      </w:r>
    </w:p>
    <w:p w:rsidR="00E333BB" w:rsidRDefault="00E333BB" w:rsidP="00E333BB">
      <w:pPr>
        <w:pStyle w:val="a4"/>
        <w:ind w:firstLine="706"/>
        <w:contextualSpacing/>
        <w:jc w:val="both"/>
        <w:rPr>
          <w:szCs w:val="28"/>
        </w:rPr>
      </w:pPr>
      <w:r>
        <w:rPr>
          <w:color w:val="000000"/>
          <w:szCs w:val="28"/>
        </w:rPr>
        <w:t xml:space="preserve">81. </w:t>
      </w:r>
      <w:r>
        <w:rPr>
          <w:color w:val="000000"/>
          <w:spacing w:val="7"/>
          <w:szCs w:val="28"/>
        </w:rPr>
        <w:t xml:space="preserve">В случае отсутствия оснований для отказа в согласовании создания мест (площадок) накопления твердых коммунальных отходов, администрация </w:t>
      </w:r>
      <w:proofErr w:type="spellStart"/>
      <w:r>
        <w:rPr>
          <w:color w:val="000000"/>
          <w:spacing w:val="7"/>
          <w:szCs w:val="28"/>
        </w:rPr>
        <w:t>Варжеляйского</w:t>
      </w:r>
      <w:proofErr w:type="spellEnd"/>
      <w:r>
        <w:rPr>
          <w:color w:val="000000"/>
          <w:spacing w:val="7"/>
          <w:szCs w:val="28"/>
        </w:rPr>
        <w:t xml:space="preserve"> сельского поселения принимает решение о согласовании создания мест (площадок) накопления твердых коммунальных отходов.</w:t>
      </w:r>
    </w:p>
    <w:p w:rsidR="00E333BB" w:rsidRDefault="00E333BB" w:rsidP="00E333BB">
      <w:pPr>
        <w:autoSpaceDE w:val="0"/>
        <w:spacing w:line="200" w:lineRule="atLeast"/>
        <w:ind w:firstLine="720"/>
        <w:jc w:val="both"/>
        <w:rPr>
          <w:rFonts w:cs="Times New Roman"/>
          <w:sz w:val="28"/>
          <w:szCs w:val="28"/>
        </w:rPr>
      </w:pPr>
      <w:r>
        <w:rPr>
          <w:rStyle w:val="FontStyle21"/>
          <w:color w:val="000000"/>
          <w:spacing w:val="7"/>
          <w:sz w:val="28"/>
          <w:szCs w:val="28"/>
        </w:rPr>
        <w:t xml:space="preserve">82. В случае направления запроса в </w:t>
      </w:r>
      <w:r>
        <w:rPr>
          <w:sz w:val="28"/>
          <w:szCs w:val="28"/>
        </w:rPr>
        <w:t xml:space="preserve">Территориальный отдел Управления </w:t>
      </w:r>
      <w:proofErr w:type="spellStart"/>
      <w:r>
        <w:rPr>
          <w:sz w:val="28"/>
          <w:szCs w:val="28"/>
        </w:rPr>
        <w:t>Роспотребнадзора</w:t>
      </w:r>
      <w:proofErr w:type="spellEnd"/>
      <w:r>
        <w:rPr>
          <w:sz w:val="28"/>
          <w:szCs w:val="28"/>
        </w:rPr>
        <w:t xml:space="preserve"> </w:t>
      </w:r>
      <w:r>
        <w:rPr>
          <w:rStyle w:val="FontStyle21"/>
          <w:color w:val="000000"/>
          <w:spacing w:val="7"/>
          <w:sz w:val="28"/>
          <w:szCs w:val="28"/>
        </w:rPr>
        <w:t xml:space="preserve">срок рассмотрения заявки может быть увеличен на </w:t>
      </w:r>
      <w:proofErr w:type="gramStart"/>
      <w:r>
        <w:rPr>
          <w:rStyle w:val="FontStyle21"/>
          <w:color w:val="000000"/>
          <w:spacing w:val="7"/>
          <w:sz w:val="28"/>
          <w:szCs w:val="28"/>
        </w:rPr>
        <w:t>срок</w:t>
      </w:r>
      <w:proofErr w:type="gramEnd"/>
      <w:r>
        <w:rPr>
          <w:rStyle w:val="FontStyle21"/>
          <w:color w:val="000000"/>
          <w:spacing w:val="7"/>
          <w:sz w:val="28"/>
          <w:szCs w:val="28"/>
        </w:rPr>
        <w:t xml:space="preserve"> предусмотренный в пункте 29 настоящего Регламента.</w:t>
      </w:r>
    </w:p>
    <w:p w:rsidR="00E333BB" w:rsidRDefault="00E333BB" w:rsidP="00E333BB">
      <w:pPr>
        <w:pStyle w:val="Style4"/>
        <w:widowControl/>
        <w:tabs>
          <w:tab w:val="left" w:pos="993"/>
        </w:tabs>
        <w:spacing w:after="0" w:line="240" w:lineRule="auto"/>
        <w:ind w:firstLine="0"/>
        <w:outlineLvl w:val="2"/>
        <w:rPr>
          <w:rFonts w:ascii="Times New Roman" w:hAnsi="Times New Roman" w:cs="Times New Roman"/>
          <w:sz w:val="28"/>
          <w:szCs w:val="28"/>
          <w:lang w:val="ru-RU"/>
        </w:rPr>
      </w:pPr>
    </w:p>
    <w:p w:rsidR="00E333BB" w:rsidRDefault="00E333BB" w:rsidP="00E333BB">
      <w:pPr>
        <w:pStyle w:val="af0"/>
        <w:jc w:val="center"/>
        <w:rPr>
          <w:rFonts w:ascii="Times New Roman" w:hAnsi="Times New Roman"/>
          <w:b/>
          <w:sz w:val="28"/>
          <w:szCs w:val="28"/>
        </w:rPr>
      </w:pPr>
      <w:r>
        <w:rPr>
          <w:rFonts w:ascii="Times New Roman" w:hAnsi="Times New Roman"/>
          <w:b/>
          <w:sz w:val="28"/>
          <w:szCs w:val="28"/>
        </w:rPr>
        <w:t>Раздел IV</w:t>
      </w:r>
      <w:r>
        <w:rPr>
          <w:rFonts w:ascii="Times New Roman" w:hAnsi="Times New Roman"/>
          <w:sz w:val="28"/>
          <w:szCs w:val="28"/>
        </w:rPr>
        <w:t xml:space="preserve">. </w:t>
      </w:r>
      <w:r>
        <w:rPr>
          <w:rFonts w:ascii="Times New Roman" w:hAnsi="Times New Roman"/>
          <w:b/>
          <w:sz w:val="28"/>
          <w:szCs w:val="28"/>
        </w:rPr>
        <w:t xml:space="preserve">Формы </w:t>
      </w:r>
      <w:proofErr w:type="gramStart"/>
      <w:r>
        <w:rPr>
          <w:rFonts w:ascii="Times New Roman" w:hAnsi="Times New Roman"/>
          <w:b/>
          <w:sz w:val="28"/>
          <w:szCs w:val="28"/>
        </w:rPr>
        <w:t>контроля за</w:t>
      </w:r>
      <w:proofErr w:type="gramEnd"/>
      <w:r>
        <w:rPr>
          <w:rFonts w:ascii="Times New Roman" w:hAnsi="Times New Roman"/>
          <w:b/>
          <w:sz w:val="28"/>
          <w:szCs w:val="28"/>
        </w:rPr>
        <w:t xml:space="preserve"> предоставлением муниципальной услуги</w:t>
      </w:r>
    </w:p>
    <w:p w:rsidR="00E333BB" w:rsidRDefault="00E333BB" w:rsidP="00E333BB">
      <w:pPr>
        <w:pStyle w:val="af0"/>
        <w:jc w:val="both"/>
        <w:rPr>
          <w:rFonts w:ascii="Times New Roman" w:hAnsi="Times New Roman"/>
          <w:b/>
          <w:sz w:val="28"/>
          <w:szCs w:val="28"/>
        </w:rPr>
      </w:pPr>
    </w:p>
    <w:p w:rsidR="00E333BB" w:rsidRDefault="00E333BB" w:rsidP="00E333BB">
      <w:pPr>
        <w:pStyle w:val="af0"/>
        <w:ind w:firstLine="709"/>
        <w:jc w:val="center"/>
        <w:rPr>
          <w:rFonts w:ascii="Times New Roman" w:hAnsi="Times New Roman"/>
          <w:b/>
          <w:sz w:val="28"/>
          <w:szCs w:val="28"/>
        </w:rPr>
      </w:pPr>
      <w:bookmarkStart w:id="7" w:name="Par413"/>
      <w:bookmarkEnd w:id="7"/>
      <w:r>
        <w:rPr>
          <w:rFonts w:ascii="Times New Roman" w:hAnsi="Times New Roman"/>
          <w:b/>
          <w:bCs/>
          <w:color w:val="000000"/>
          <w:sz w:val="28"/>
          <w:szCs w:val="28"/>
        </w:rPr>
        <w:t>Подраздел 1</w:t>
      </w:r>
      <w:r>
        <w:rPr>
          <w:rFonts w:ascii="Times New Roman" w:hAnsi="Times New Roman"/>
          <w:b/>
          <w:sz w:val="28"/>
          <w:szCs w:val="28"/>
        </w:rPr>
        <w:t xml:space="preserve">. Порядок осуществления текущего </w:t>
      </w:r>
      <w:proofErr w:type="gramStart"/>
      <w:r>
        <w:rPr>
          <w:rFonts w:ascii="Times New Roman" w:hAnsi="Times New Roman"/>
          <w:b/>
          <w:sz w:val="28"/>
          <w:szCs w:val="28"/>
        </w:rPr>
        <w:t>контроля за</w:t>
      </w:r>
      <w:proofErr w:type="gramEnd"/>
      <w:r>
        <w:rPr>
          <w:rFonts w:ascii="Times New Roman" w:hAnsi="Times New Roman"/>
          <w:b/>
          <w:sz w:val="28"/>
          <w:szCs w:val="28"/>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E333BB" w:rsidRDefault="00E333BB" w:rsidP="00E333BB">
      <w:pPr>
        <w:pStyle w:val="af0"/>
        <w:ind w:firstLine="709"/>
        <w:jc w:val="both"/>
        <w:rPr>
          <w:rFonts w:ascii="Times New Roman" w:hAnsi="Times New Roman"/>
          <w:sz w:val="28"/>
          <w:szCs w:val="28"/>
          <w:lang w:eastAsia="ko-KR"/>
        </w:rPr>
      </w:pPr>
      <w:r>
        <w:rPr>
          <w:rFonts w:ascii="Times New Roman" w:hAnsi="Times New Roman"/>
          <w:sz w:val="28"/>
          <w:szCs w:val="28"/>
          <w:lang w:eastAsia="ko-KR"/>
        </w:rPr>
        <w:t xml:space="preserve">83. Текущий </w:t>
      </w:r>
      <w:proofErr w:type="gramStart"/>
      <w:r>
        <w:rPr>
          <w:rFonts w:ascii="Times New Roman" w:hAnsi="Times New Roman"/>
          <w:sz w:val="28"/>
          <w:szCs w:val="28"/>
          <w:lang w:eastAsia="ko-KR"/>
        </w:rPr>
        <w:t>контроль за</w:t>
      </w:r>
      <w:proofErr w:type="gramEnd"/>
      <w:r>
        <w:rPr>
          <w:rFonts w:ascii="Times New Roman" w:hAnsi="Times New Roman"/>
          <w:sz w:val="28"/>
          <w:szCs w:val="28"/>
          <w:lang w:eastAsia="ko-KR"/>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уполномоченного органа, осуществляется должностными лицами уполномоченного органа, наделенными соответствующими полномочиями, путем рассмотрения отчетов должностных лиц уполномоченного органа, а также рассмотрения жалоб заявителей.</w:t>
      </w:r>
    </w:p>
    <w:p w:rsidR="00E333BB" w:rsidRDefault="00E333BB" w:rsidP="00E333BB">
      <w:pPr>
        <w:pStyle w:val="af0"/>
        <w:ind w:firstLine="709"/>
        <w:jc w:val="both"/>
        <w:rPr>
          <w:rFonts w:ascii="Times New Roman" w:hAnsi="Times New Roman"/>
          <w:color w:val="000000"/>
          <w:sz w:val="28"/>
          <w:szCs w:val="28"/>
        </w:rPr>
      </w:pPr>
      <w:r>
        <w:rPr>
          <w:rFonts w:ascii="Times New Roman" w:hAnsi="Times New Roman"/>
          <w:sz w:val="28"/>
          <w:szCs w:val="28"/>
          <w:lang w:eastAsia="ko-KR"/>
        </w:rPr>
        <w:t>84. </w:t>
      </w:r>
      <w:r>
        <w:rPr>
          <w:rFonts w:ascii="Times New Roman" w:hAnsi="Times New Roman"/>
          <w:color w:val="000000"/>
          <w:sz w:val="28"/>
          <w:szCs w:val="28"/>
        </w:rPr>
        <w:t>Основными задачами текущего контроля являются:</w:t>
      </w:r>
    </w:p>
    <w:p w:rsidR="00E333BB" w:rsidRDefault="00E333BB" w:rsidP="00E333BB">
      <w:pPr>
        <w:pStyle w:val="af0"/>
        <w:ind w:firstLine="709"/>
        <w:jc w:val="both"/>
        <w:rPr>
          <w:rFonts w:ascii="Times New Roman" w:hAnsi="Times New Roman"/>
          <w:color w:val="000000"/>
          <w:sz w:val="28"/>
          <w:szCs w:val="28"/>
        </w:rPr>
      </w:pPr>
      <w:r>
        <w:rPr>
          <w:rFonts w:ascii="Times New Roman" w:hAnsi="Times New Roman"/>
          <w:color w:val="000000"/>
          <w:sz w:val="28"/>
          <w:szCs w:val="28"/>
        </w:rPr>
        <w:t>а) обеспечение своевременного и качественного предоставления муниципальной услуги;</w:t>
      </w:r>
    </w:p>
    <w:p w:rsidR="00E333BB" w:rsidRDefault="00E333BB" w:rsidP="00E333BB">
      <w:pPr>
        <w:pStyle w:val="af0"/>
        <w:ind w:firstLine="709"/>
        <w:jc w:val="both"/>
        <w:rPr>
          <w:rFonts w:ascii="Times New Roman" w:hAnsi="Times New Roman"/>
          <w:color w:val="000000"/>
          <w:sz w:val="28"/>
          <w:szCs w:val="28"/>
        </w:rPr>
      </w:pPr>
      <w:r>
        <w:rPr>
          <w:rFonts w:ascii="Times New Roman" w:hAnsi="Times New Roman"/>
          <w:color w:val="000000"/>
          <w:sz w:val="28"/>
          <w:szCs w:val="28"/>
        </w:rPr>
        <w:t>б) выявление нарушений в сроках и качестве предоставления муниципальной услуги;</w:t>
      </w:r>
    </w:p>
    <w:p w:rsidR="00E333BB" w:rsidRDefault="00E333BB" w:rsidP="00E333BB">
      <w:pPr>
        <w:pStyle w:val="af0"/>
        <w:ind w:firstLine="709"/>
        <w:jc w:val="both"/>
        <w:rPr>
          <w:rFonts w:ascii="Times New Roman" w:hAnsi="Times New Roman"/>
          <w:color w:val="000000"/>
          <w:sz w:val="28"/>
          <w:szCs w:val="28"/>
        </w:rPr>
      </w:pPr>
      <w:r>
        <w:rPr>
          <w:rFonts w:ascii="Times New Roman" w:hAnsi="Times New Roman"/>
          <w:color w:val="000000"/>
          <w:sz w:val="28"/>
          <w:szCs w:val="28"/>
        </w:rPr>
        <w:t>в) выявление и устранение причин и условий, способствующих ненадлежащему предоставлению муниципальной услуги;</w:t>
      </w:r>
    </w:p>
    <w:p w:rsidR="00E333BB" w:rsidRDefault="00E333BB" w:rsidP="00E333BB">
      <w:pPr>
        <w:pStyle w:val="af0"/>
        <w:ind w:firstLine="709"/>
        <w:jc w:val="both"/>
        <w:rPr>
          <w:rFonts w:ascii="Times New Roman" w:hAnsi="Times New Roman"/>
          <w:color w:val="000000"/>
          <w:sz w:val="28"/>
          <w:szCs w:val="28"/>
        </w:rPr>
      </w:pPr>
      <w:r>
        <w:rPr>
          <w:rFonts w:ascii="Times New Roman" w:hAnsi="Times New Roman"/>
          <w:color w:val="000000"/>
          <w:sz w:val="28"/>
          <w:szCs w:val="28"/>
        </w:rPr>
        <w:t>г) принятие мер по надлежащему предоставлению муниципальной услуги.</w:t>
      </w:r>
    </w:p>
    <w:p w:rsidR="00E333BB" w:rsidRDefault="00E333BB" w:rsidP="00E333BB">
      <w:pPr>
        <w:pStyle w:val="af0"/>
        <w:ind w:firstLine="709"/>
        <w:jc w:val="both"/>
        <w:rPr>
          <w:rFonts w:ascii="Times New Roman" w:hAnsi="Times New Roman"/>
          <w:sz w:val="28"/>
          <w:szCs w:val="28"/>
          <w:lang w:eastAsia="ko-KR"/>
        </w:rPr>
      </w:pPr>
      <w:r>
        <w:rPr>
          <w:rFonts w:ascii="Times New Roman" w:hAnsi="Times New Roman"/>
          <w:sz w:val="28"/>
          <w:szCs w:val="28"/>
          <w:lang w:eastAsia="ko-KR"/>
        </w:rPr>
        <w:t>85. Текущий контроль осуществляется на постоянной основе.</w:t>
      </w:r>
    </w:p>
    <w:p w:rsidR="00E333BB" w:rsidRDefault="00E333BB" w:rsidP="00E333BB">
      <w:pPr>
        <w:pStyle w:val="af0"/>
        <w:jc w:val="both"/>
        <w:rPr>
          <w:rFonts w:ascii="Times New Roman" w:hAnsi="Times New Roman"/>
          <w:sz w:val="28"/>
          <w:szCs w:val="28"/>
          <w:highlight w:val="yellow"/>
        </w:rPr>
      </w:pPr>
      <w:bookmarkStart w:id="8" w:name="Par427"/>
      <w:bookmarkEnd w:id="8"/>
    </w:p>
    <w:p w:rsidR="00E333BB" w:rsidRDefault="00E333BB" w:rsidP="00E333BB">
      <w:pPr>
        <w:pStyle w:val="af0"/>
        <w:jc w:val="center"/>
        <w:rPr>
          <w:rFonts w:ascii="Times New Roman" w:hAnsi="Times New Roman"/>
          <w:b/>
          <w:sz w:val="28"/>
          <w:szCs w:val="28"/>
        </w:rPr>
      </w:pPr>
      <w:r>
        <w:rPr>
          <w:rFonts w:ascii="Times New Roman" w:hAnsi="Times New Roman"/>
          <w:b/>
          <w:bCs/>
          <w:color w:val="000000"/>
          <w:sz w:val="28"/>
          <w:szCs w:val="28"/>
        </w:rPr>
        <w:t>Подраздел 2.</w:t>
      </w:r>
      <w:r>
        <w:rPr>
          <w:rFonts w:ascii="Times New Roman" w:hAnsi="Times New Roman"/>
          <w:b/>
          <w:sz w:val="28"/>
          <w:szCs w:val="28"/>
        </w:rPr>
        <w:t xml:space="preserve">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Pr>
          <w:rFonts w:ascii="Times New Roman" w:hAnsi="Times New Roman"/>
          <w:b/>
          <w:sz w:val="28"/>
          <w:szCs w:val="28"/>
        </w:rPr>
        <w:t>контроля за</w:t>
      </w:r>
      <w:proofErr w:type="gramEnd"/>
      <w:r>
        <w:rPr>
          <w:rFonts w:ascii="Times New Roman" w:hAnsi="Times New Roman"/>
          <w:b/>
          <w:sz w:val="28"/>
          <w:szCs w:val="28"/>
        </w:rPr>
        <w:t xml:space="preserve"> полнотой и качеством предоставления муниципальной услуги</w:t>
      </w:r>
    </w:p>
    <w:p w:rsidR="00E333BB" w:rsidRDefault="00E333BB" w:rsidP="00E333BB">
      <w:pPr>
        <w:pStyle w:val="af0"/>
        <w:ind w:firstLine="709"/>
        <w:jc w:val="both"/>
        <w:rPr>
          <w:rFonts w:ascii="Times New Roman" w:hAnsi="Times New Roman"/>
          <w:sz w:val="28"/>
          <w:szCs w:val="28"/>
          <w:lang w:eastAsia="ko-KR"/>
        </w:rPr>
      </w:pPr>
      <w:bookmarkStart w:id="9" w:name="Par439"/>
      <w:bookmarkEnd w:id="9"/>
      <w:r>
        <w:rPr>
          <w:rFonts w:ascii="Times New Roman" w:hAnsi="Times New Roman"/>
          <w:sz w:val="28"/>
          <w:szCs w:val="28"/>
          <w:lang w:eastAsia="ko-KR"/>
        </w:rPr>
        <w:t xml:space="preserve">86. </w:t>
      </w:r>
      <w:proofErr w:type="gramStart"/>
      <w:r>
        <w:rPr>
          <w:rFonts w:ascii="Times New Roman" w:hAnsi="Times New Roman"/>
          <w:sz w:val="28"/>
          <w:szCs w:val="28"/>
          <w:lang w:eastAsia="ko-KR"/>
        </w:rPr>
        <w:t>Контроль за</w:t>
      </w:r>
      <w:proofErr w:type="gramEnd"/>
      <w:r>
        <w:rPr>
          <w:rFonts w:ascii="Times New Roman" w:hAnsi="Times New Roman"/>
          <w:sz w:val="28"/>
          <w:szCs w:val="28"/>
          <w:lang w:eastAsia="ko-KR"/>
        </w:rPr>
        <w:t xml:space="preserve"> полнотой и качеством предоставления должностными лицами уполномоченного органа муниципальной услуги осуществляется Комиссией. </w:t>
      </w:r>
    </w:p>
    <w:p w:rsidR="00E333BB" w:rsidRDefault="00E333BB" w:rsidP="00E333BB">
      <w:pPr>
        <w:pStyle w:val="af0"/>
        <w:ind w:firstLine="709"/>
        <w:jc w:val="both"/>
        <w:rPr>
          <w:rFonts w:ascii="Times New Roman" w:hAnsi="Times New Roman"/>
          <w:sz w:val="28"/>
          <w:szCs w:val="28"/>
          <w:lang w:eastAsia="ko-KR"/>
        </w:rPr>
      </w:pPr>
      <w:r>
        <w:rPr>
          <w:rFonts w:ascii="Times New Roman" w:hAnsi="Times New Roman"/>
          <w:sz w:val="28"/>
          <w:szCs w:val="28"/>
          <w:lang w:eastAsia="ko-KR"/>
        </w:rPr>
        <w:t xml:space="preserve">87. Состав Комиссии утверждается актом уполномоченного органа, в </w:t>
      </w:r>
      <w:proofErr w:type="gramStart"/>
      <w:r>
        <w:rPr>
          <w:rFonts w:ascii="Times New Roman" w:hAnsi="Times New Roman"/>
          <w:sz w:val="28"/>
          <w:szCs w:val="28"/>
          <w:lang w:eastAsia="ko-KR"/>
        </w:rPr>
        <w:t>которую</w:t>
      </w:r>
      <w:proofErr w:type="gramEnd"/>
      <w:r>
        <w:rPr>
          <w:rFonts w:ascii="Times New Roman" w:hAnsi="Times New Roman"/>
          <w:sz w:val="28"/>
          <w:szCs w:val="28"/>
          <w:lang w:eastAsia="ko-KR"/>
        </w:rPr>
        <w:t xml:space="preserve"> включаются муниципальные служащие уполномоченного органа, не участвующие в предоставлении муниципальной услуги.</w:t>
      </w:r>
    </w:p>
    <w:p w:rsidR="00E333BB" w:rsidRDefault="00E333BB" w:rsidP="00E333BB">
      <w:pPr>
        <w:pStyle w:val="af0"/>
        <w:ind w:firstLine="709"/>
        <w:jc w:val="both"/>
        <w:rPr>
          <w:rFonts w:ascii="Times New Roman" w:hAnsi="Times New Roman"/>
          <w:sz w:val="28"/>
          <w:szCs w:val="28"/>
          <w:lang w:eastAsia="ko-KR"/>
        </w:rPr>
      </w:pPr>
      <w:r>
        <w:rPr>
          <w:rFonts w:ascii="Times New Roman" w:hAnsi="Times New Roman"/>
          <w:sz w:val="28"/>
          <w:szCs w:val="28"/>
          <w:lang w:eastAsia="ko-KR"/>
        </w:rPr>
        <w:t>88. Периодичность проведения проверок за порядком предоставления муниципальной услуги носит плановый характер (осуществляется на основании планов работы) и внеплановый характер (при выявлении фактов нарушения должностными лицами уполномоченного органа порядка предоставления муниципальной услуги).</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 xml:space="preserve">89. Срок проведения проверки и оформления акта составляет 30 календарных дней со дня начала проверки. Днем начала проверки считается день утверждения акта о назначении проверки. В случае обращения заявителя в целях организации и проведения внеплановой проверки акт о назначении проверки утверждается в течение 10 календарных дней с момента конкретного обращения заявителя. </w:t>
      </w:r>
    </w:p>
    <w:p w:rsidR="00E333BB" w:rsidRDefault="00E333BB" w:rsidP="00E333BB">
      <w:pPr>
        <w:pStyle w:val="af0"/>
        <w:ind w:firstLine="709"/>
        <w:jc w:val="both"/>
        <w:rPr>
          <w:rFonts w:ascii="Times New Roman" w:hAnsi="Times New Roman"/>
          <w:sz w:val="28"/>
          <w:szCs w:val="28"/>
          <w:lang w:eastAsia="ko-KR"/>
        </w:rPr>
      </w:pPr>
      <w:r>
        <w:rPr>
          <w:rFonts w:ascii="Times New Roman" w:hAnsi="Times New Roman"/>
          <w:sz w:val="28"/>
          <w:szCs w:val="28"/>
          <w:lang w:eastAsia="ko-KR"/>
        </w:rPr>
        <w:t>90. По результатам проведения проверки за порядком предоставления муниципальной услуги оформляется акт проверки, в котором описываются выявленные недостатки и предложения по их устранению.</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91. Заявитель уведомляется о результатах проверки в течение 10 календарных дней со дня принятия соответствующего решения.</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 xml:space="preserve">92. Внеплановые проверки осуществляются по решению руководителя </w:t>
      </w:r>
      <w:r>
        <w:rPr>
          <w:rFonts w:ascii="Times New Roman" w:hAnsi="Times New Roman"/>
          <w:sz w:val="28"/>
          <w:szCs w:val="28"/>
          <w:lang w:eastAsia="ko-KR"/>
        </w:rPr>
        <w:t xml:space="preserve">уполномоченного органа </w:t>
      </w:r>
      <w:r>
        <w:rPr>
          <w:rFonts w:ascii="Times New Roman" w:hAnsi="Times New Roman"/>
          <w:sz w:val="28"/>
          <w:szCs w:val="28"/>
        </w:rPr>
        <w:t xml:space="preserve">в связи с проверкой устранения ранее выявленных нарушений, а также в случае получения жалоб на действия (бездействие) должностных лиц </w:t>
      </w:r>
      <w:r>
        <w:rPr>
          <w:rFonts w:ascii="Times New Roman" w:hAnsi="Times New Roman"/>
          <w:sz w:val="28"/>
          <w:szCs w:val="28"/>
          <w:lang w:eastAsia="ko-KR"/>
        </w:rPr>
        <w:t>уполномоченного органа</w:t>
      </w:r>
      <w:r>
        <w:rPr>
          <w:rFonts w:ascii="Times New Roman" w:hAnsi="Times New Roman"/>
          <w:sz w:val="28"/>
          <w:szCs w:val="28"/>
        </w:rPr>
        <w:t>.</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 xml:space="preserve">93. Плановые проверки осуществляются на основании полугодовых или годовых планов работы </w:t>
      </w:r>
      <w:r>
        <w:rPr>
          <w:rFonts w:ascii="Times New Roman" w:hAnsi="Times New Roman"/>
          <w:sz w:val="28"/>
          <w:szCs w:val="28"/>
          <w:lang w:eastAsia="ko-KR"/>
        </w:rPr>
        <w:t>уполномоченного органа</w:t>
      </w:r>
      <w:r>
        <w:rPr>
          <w:rFonts w:ascii="Times New Roman" w:hAnsi="Times New Roman"/>
          <w:sz w:val="28"/>
          <w:szCs w:val="28"/>
        </w:rPr>
        <w:t>.</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94. По результатам проведенных проверок в случае выявления фактов нарушения прав и законных интересов заявителей осуществляется привлечение виновных лиц к ответственности в соответствии с законодательством Российской Федерации.</w:t>
      </w:r>
    </w:p>
    <w:p w:rsidR="00E333BB" w:rsidRDefault="00E333BB" w:rsidP="00E333BB">
      <w:pPr>
        <w:pStyle w:val="af0"/>
        <w:jc w:val="both"/>
        <w:rPr>
          <w:rFonts w:ascii="Times New Roman" w:hAnsi="Times New Roman"/>
          <w:sz w:val="28"/>
          <w:szCs w:val="28"/>
        </w:rPr>
      </w:pPr>
    </w:p>
    <w:p w:rsidR="00E333BB" w:rsidRDefault="00E333BB" w:rsidP="00E333BB">
      <w:pPr>
        <w:pStyle w:val="af0"/>
        <w:jc w:val="center"/>
        <w:rPr>
          <w:rFonts w:ascii="Times New Roman" w:hAnsi="Times New Roman"/>
          <w:b/>
          <w:sz w:val="28"/>
          <w:szCs w:val="28"/>
        </w:rPr>
      </w:pPr>
      <w:r>
        <w:rPr>
          <w:rFonts w:ascii="Times New Roman" w:hAnsi="Times New Roman"/>
          <w:b/>
          <w:bCs/>
          <w:color w:val="000000"/>
          <w:sz w:val="28"/>
          <w:szCs w:val="28"/>
        </w:rPr>
        <w:t xml:space="preserve">Подраздел 3. </w:t>
      </w:r>
      <w:r>
        <w:rPr>
          <w:rFonts w:ascii="Times New Roman" w:hAnsi="Times New Roman"/>
          <w:b/>
          <w:sz w:val="28"/>
          <w:szCs w:val="28"/>
        </w:rPr>
        <w:t>Ответственность должностных лиц органа местного самоуправления за решения и действия (бездействие), принимаемые (осуществляемые) ими в ходе предоставления муниципальной услуги</w:t>
      </w:r>
    </w:p>
    <w:p w:rsidR="00E333BB" w:rsidRDefault="00E333BB" w:rsidP="00E333BB">
      <w:pPr>
        <w:pStyle w:val="af0"/>
        <w:ind w:firstLine="709"/>
        <w:jc w:val="both"/>
        <w:rPr>
          <w:rFonts w:ascii="Times New Roman" w:hAnsi="Times New Roman"/>
          <w:sz w:val="28"/>
          <w:szCs w:val="28"/>
          <w:lang w:eastAsia="ko-KR"/>
        </w:rPr>
      </w:pPr>
      <w:r>
        <w:rPr>
          <w:rFonts w:ascii="Times New Roman" w:hAnsi="Times New Roman"/>
          <w:sz w:val="28"/>
          <w:szCs w:val="28"/>
          <w:lang w:eastAsia="ko-KR"/>
        </w:rPr>
        <w:t>95. Обязанность соблюдения положений настоящего административного регламента закрепляется в должностных инструкциях должностных лиц уполномоченного органа.</w:t>
      </w:r>
    </w:p>
    <w:p w:rsidR="00E333BB" w:rsidRDefault="00E333BB" w:rsidP="00E333BB">
      <w:pPr>
        <w:pStyle w:val="af0"/>
        <w:ind w:firstLine="709"/>
        <w:jc w:val="both"/>
        <w:rPr>
          <w:rFonts w:ascii="Times New Roman" w:hAnsi="Times New Roman"/>
          <w:sz w:val="28"/>
          <w:szCs w:val="28"/>
          <w:lang w:eastAsia="ko-KR"/>
        </w:rPr>
      </w:pPr>
      <w:r>
        <w:rPr>
          <w:rFonts w:ascii="Times New Roman" w:hAnsi="Times New Roman"/>
          <w:sz w:val="28"/>
          <w:szCs w:val="28"/>
          <w:lang w:eastAsia="ko-KR"/>
        </w:rPr>
        <w:t>96. При выявлении нарушений прав заявителей в связи с исполнением настоящего административного регламента виновные в нарушении должностные лица уполномоченного органа привлекаются к ответственности в соответствии с законодательством Российской Федерации.</w:t>
      </w:r>
    </w:p>
    <w:p w:rsidR="00E333BB" w:rsidRDefault="00E333BB" w:rsidP="00E333BB">
      <w:pPr>
        <w:pStyle w:val="af0"/>
        <w:jc w:val="both"/>
        <w:rPr>
          <w:rFonts w:ascii="Times New Roman" w:hAnsi="Times New Roman"/>
          <w:sz w:val="28"/>
          <w:szCs w:val="28"/>
          <w:highlight w:val="yellow"/>
        </w:rPr>
      </w:pPr>
      <w:bookmarkStart w:id="10" w:name="Par447"/>
      <w:bookmarkEnd w:id="10"/>
    </w:p>
    <w:p w:rsidR="00E333BB" w:rsidRDefault="00E333BB" w:rsidP="00E333BB">
      <w:pPr>
        <w:pStyle w:val="af0"/>
        <w:jc w:val="center"/>
        <w:rPr>
          <w:rFonts w:ascii="Times New Roman" w:hAnsi="Times New Roman"/>
          <w:sz w:val="28"/>
          <w:szCs w:val="28"/>
        </w:rPr>
      </w:pPr>
      <w:r>
        <w:rPr>
          <w:rFonts w:ascii="Times New Roman" w:hAnsi="Times New Roman"/>
          <w:b/>
          <w:bCs/>
          <w:color w:val="000000"/>
          <w:sz w:val="28"/>
          <w:szCs w:val="28"/>
        </w:rPr>
        <w:t xml:space="preserve">Подраздел 4. </w:t>
      </w:r>
      <w:r>
        <w:rPr>
          <w:rFonts w:ascii="Times New Roman" w:hAnsi="Times New Roman"/>
          <w:b/>
          <w:sz w:val="28"/>
          <w:szCs w:val="28"/>
        </w:rPr>
        <w:t xml:space="preserve">Положения, характеризующие требования к порядку и формам </w:t>
      </w:r>
      <w:proofErr w:type="gramStart"/>
      <w:r>
        <w:rPr>
          <w:rFonts w:ascii="Times New Roman" w:hAnsi="Times New Roman"/>
          <w:b/>
          <w:sz w:val="28"/>
          <w:szCs w:val="28"/>
        </w:rPr>
        <w:t>контроля за</w:t>
      </w:r>
      <w:proofErr w:type="gramEnd"/>
      <w:r>
        <w:rPr>
          <w:rFonts w:ascii="Times New Roman" w:hAnsi="Times New Roman"/>
          <w:b/>
          <w:sz w:val="28"/>
          <w:szCs w:val="28"/>
        </w:rPr>
        <w:t xml:space="preserve"> предоставлением муниципальной услуги, в том числе со стороны заявителей, их объединений и организацией</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lang w:eastAsia="ko-KR"/>
        </w:rPr>
        <w:t xml:space="preserve">97. </w:t>
      </w:r>
      <w:proofErr w:type="gramStart"/>
      <w:r>
        <w:rPr>
          <w:rFonts w:ascii="Times New Roman" w:hAnsi="Times New Roman"/>
          <w:sz w:val="28"/>
          <w:szCs w:val="28"/>
        </w:rPr>
        <w:t>Контроль за</w:t>
      </w:r>
      <w:proofErr w:type="gramEnd"/>
      <w:r>
        <w:rPr>
          <w:rFonts w:ascii="Times New Roman" w:hAnsi="Times New Roman"/>
          <w:sz w:val="28"/>
          <w:szCs w:val="28"/>
        </w:rPr>
        <w:t xml:space="preserve"> предоставлением муниципальной услуги со стороны граждан, их объединений и организаций осуществляется путем информирования уполномоченного органа о фактах:</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 xml:space="preserve">- нарушения прав и законных интересов заявителей решением, действием (бездействием) </w:t>
      </w:r>
      <w:r>
        <w:rPr>
          <w:rFonts w:ascii="Times New Roman" w:hAnsi="Times New Roman"/>
          <w:sz w:val="28"/>
          <w:szCs w:val="28"/>
          <w:lang w:eastAsia="ko-KR"/>
        </w:rPr>
        <w:t>уполномоченного органа</w:t>
      </w:r>
      <w:r>
        <w:rPr>
          <w:rFonts w:ascii="Times New Roman" w:hAnsi="Times New Roman"/>
          <w:sz w:val="28"/>
          <w:szCs w:val="28"/>
        </w:rPr>
        <w:t>, его должностных лиц;</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 нарушения положений настоящего административного регламента или иных нормативных правовых актов Российской Федерации, устанавливающих требования к предоставлению муниципальной услуги;</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 xml:space="preserve">- некорректного поведения должностных лиц </w:t>
      </w:r>
      <w:r>
        <w:rPr>
          <w:rFonts w:ascii="Times New Roman" w:hAnsi="Times New Roman"/>
          <w:sz w:val="28"/>
          <w:szCs w:val="28"/>
          <w:lang w:eastAsia="ko-KR"/>
        </w:rPr>
        <w:t>уполномоченного органа</w:t>
      </w:r>
      <w:r>
        <w:rPr>
          <w:rFonts w:ascii="Times New Roman" w:hAnsi="Times New Roman"/>
          <w:sz w:val="28"/>
          <w:szCs w:val="28"/>
        </w:rPr>
        <w:t>, нарушения правил служебной этики при предоставлении муниципальной услуги.</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 xml:space="preserve">98. Информацию, указанную в пункте 97 настоящего административного регламента, заявители могут сообщить по источникам информирования </w:t>
      </w:r>
      <w:r>
        <w:rPr>
          <w:rFonts w:ascii="Times New Roman" w:hAnsi="Times New Roman"/>
          <w:sz w:val="28"/>
          <w:szCs w:val="28"/>
          <w:lang w:eastAsia="ko-KR"/>
        </w:rPr>
        <w:t>уполномоченного органа</w:t>
      </w:r>
      <w:r>
        <w:rPr>
          <w:rFonts w:ascii="Times New Roman" w:hAnsi="Times New Roman"/>
          <w:sz w:val="28"/>
          <w:szCs w:val="28"/>
        </w:rPr>
        <w:t>, указанным в пункте 17 настоящего административного регламента.</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99. Срок рассмотрения обращений со стороны граждан, их объединений и организаций составляет 30 календарных дней с момента их регистрации.</w:t>
      </w:r>
    </w:p>
    <w:p w:rsidR="00E333BB" w:rsidRDefault="00E333BB" w:rsidP="00E333BB">
      <w:pPr>
        <w:pStyle w:val="af0"/>
        <w:ind w:firstLine="709"/>
        <w:jc w:val="both"/>
        <w:rPr>
          <w:rFonts w:ascii="Times New Roman" w:hAnsi="Times New Roman"/>
          <w:sz w:val="28"/>
          <w:szCs w:val="28"/>
        </w:rPr>
      </w:pPr>
      <w:r>
        <w:rPr>
          <w:rFonts w:ascii="Times New Roman" w:hAnsi="Times New Roman"/>
          <w:sz w:val="28"/>
          <w:szCs w:val="28"/>
        </w:rPr>
        <w:t>Днем регистрации обращения является день его поступления в уполномоченный орган.</w:t>
      </w:r>
    </w:p>
    <w:p w:rsidR="00E333BB" w:rsidRDefault="00E333BB" w:rsidP="00E333BB">
      <w:pPr>
        <w:pStyle w:val="af0"/>
        <w:ind w:firstLine="709"/>
        <w:jc w:val="both"/>
        <w:rPr>
          <w:rFonts w:ascii="Times New Roman" w:hAnsi="Times New Roman"/>
          <w:sz w:val="28"/>
          <w:szCs w:val="28"/>
          <w:lang w:eastAsia="ko-KR"/>
        </w:rPr>
      </w:pPr>
      <w:r>
        <w:rPr>
          <w:rFonts w:ascii="Times New Roman" w:hAnsi="Times New Roman"/>
          <w:sz w:val="28"/>
          <w:szCs w:val="28"/>
          <w:lang w:eastAsia="ko-KR"/>
        </w:rPr>
        <w:t>100. </w:t>
      </w:r>
      <w:proofErr w:type="gramStart"/>
      <w:r>
        <w:rPr>
          <w:rFonts w:ascii="Times New Roman" w:hAnsi="Times New Roman"/>
          <w:sz w:val="28"/>
          <w:szCs w:val="28"/>
          <w:lang w:eastAsia="ko-KR"/>
        </w:rPr>
        <w:t>Контроль за</w:t>
      </w:r>
      <w:proofErr w:type="gramEnd"/>
      <w:r>
        <w:rPr>
          <w:rFonts w:ascii="Times New Roman" w:hAnsi="Times New Roman"/>
          <w:sz w:val="28"/>
          <w:szCs w:val="28"/>
          <w:lang w:eastAsia="ko-KR"/>
        </w:rPr>
        <w:t xml:space="preserve"> предоставлением муниципальной услуги осуществляется в соответствии с действующим законодательством.</w:t>
      </w:r>
    </w:p>
    <w:p w:rsidR="00E333BB" w:rsidRDefault="00E333BB" w:rsidP="00E333BB">
      <w:pPr>
        <w:pStyle w:val="af0"/>
        <w:jc w:val="both"/>
        <w:rPr>
          <w:rFonts w:ascii="Times New Roman" w:hAnsi="Times New Roman"/>
          <w:sz w:val="28"/>
          <w:szCs w:val="28"/>
          <w:highlight w:val="yellow"/>
        </w:rPr>
      </w:pPr>
      <w:bookmarkStart w:id="11" w:name="Par454"/>
      <w:bookmarkEnd w:id="11"/>
    </w:p>
    <w:p w:rsidR="00E333BB" w:rsidRDefault="00E333BB" w:rsidP="00E333BB">
      <w:pPr>
        <w:shd w:val="clear" w:color="auto" w:fill="FFFFFF"/>
        <w:ind w:firstLine="709"/>
        <w:jc w:val="center"/>
        <w:outlineLvl w:val="3"/>
        <w:rPr>
          <w:rFonts w:ascii="Times New Roman" w:hAnsi="Times New Roman"/>
          <w:b/>
          <w:bCs/>
          <w:color w:val="333333"/>
          <w:sz w:val="28"/>
          <w:szCs w:val="28"/>
          <w:lang w:eastAsia="ru-RU"/>
        </w:rPr>
      </w:pPr>
      <w:r>
        <w:rPr>
          <w:b/>
          <w:bCs/>
          <w:color w:val="000000"/>
          <w:sz w:val="28"/>
          <w:szCs w:val="28"/>
          <w:lang w:eastAsia="ru-RU"/>
        </w:rPr>
        <w:t>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E333BB" w:rsidRDefault="00E333BB" w:rsidP="00E333BB">
      <w:pPr>
        <w:shd w:val="clear" w:color="auto" w:fill="FFFFFF"/>
        <w:ind w:firstLine="709"/>
        <w:jc w:val="center"/>
        <w:outlineLvl w:val="4"/>
        <w:rPr>
          <w:b/>
          <w:bCs/>
          <w:color w:val="333333"/>
          <w:sz w:val="28"/>
          <w:szCs w:val="28"/>
          <w:lang w:eastAsia="ru-RU"/>
        </w:rPr>
      </w:pPr>
      <w:r>
        <w:rPr>
          <w:b/>
          <w:bCs/>
          <w:color w:val="000000"/>
          <w:sz w:val="28"/>
          <w:szCs w:val="28"/>
          <w:lang w:eastAsia="ru-RU"/>
        </w:rPr>
        <w:t> </w:t>
      </w:r>
    </w:p>
    <w:p w:rsidR="00E333BB" w:rsidRDefault="00E333BB" w:rsidP="00E333BB">
      <w:pPr>
        <w:shd w:val="clear" w:color="auto" w:fill="FFFFFF"/>
        <w:ind w:firstLine="709"/>
        <w:jc w:val="center"/>
        <w:outlineLvl w:val="4"/>
        <w:rPr>
          <w:b/>
          <w:bCs/>
          <w:color w:val="333333"/>
          <w:sz w:val="28"/>
          <w:szCs w:val="28"/>
          <w:lang w:eastAsia="ru-RU"/>
        </w:rPr>
      </w:pPr>
      <w:r>
        <w:rPr>
          <w:b/>
          <w:bCs/>
          <w:color w:val="000000"/>
          <w:sz w:val="28"/>
          <w:szCs w:val="28"/>
          <w:lang w:eastAsia="ru-RU"/>
        </w:rPr>
        <w:t>Подраздел 1. Предмет досудебного (внесудебного) обжалования</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101. Заявители имеют право на обжалование действий или бездействия должностных лиц в досудебном и судебном порядке.</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102. Заявители могут обжаловать действия или бездействие должностных лиц при личном обращении или письменно, через многофункциональный центр, с использованием единого портала государственных и муниципальных услуг </w:t>
      </w:r>
      <w:r>
        <w:rPr>
          <w:sz w:val="28"/>
          <w:szCs w:val="28"/>
          <w:lang w:eastAsia="ru-RU"/>
        </w:rPr>
        <w:t>http://www.gosuslugi.ru/, либо регионального портала</w:t>
      </w:r>
      <w:r>
        <w:rPr>
          <w:color w:val="000000"/>
          <w:sz w:val="28"/>
          <w:szCs w:val="28"/>
          <w:lang w:eastAsia="ru-RU"/>
        </w:rPr>
        <w:t> государственных и муниципальных услуг, в администрацию.</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103. Заявители имеют право обратиться лично (устно), через законного представителя или направить письменное предложение, Заявка или обращение (далее - письменное обращение).</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Pr>
          <w:color w:val="000000"/>
          <w:sz w:val="28"/>
          <w:szCs w:val="28"/>
          <w:lang w:eastAsia="ru-RU"/>
        </w:rPr>
        <w:t>представлена</w:t>
      </w:r>
      <w:proofErr w:type="gramEnd"/>
      <w:r>
        <w:rPr>
          <w:color w:val="000000"/>
          <w:sz w:val="28"/>
          <w:szCs w:val="28"/>
          <w:lang w:eastAsia="ru-RU"/>
        </w:rPr>
        <w:t>:</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а) оформленная в соответствии с законодательством Российской Федерации доверенность (для физических лиц);</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 xml:space="preserve">104. Заявитель может обратиться с </w:t>
      </w:r>
      <w:proofErr w:type="gramStart"/>
      <w:r>
        <w:rPr>
          <w:color w:val="000000"/>
          <w:sz w:val="28"/>
          <w:szCs w:val="28"/>
          <w:lang w:eastAsia="ru-RU"/>
        </w:rPr>
        <w:t>жалобой</w:t>
      </w:r>
      <w:proofErr w:type="gramEnd"/>
      <w:r>
        <w:rPr>
          <w:color w:val="000000"/>
          <w:sz w:val="28"/>
          <w:szCs w:val="28"/>
          <w:lang w:eastAsia="ru-RU"/>
        </w:rPr>
        <w:t xml:space="preserve"> в том числе в следующих случаях:</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а) нарушение срока регистрации запроса заявителя о предоставлении муниципальной услуги;</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б) нарушение срока предоставления муниципальной услуги;</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 xml:space="preserve">в) требование представления заявителем документов, не предусмотренных нормативными правовыми актами </w:t>
      </w:r>
      <w:proofErr w:type="spellStart"/>
      <w:r>
        <w:rPr>
          <w:color w:val="000000"/>
          <w:sz w:val="28"/>
          <w:szCs w:val="28"/>
          <w:lang w:eastAsia="ru-RU"/>
        </w:rPr>
        <w:t>Варжеляйского</w:t>
      </w:r>
      <w:proofErr w:type="spellEnd"/>
      <w:r>
        <w:rPr>
          <w:color w:val="000000"/>
          <w:sz w:val="28"/>
          <w:szCs w:val="28"/>
          <w:lang w:eastAsia="ru-RU"/>
        </w:rPr>
        <w:t xml:space="preserve"> сельского поселения для предоставления муниципальной услуги;</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 xml:space="preserve">г) отказ в приеме документов, представление которых в соответствии  нормативными правовыми актами </w:t>
      </w:r>
      <w:proofErr w:type="spellStart"/>
      <w:r>
        <w:rPr>
          <w:color w:val="000000"/>
          <w:sz w:val="28"/>
          <w:szCs w:val="28"/>
          <w:lang w:eastAsia="ru-RU"/>
        </w:rPr>
        <w:t>Варжеляйского</w:t>
      </w:r>
      <w:proofErr w:type="spellEnd"/>
      <w:r>
        <w:rPr>
          <w:color w:val="000000"/>
          <w:sz w:val="28"/>
          <w:szCs w:val="28"/>
          <w:lang w:eastAsia="ru-RU"/>
        </w:rPr>
        <w:t xml:space="preserve"> сельского поселения необходимо для предоставления муниципальной услуги;</w:t>
      </w:r>
    </w:p>
    <w:p w:rsidR="00E333BB" w:rsidRDefault="00E333BB" w:rsidP="00E333BB">
      <w:pPr>
        <w:shd w:val="clear" w:color="auto" w:fill="FFFFFF"/>
        <w:ind w:firstLine="709"/>
        <w:jc w:val="both"/>
        <w:rPr>
          <w:color w:val="333333"/>
          <w:sz w:val="28"/>
          <w:szCs w:val="28"/>
          <w:lang w:eastAsia="ru-RU"/>
        </w:rPr>
      </w:pPr>
      <w:proofErr w:type="spellStart"/>
      <w:r>
        <w:rPr>
          <w:color w:val="000000"/>
          <w:sz w:val="28"/>
          <w:szCs w:val="28"/>
          <w:lang w:eastAsia="ru-RU"/>
        </w:rPr>
        <w:t>д</w:t>
      </w:r>
      <w:proofErr w:type="spellEnd"/>
      <w:r>
        <w:rPr>
          <w:color w:val="000000"/>
          <w:sz w:val="28"/>
          <w:szCs w:val="28"/>
          <w:lang w:eastAsia="ru-RU"/>
        </w:rPr>
        <w:t xml:space="preserve">)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w:t>
      </w:r>
      <w:proofErr w:type="spellStart"/>
      <w:r>
        <w:rPr>
          <w:color w:val="000000"/>
          <w:sz w:val="28"/>
          <w:szCs w:val="28"/>
          <w:lang w:eastAsia="ru-RU"/>
        </w:rPr>
        <w:t>Варжеляйского</w:t>
      </w:r>
      <w:proofErr w:type="spellEnd"/>
      <w:r>
        <w:rPr>
          <w:color w:val="000000"/>
          <w:sz w:val="28"/>
          <w:szCs w:val="28"/>
          <w:lang w:eastAsia="ru-RU"/>
        </w:rPr>
        <w:t xml:space="preserve"> сельского поселения;</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 xml:space="preserve">е) требование внесения заявителем при предоставлении муниципальной услуги платы, не предусмотренной нормативными правовыми актами </w:t>
      </w:r>
      <w:proofErr w:type="spellStart"/>
      <w:r>
        <w:rPr>
          <w:color w:val="000000"/>
          <w:sz w:val="28"/>
          <w:szCs w:val="28"/>
          <w:lang w:eastAsia="ru-RU"/>
        </w:rPr>
        <w:t>Варжеляйского</w:t>
      </w:r>
      <w:proofErr w:type="spellEnd"/>
      <w:r>
        <w:rPr>
          <w:color w:val="000000"/>
          <w:sz w:val="28"/>
          <w:szCs w:val="28"/>
          <w:lang w:eastAsia="ru-RU"/>
        </w:rPr>
        <w:t xml:space="preserve"> сельского поселения;</w:t>
      </w:r>
    </w:p>
    <w:p w:rsidR="00E333BB" w:rsidRDefault="00E333BB" w:rsidP="00E333BB">
      <w:pPr>
        <w:shd w:val="clear" w:color="auto" w:fill="FFFFFF"/>
        <w:ind w:firstLine="709"/>
        <w:jc w:val="both"/>
        <w:rPr>
          <w:color w:val="000000"/>
          <w:sz w:val="28"/>
          <w:szCs w:val="28"/>
          <w:lang w:eastAsia="ru-RU"/>
        </w:rPr>
      </w:pPr>
      <w:r>
        <w:rPr>
          <w:color w:val="000000"/>
          <w:sz w:val="28"/>
          <w:szCs w:val="28"/>
          <w:lang w:eastAsia="ru-RU"/>
        </w:rPr>
        <w:t>ж)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E333BB" w:rsidRDefault="00E333BB" w:rsidP="00E333BB">
      <w:pPr>
        <w:pStyle w:val="af0"/>
        <w:numPr>
          <w:ilvl w:val="0"/>
          <w:numId w:val="5"/>
        </w:numPr>
        <w:ind w:left="0" w:firstLine="709"/>
        <w:jc w:val="both"/>
        <w:rPr>
          <w:rFonts w:ascii="Times New Roman" w:hAnsi="Times New Roman"/>
          <w:bCs/>
          <w:sz w:val="28"/>
          <w:szCs w:val="28"/>
        </w:rPr>
      </w:pPr>
      <w:proofErr w:type="spellStart"/>
      <w:r>
        <w:rPr>
          <w:rFonts w:ascii="Times New Roman" w:hAnsi="Times New Roman"/>
          <w:bCs/>
          <w:sz w:val="28"/>
          <w:szCs w:val="28"/>
        </w:rPr>
        <w:t>з</w:t>
      </w:r>
      <w:proofErr w:type="spellEnd"/>
      <w:r>
        <w:rPr>
          <w:rFonts w:ascii="Times New Roman" w:hAnsi="Times New Roman"/>
          <w:bCs/>
          <w:sz w:val="28"/>
          <w:szCs w:val="28"/>
        </w:rPr>
        <w:t>) нарушение срока или порядка выдачи документов по результатам предоставления государственной или муниципальной услуги;</w:t>
      </w:r>
    </w:p>
    <w:p w:rsidR="00E333BB" w:rsidRDefault="00E333BB" w:rsidP="00E333BB">
      <w:pPr>
        <w:pStyle w:val="af0"/>
        <w:ind w:firstLine="709"/>
        <w:jc w:val="both"/>
        <w:rPr>
          <w:rFonts w:ascii="Times New Roman" w:eastAsia="Andale Sans UI" w:hAnsi="Times New Roman" w:cs="Tahoma"/>
          <w:sz w:val="28"/>
          <w:szCs w:val="28"/>
          <w:shd w:val="clear" w:color="auto" w:fill="FFFFFF"/>
          <w:lang w:eastAsia="en-US" w:bidi="en-US"/>
        </w:rPr>
      </w:pPr>
      <w:proofErr w:type="gramStart"/>
      <w:r>
        <w:rPr>
          <w:rFonts w:ascii="Times New Roman" w:hAnsi="Times New Roman"/>
          <w:sz w:val="28"/>
          <w:szCs w:val="28"/>
        </w:rPr>
        <w:t xml:space="preserve">и) </w:t>
      </w:r>
      <w:r>
        <w:rPr>
          <w:rFonts w:ascii="Times New Roman" w:eastAsia="Andale Sans UI" w:hAnsi="Times New Roman" w:cs="Tahoma"/>
          <w:color w:val="000000"/>
          <w:sz w:val="28"/>
          <w:szCs w:val="28"/>
          <w:shd w:val="clear" w:color="auto" w:fill="FFFFFF"/>
          <w:lang w:eastAsia="en-US" w:bidi="en-US"/>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Pr>
          <w:rFonts w:ascii="Times New Roman" w:eastAsia="Andale Sans UI" w:hAnsi="Times New Roman" w:cs="Tahoma"/>
          <w:color w:val="000000"/>
          <w:sz w:val="28"/>
          <w:szCs w:val="28"/>
          <w:shd w:val="clear" w:color="auto" w:fill="FFFFFF"/>
          <w:lang w:eastAsia="en-US" w:bidi="en-US"/>
        </w:rPr>
        <w:t xml:space="preserve"> </w:t>
      </w:r>
      <w:proofErr w:type="gramStart"/>
      <w:r>
        <w:rPr>
          <w:rFonts w:ascii="Times New Roman" w:eastAsia="Andale Sans UI" w:hAnsi="Times New Roman" w:cs="Tahoma"/>
          <w:color w:val="000000"/>
          <w:sz w:val="28"/>
          <w:szCs w:val="28"/>
          <w:shd w:val="clear" w:color="auto" w:fill="FFFFFF"/>
          <w:lang w:eastAsia="en-US" w:bidi="en-US"/>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w:t>
      </w:r>
      <w:r>
        <w:rPr>
          <w:rFonts w:ascii="Times New Roman" w:eastAsia="Andale Sans UI" w:hAnsi="Times New Roman" w:cs="Tahoma"/>
          <w:sz w:val="28"/>
          <w:szCs w:val="28"/>
          <w:shd w:val="clear" w:color="auto" w:fill="FFFFFF"/>
          <w:lang w:eastAsia="en-US" w:bidi="en-US"/>
        </w:rPr>
        <w:t>определенном</w:t>
      </w:r>
      <w:r>
        <w:rPr>
          <w:rFonts w:ascii="Times New Roman" w:eastAsia="Andale Sans UI" w:hAnsi="Times New Roman" w:cs="Tahoma"/>
          <w:sz w:val="28"/>
          <w:szCs w:val="28"/>
          <w:shd w:val="clear" w:color="auto" w:fill="FFFFFF"/>
          <w:lang w:val="en-US" w:eastAsia="en-US" w:bidi="en-US"/>
        </w:rPr>
        <w:t> </w:t>
      </w:r>
      <w:hyperlink r:id="rId20" w:tgtFrame="_blank" w:history="1">
        <w:r>
          <w:rPr>
            <w:rStyle w:val="a6"/>
            <w:rFonts w:eastAsia="Andale Sans UI" w:cs="Tahoma"/>
            <w:sz w:val="28"/>
            <w:szCs w:val="28"/>
            <w:shd w:val="clear" w:color="auto" w:fill="FFFFFF"/>
            <w:lang w:eastAsia="en-US" w:bidi="en-US"/>
          </w:rPr>
          <w:t>частью 1.3 статьи 16</w:t>
        </w:r>
      </w:hyperlink>
      <w:r>
        <w:rPr>
          <w:rFonts w:ascii="Times New Roman" w:eastAsia="Andale Sans UI" w:hAnsi="Times New Roman" w:cs="Tahoma"/>
          <w:sz w:val="28"/>
          <w:szCs w:val="28"/>
          <w:shd w:val="clear" w:color="auto" w:fill="FFFFFF"/>
          <w:lang w:val="en-US" w:eastAsia="en-US" w:bidi="en-US"/>
        </w:rPr>
        <w:t> </w:t>
      </w:r>
      <w:r>
        <w:rPr>
          <w:rFonts w:ascii="Times New Roman" w:eastAsia="Andale Sans UI" w:hAnsi="Times New Roman" w:cs="Tahoma"/>
          <w:sz w:val="28"/>
          <w:szCs w:val="28"/>
          <w:shd w:val="clear" w:color="auto" w:fill="FFFFFF"/>
          <w:lang w:eastAsia="en-US" w:bidi="en-US"/>
        </w:rPr>
        <w:t>настоящего Федерального закона;</w:t>
      </w:r>
      <w:proofErr w:type="gramEnd"/>
    </w:p>
    <w:p w:rsidR="00E333BB" w:rsidRDefault="00E333BB" w:rsidP="00E333BB">
      <w:pPr>
        <w:shd w:val="clear" w:color="auto" w:fill="FFFFFF"/>
        <w:ind w:firstLine="709"/>
        <w:jc w:val="both"/>
        <w:rPr>
          <w:rFonts w:ascii="Times New Roman" w:eastAsia="Andale Sans UI" w:hAnsi="Times New Roman" w:cs="Tahoma"/>
          <w:color w:val="333333"/>
          <w:sz w:val="28"/>
          <w:szCs w:val="28"/>
          <w:lang w:eastAsia="ru-RU" w:bidi="en-US"/>
        </w:rPr>
      </w:pPr>
      <w:proofErr w:type="gramStart"/>
      <w:r>
        <w:rPr>
          <w:color w:val="000000"/>
          <w:sz w:val="28"/>
          <w:szCs w:val="28"/>
          <w:shd w:val="clear" w:color="auto" w:fill="FFFFFF"/>
        </w:rPr>
        <w:t>к) 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w:t>
      </w:r>
      <w:proofErr w:type="gramEnd"/>
      <w:r>
        <w:rPr>
          <w:color w:val="000000"/>
          <w:sz w:val="28"/>
          <w:szCs w:val="28"/>
          <w:shd w:val="clear" w:color="auto" w:fill="FFFFFF"/>
        </w:rPr>
        <w:t xml:space="preserve"> </w:t>
      </w:r>
      <w:proofErr w:type="gramStart"/>
      <w:r>
        <w:rPr>
          <w:color w:val="000000"/>
          <w:sz w:val="28"/>
          <w:szCs w:val="28"/>
          <w:shd w:val="clear" w:color="auto" w:fill="FFFFFF"/>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r>
        <w:rPr>
          <w:color w:val="000000"/>
          <w:sz w:val="28"/>
          <w:szCs w:val="28"/>
          <w:lang w:eastAsia="ru-RU"/>
        </w:rPr>
        <w:t>.</w:t>
      </w:r>
      <w:proofErr w:type="gramEnd"/>
    </w:p>
    <w:p w:rsidR="00E333BB" w:rsidRDefault="00E333BB" w:rsidP="00E333BB">
      <w:pPr>
        <w:shd w:val="clear" w:color="auto" w:fill="FFFFFF"/>
        <w:ind w:firstLine="709"/>
        <w:jc w:val="center"/>
        <w:outlineLvl w:val="4"/>
        <w:rPr>
          <w:b/>
          <w:bCs/>
          <w:color w:val="333333"/>
          <w:sz w:val="28"/>
          <w:szCs w:val="28"/>
          <w:lang w:eastAsia="ru-RU"/>
        </w:rPr>
      </w:pPr>
      <w:r>
        <w:rPr>
          <w:b/>
          <w:bCs/>
          <w:color w:val="000000"/>
          <w:sz w:val="28"/>
          <w:szCs w:val="28"/>
          <w:lang w:eastAsia="ru-RU"/>
        </w:rPr>
        <w:t> </w:t>
      </w:r>
    </w:p>
    <w:p w:rsidR="00E333BB" w:rsidRDefault="00E333BB" w:rsidP="00E333BB">
      <w:pPr>
        <w:shd w:val="clear" w:color="auto" w:fill="FFFFFF"/>
        <w:ind w:firstLine="709"/>
        <w:jc w:val="center"/>
        <w:outlineLvl w:val="4"/>
        <w:rPr>
          <w:b/>
          <w:bCs/>
          <w:color w:val="333333"/>
          <w:sz w:val="28"/>
          <w:szCs w:val="28"/>
          <w:lang w:eastAsia="ru-RU"/>
        </w:rPr>
      </w:pPr>
      <w:r>
        <w:rPr>
          <w:b/>
          <w:bCs/>
          <w:color w:val="000000"/>
          <w:sz w:val="28"/>
          <w:szCs w:val="28"/>
          <w:lang w:eastAsia="ru-RU"/>
        </w:rPr>
        <w:t>Подраздел 2. Порядок досудебного (внесудебного) обжалования</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Основанием для начала досудебного (внесудебного) обжалования является поступление жалобы (обращения) в администрацию поселения, поступившей лично от заявителя (уполномоченного лица) или направленной в виде почтового отправления.</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105. Заявитель в своем письменном обращении в обязательном порядке указывает:</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а) наименование органа, предоставляющего муниципальную услугу, должностного лица органа, предоставляющего муниципальную услугу, решения и действия (бездействие) которых обжалуются;</w:t>
      </w:r>
    </w:p>
    <w:p w:rsidR="00E333BB" w:rsidRDefault="00E333BB" w:rsidP="00E333BB">
      <w:pPr>
        <w:shd w:val="clear" w:color="auto" w:fill="FFFFFF"/>
        <w:ind w:firstLine="709"/>
        <w:jc w:val="both"/>
        <w:rPr>
          <w:color w:val="333333"/>
          <w:sz w:val="28"/>
          <w:szCs w:val="28"/>
          <w:lang w:eastAsia="ru-RU"/>
        </w:rPr>
      </w:pPr>
      <w:proofErr w:type="gramStart"/>
      <w:r>
        <w:rPr>
          <w:color w:val="000000"/>
          <w:sz w:val="28"/>
          <w:szCs w:val="28"/>
          <w:lang w:eastAsia="ru-RU"/>
        </w:rPr>
        <w:t>б)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в) сведения об обжалуемых решениях и действиях (бездействии) органа, предоставляющего муниципальную услугу, его должностного лица;</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г) 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Заявителем могут быть представлены документы (при наличии), подтверждающие доводы заявителя, либо их копии.</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Дополнительно в письменном обращении могут быть указаны: иные сведения, которые заявитель считает необходимым сообщить.</w:t>
      </w:r>
    </w:p>
    <w:p w:rsidR="00E333BB" w:rsidRDefault="00E333BB" w:rsidP="00E333BB">
      <w:pPr>
        <w:shd w:val="clear" w:color="auto" w:fill="FFFFFF"/>
        <w:jc w:val="both"/>
        <w:rPr>
          <w:color w:val="333333"/>
          <w:sz w:val="28"/>
          <w:szCs w:val="28"/>
          <w:lang w:eastAsia="ru-RU"/>
        </w:rPr>
      </w:pPr>
      <w:r>
        <w:rPr>
          <w:color w:val="000000"/>
          <w:sz w:val="28"/>
          <w:szCs w:val="28"/>
          <w:lang w:eastAsia="ru-RU"/>
        </w:rPr>
        <w:t xml:space="preserve">         106. 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В случае обжалования отказа органа, предоставляющего муниципальную услугу,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107. При подаче жалобы в электронном виде документы, могут быть представлены в форме электронных документов, подписанных </w:t>
      </w:r>
      <w:r>
        <w:rPr>
          <w:sz w:val="28"/>
          <w:szCs w:val="28"/>
          <w:lang w:eastAsia="ru-RU"/>
        </w:rPr>
        <w:t xml:space="preserve">электронной подписью, </w:t>
      </w:r>
      <w:r>
        <w:rPr>
          <w:color w:val="000000"/>
          <w:sz w:val="28"/>
          <w:szCs w:val="28"/>
          <w:lang w:eastAsia="ru-RU"/>
        </w:rPr>
        <w:t>вид которой предусмотрен законодательством Российской Федерации, при этом документ, удостоверяющий личность заявителя, не требуется.</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108. 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порядке, предусмотренном настоящим Регламентом.</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При отсутствии вышестоящего органа жалоба подается непосредственно руководителю органа, предоставляющего муниципальную услугу.</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109. В случае если жалоба подана заявителем в орган, в компетенцию которого не входит принятие решения по жалобе,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При этом срок рассмотрения жалобы исчисляется со дня регистрации жалобы в уполномоченном на ее рассмотрение органе.</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110. Жалоба может быть подана заявителем через многофункциональный центр предоставления государственных и муниципальных услуг (далее - многофункциональный центр). При поступлении жалобы многофункциональный центр обеспечивает ее передачу в уполномоченный на ее рассмотрение орган в порядке и сроки, которые установлены соглашением о взаимодействии между многофункциональным центром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Жалоба на нарушение порядка предоставления муниципальной услуги многофункциональным центром рассматривается в соответствии с настоящим Регламентом органом, предоставляющим муниципальную услугу, заключившим соглашение о взаимодействии.</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При этом срок рассмотрения жалобы исчисляется со дня регистрации жалобы в уполномоченном на ее рассмотрение органе.</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111.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1" w:history="1">
        <w:r>
          <w:rPr>
            <w:rStyle w:val="a6"/>
            <w:rFonts w:cs="Tahoma"/>
            <w:sz w:val="28"/>
            <w:szCs w:val="28"/>
            <w:lang w:eastAsia="ru-RU"/>
          </w:rPr>
          <w:t>статьей 5.63</w:t>
        </w:r>
      </w:hyperlink>
      <w:r>
        <w:rPr>
          <w:color w:val="000000"/>
          <w:sz w:val="28"/>
          <w:szCs w:val="28"/>
          <w:lang w:eastAsia="ru-RU"/>
        </w:rPr>
        <w:t> 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112. По результатам рассмотрения жалобы в соответствии с </w:t>
      </w:r>
      <w:hyperlink r:id="rId22" w:history="1">
        <w:r>
          <w:rPr>
            <w:rStyle w:val="a6"/>
            <w:rFonts w:cs="Tahoma"/>
            <w:sz w:val="28"/>
            <w:szCs w:val="28"/>
            <w:lang w:eastAsia="ru-RU"/>
          </w:rPr>
          <w:t>частью 7 статьи 112</w:t>
        </w:r>
      </w:hyperlink>
      <w:r>
        <w:rPr>
          <w:color w:val="000000"/>
          <w:sz w:val="28"/>
          <w:szCs w:val="28"/>
          <w:lang w:eastAsia="ru-RU"/>
        </w:rPr>
        <w:t> Федерального закона "Об организации предоставления государственных и муниципальных услуг" уполномоченный на ее рассмотрение орган принимает решение об удовлетворении жалобы либо об отказе в ее удовлетворении.</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При удовлетворении жалобы уполномоченный на ее рассмотрение орган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113. Письменный ответ, содержащий результаты рассмотрения письменного обращения (в случае отказа в удовлетворении обращения в письменном ответе должны быть указаны основания такого отказа) направляется заявителю не позднее дня, следующего за днем принятия решения.</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114.  В ответе по результатам рассмотрения жалобы указываются:</w:t>
      </w:r>
    </w:p>
    <w:p w:rsidR="00E333BB" w:rsidRDefault="00E333BB" w:rsidP="00E333BB">
      <w:pPr>
        <w:shd w:val="clear" w:color="auto" w:fill="FFFFFF"/>
        <w:ind w:firstLine="709"/>
        <w:jc w:val="both"/>
        <w:rPr>
          <w:color w:val="333333"/>
          <w:sz w:val="28"/>
          <w:szCs w:val="28"/>
          <w:lang w:eastAsia="ru-RU"/>
        </w:rPr>
      </w:pPr>
      <w:proofErr w:type="gramStart"/>
      <w:r>
        <w:rPr>
          <w:color w:val="000000"/>
          <w:sz w:val="28"/>
          <w:szCs w:val="28"/>
          <w:lang w:eastAsia="ru-RU"/>
        </w:rPr>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б) номер, дата, место принятия решения, включая сведения о должностном лице, решение или действие (бездействие) которого обжалуется;</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в) фамилия, имя, отчество (при наличии) или наименование заявителя;</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г) основания для принятия решения по жалобе;</w:t>
      </w:r>
    </w:p>
    <w:p w:rsidR="00E333BB" w:rsidRDefault="00E333BB" w:rsidP="00E333BB">
      <w:pPr>
        <w:shd w:val="clear" w:color="auto" w:fill="FFFFFF"/>
        <w:ind w:firstLine="709"/>
        <w:jc w:val="both"/>
        <w:rPr>
          <w:color w:val="333333"/>
          <w:sz w:val="28"/>
          <w:szCs w:val="28"/>
          <w:lang w:eastAsia="ru-RU"/>
        </w:rPr>
      </w:pPr>
      <w:proofErr w:type="spellStart"/>
      <w:r>
        <w:rPr>
          <w:color w:val="000000"/>
          <w:sz w:val="28"/>
          <w:szCs w:val="28"/>
          <w:lang w:eastAsia="ru-RU"/>
        </w:rPr>
        <w:t>д</w:t>
      </w:r>
      <w:proofErr w:type="spellEnd"/>
      <w:r>
        <w:rPr>
          <w:color w:val="000000"/>
          <w:sz w:val="28"/>
          <w:szCs w:val="28"/>
          <w:lang w:eastAsia="ru-RU"/>
        </w:rPr>
        <w:t>) принятое по жалобе решение;</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E333BB" w:rsidRDefault="00E333BB" w:rsidP="00E333BB">
      <w:pPr>
        <w:shd w:val="clear" w:color="auto" w:fill="FFFFFF"/>
        <w:ind w:firstLine="709"/>
        <w:jc w:val="both"/>
        <w:rPr>
          <w:color w:val="000000"/>
          <w:sz w:val="28"/>
          <w:szCs w:val="28"/>
          <w:lang w:eastAsia="ru-RU"/>
        </w:rPr>
      </w:pPr>
      <w:r>
        <w:rPr>
          <w:color w:val="000000"/>
          <w:sz w:val="28"/>
          <w:szCs w:val="28"/>
          <w:lang w:eastAsia="ru-RU"/>
        </w:rPr>
        <w:t>ж) сведения о порядке обжалования принятого по жалобе решения;</w:t>
      </w:r>
    </w:p>
    <w:p w:rsidR="00E333BB" w:rsidRDefault="00E333BB" w:rsidP="00E333BB">
      <w:pPr>
        <w:shd w:val="clear" w:color="auto" w:fill="FFFFFF"/>
        <w:ind w:firstLine="709"/>
        <w:jc w:val="both"/>
        <w:rPr>
          <w:color w:val="333333"/>
          <w:sz w:val="28"/>
          <w:szCs w:val="28"/>
          <w:lang w:eastAsia="ru-RU"/>
        </w:rPr>
      </w:pPr>
      <w:proofErr w:type="spellStart"/>
      <w:r>
        <w:rPr>
          <w:color w:val="000000"/>
          <w:sz w:val="28"/>
          <w:szCs w:val="28"/>
          <w:shd w:val="clear" w:color="auto" w:fill="FFFFFF"/>
        </w:rPr>
        <w:t>з</w:t>
      </w:r>
      <w:proofErr w:type="spellEnd"/>
      <w:r>
        <w:rPr>
          <w:color w:val="000000"/>
          <w:sz w:val="28"/>
          <w:szCs w:val="28"/>
          <w:shd w:val="clear" w:color="auto" w:fill="FFFFFF"/>
        </w:rPr>
        <w:t xml:space="preserve">) в случае признания жалобы подлежащей удовлетворению в ответе заявителю, дается информация о действиях, осуществляемых органом, предоставляющим государственную услугу, органом, предоставляющим муниципальную услугу, многофункциональным центром либо организацией, предусмотренной частью 1.1 статьи 16 настоящего Федерального закона, в целях незамедлительного устранения выявленных нарушений при оказании или муниципальной услуги, а также приносятся извинения за доставленные </w:t>
      </w:r>
      <w:proofErr w:type="gramStart"/>
      <w:r>
        <w:rPr>
          <w:color w:val="000000"/>
          <w:sz w:val="28"/>
          <w:szCs w:val="28"/>
          <w:shd w:val="clear" w:color="auto" w:fill="FFFFFF"/>
        </w:rPr>
        <w:t>неудобства</w:t>
      </w:r>
      <w:proofErr w:type="gramEnd"/>
      <w:r>
        <w:rPr>
          <w:color w:val="000000"/>
          <w:sz w:val="28"/>
          <w:szCs w:val="28"/>
          <w:shd w:val="clear" w:color="auto" w:fill="FFFFFF"/>
        </w:rPr>
        <w:t xml:space="preserve">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r>
        <w:rPr>
          <w:color w:val="000000"/>
          <w:sz w:val="28"/>
          <w:szCs w:val="28"/>
          <w:lang w:eastAsia="ru-RU"/>
        </w:rPr>
        <w:t>.</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w:t>
      </w:r>
      <w:r>
        <w:rPr>
          <w:sz w:val="28"/>
          <w:szCs w:val="28"/>
          <w:lang w:eastAsia="ru-RU"/>
        </w:rPr>
        <w:t>электронной подписью</w:t>
      </w:r>
      <w:r>
        <w:rPr>
          <w:color w:val="000000"/>
          <w:sz w:val="28"/>
          <w:szCs w:val="28"/>
          <w:lang w:eastAsia="ru-RU"/>
        </w:rPr>
        <w:t>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115. В удовлетворении жалобы может быть отказано в следующих случаях:</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а) наличие вступившего в законную силу решения суда, арбитражного суда по жалобе о том же предмете и по тем же основаниям;</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б) подача жалобы лицом, полномочия которого не подтверждены в порядке, установленном законодательством Российской Федерации;</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в) наличие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г) если ответ по существу поставленного в обращении вопроса не может быть дан без разглашения сведений, составляющих государственную или иную охраняемую действующим законодательством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E333BB" w:rsidRDefault="00E333BB" w:rsidP="00E333BB">
      <w:pPr>
        <w:shd w:val="clear" w:color="auto" w:fill="FFFFFF"/>
        <w:jc w:val="both"/>
        <w:rPr>
          <w:color w:val="333333"/>
          <w:sz w:val="28"/>
          <w:szCs w:val="28"/>
          <w:lang w:eastAsia="ru-RU"/>
        </w:rPr>
      </w:pPr>
      <w:r>
        <w:rPr>
          <w:color w:val="000000"/>
          <w:sz w:val="28"/>
          <w:szCs w:val="28"/>
          <w:lang w:eastAsia="ru-RU"/>
        </w:rPr>
        <w:t xml:space="preserve">       116. Уполномоченный на рассмотрение жалобы орган вправе оставить жалобу без ответа в следующих случаях:</w:t>
      </w:r>
    </w:p>
    <w:p w:rsidR="00E333BB" w:rsidRDefault="00E333BB" w:rsidP="00E333BB">
      <w:pPr>
        <w:shd w:val="clear" w:color="auto" w:fill="FFFFFF"/>
        <w:ind w:firstLine="709"/>
        <w:jc w:val="both"/>
        <w:rPr>
          <w:color w:val="333333"/>
          <w:sz w:val="28"/>
          <w:szCs w:val="28"/>
          <w:lang w:eastAsia="ru-RU"/>
        </w:rPr>
      </w:pPr>
      <w:proofErr w:type="gramStart"/>
      <w:r>
        <w:rPr>
          <w:color w:val="000000"/>
          <w:sz w:val="28"/>
          <w:szCs w:val="28"/>
          <w:lang w:eastAsia="ru-RU"/>
        </w:rPr>
        <w:t>а) наличие в жалобе нецензурных либо оскорбительных выражений, угроз жизни, здоровью и имуществу должностного лица, а также членов его семьи;</w:t>
      </w:r>
      <w:proofErr w:type="gramEnd"/>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 о чем сообщается заявителю, направившему обращение, если его фамилия и почтовый адрес поддаются прочтению.</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в) если в письменном обращении не указана фамилия заявителя, направившего обращение, и почтовый адрес (анонимное обращение), по которому должен быть направлен ответ, ответ на обращение не дается.</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117. Обращения заявителя считаются разрешенными, если рассмотрены все поставленные в них вопросы, приняты необходимые меры и даны письменные ответы (в пределах компетенции) по существу всех поставленных в обращении вопросов.</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118. Заявитель вправе обжаловать решения, принятые в ходе предоставления муниципальной услуги, действия или бездействия должностных лиц отдела.</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119. Ответственность за нарушение настоящего Регламента наступает в соответствии с законодательством Российской Федерации.</w:t>
      </w:r>
    </w:p>
    <w:p w:rsidR="00E333BB" w:rsidRDefault="00E333BB" w:rsidP="00E333BB">
      <w:pPr>
        <w:shd w:val="clear" w:color="auto" w:fill="FFFFFF"/>
        <w:ind w:firstLine="709"/>
        <w:jc w:val="both"/>
        <w:rPr>
          <w:color w:val="333333"/>
          <w:sz w:val="28"/>
          <w:szCs w:val="28"/>
          <w:lang w:eastAsia="ru-RU"/>
        </w:rPr>
      </w:pPr>
      <w:r>
        <w:rPr>
          <w:color w:val="000000"/>
          <w:sz w:val="28"/>
          <w:szCs w:val="28"/>
          <w:lang w:eastAsia="ru-RU"/>
        </w:rPr>
        <w:t>120. Должностные лица, ответственные или уполномоченные работники органов, участвующих в предоставлении муниципальной услуги, проводят личный прием потребителей результатов предоставления муниципальной услуги.</w:t>
      </w:r>
    </w:p>
    <w:p w:rsidR="00E333BB" w:rsidRDefault="00E333BB" w:rsidP="00E333BB">
      <w:pPr>
        <w:autoSpaceDE w:val="0"/>
        <w:autoSpaceDN w:val="0"/>
        <w:adjustRightInd w:val="0"/>
        <w:jc w:val="both"/>
        <w:rPr>
          <w:rFonts w:cs="Times New Roman"/>
          <w:sz w:val="28"/>
          <w:szCs w:val="28"/>
        </w:rPr>
      </w:pPr>
    </w:p>
    <w:p w:rsidR="00E333BB" w:rsidRDefault="00E333BB" w:rsidP="00E333BB">
      <w:pPr>
        <w:pStyle w:val="a4"/>
        <w:jc w:val="right"/>
        <w:rPr>
          <w:color w:val="000000"/>
          <w:sz w:val="22"/>
          <w:szCs w:val="22"/>
          <w:lang w:eastAsia="ru-RU"/>
        </w:rPr>
      </w:pPr>
    </w:p>
    <w:p w:rsidR="00E333BB" w:rsidRDefault="00E333BB" w:rsidP="00E333BB">
      <w:pPr>
        <w:pStyle w:val="a4"/>
        <w:jc w:val="right"/>
        <w:rPr>
          <w:color w:val="000000"/>
          <w:sz w:val="22"/>
          <w:szCs w:val="22"/>
          <w:lang w:eastAsia="ru-RU"/>
        </w:rPr>
      </w:pPr>
    </w:p>
    <w:p w:rsidR="00E333BB" w:rsidRDefault="00E333BB" w:rsidP="00E333BB">
      <w:pPr>
        <w:pStyle w:val="a4"/>
        <w:jc w:val="right"/>
        <w:rPr>
          <w:color w:val="000000"/>
          <w:sz w:val="22"/>
          <w:szCs w:val="22"/>
          <w:lang w:eastAsia="ru-RU"/>
        </w:rPr>
      </w:pPr>
    </w:p>
    <w:p w:rsidR="00E333BB" w:rsidRDefault="00E333BB" w:rsidP="00E333BB">
      <w:pPr>
        <w:pStyle w:val="a4"/>
        <w:jc w:val="right"/>
        <w:rPr>
          <w:color w:val="000000"/>
          <w:sz w:val="22"/>
          <w:szCs w:val="22"/>
          <w:lang w:eastAsia="ru-RU"/>
        </w:rPr>
      </w:pPr>
    </w:p>
    <w:p w:rsidR="00E333BB" w:rsidRDefault="00E333BB" w:rsidP="00E333BB">
      <w:pPr>
        <w:pStyle w:val="a4"/>
        <w:jc w:val="right"/>
        <w:rPr>
          <w:color w:val="000000"/>
          <w:sz w:val="22"/>
          <w:szCs w:val="22"/>
          <w:lang w:eastAsia="ru-RU"/>
        </w:rPr>
      </w:pPr>
    </w:p>
    <w:p w:rsidR="00E333BB" w:rsidRDefault="00E333BB" w:rsidP="00E333BB">
      <w:pPr>
        <w:pStyle w:val="a4"/>
        <w:jc w:val="right"/>
        <w:rPr>
          <w:color w:val="000000"/>
          <w:sz w:val="22"/>
          <w:szCs w:val="22"/>
          <w:lang w:eastAsia="ru-RU"/>
        </w:rPr>
      </w:pPr>
    </w:p>
    <w:p w:rsidR="00E333BB" w:rsidRDefault="00E333BB" w:rsidP="00E333BB">
      <w:pPr>
        <w:pStyle w:val="a4"/>
        <w:jc w:val="right"/>
        <w:rPr>
          <w:color w:val="000000"/>
          <w:sz w:val="22"/>
          <w:szCs w:val="22"/>
          <w:lang w:eastAsia="ru-RU"/>
        </w:rPr>
      </w:pPr>
    </w:p>
    <w:p w:rsidR="00E333BB" w:rsidRDefault="00E333BB" w:rsidP="00E333BB">
      <w:pPr>
        <w:pStyle w:val="a4"/>
        <w:jc w:val="right"/>
        <w:rPr>
          <w:color w:val="000000"/>
          <w:sz w:val="22"/>
          <w:szCs w:val="22"/>
          <w:lang w:eastAsia="ru-RU"/>
        </w:rPr>
      </w:pPr>
    </w:p>
    <w:p w:rsidR="00E333BB" w:rsidRDefault="00E333BB" w:rsidP="00E333BB">
      <w:pPr>
        <w:pStyle w:val="a4"/>
        <w:jc w:val="right"/>
        <w:rPr>
          <w:color w:val="000000"/>
          <w:sz w:val="22"/>
          <w:szCs w:val="22"/>
          <w:lang w:eastAsia="ru-RU"/>
        </w:rPr>
      </w:pPr>
    </w:p>
    <w:p w:rsidR="00E333BB" w:rsidRDefault="00E333BB" w:rsidP="00E333BB">
      <w:pPr>
        <w:pStyle w:val="a4"/>
        <w:rPr>
          <w:color w:val="000000"/>
          <w:sz w:val="22"/>
          <w:szCs w:val="22"/>
          <w:lang w:eastAsia="ru-RU"/>
        </w:rPr>
      </w:pPr>
    </w:p>
    <w:p w:rsidR="00E333BB" w:rsidRDefault="00E333BB" w:rsidP="00E333BB">
      <w:pPr>
        <w:pStyle w:val="a4"/>
        <w:rPr>
          <w:color w:val="000000"/>
          <w:sz w:val="22"/>
          <w:szCs w:val="22"/>
          <w:lang w:eastAsia="ru-RU"/>
        </w:rPr>
      </w:pPr>
    </w:p>
    <w:p w:rsidR="00E333BB" w:rsidRDefault="00E333BB" w:rsidP="00E333BB">
      <w:pPr>
        <w:pStyle w:val="a4"/>
        <w:rPr>
          <w:color w:val="000000"/>
          <w:sz w:val="22"/>
          <w:szCs w:val="22"/>
          <w:lang w:eastAsia="ru-RU"/>
        </w:rPr>
      </w:pPr>
    </w:p>
    <w:p w:rsidR="00E333BB" w:rsidRDefault="00E333BB" w:rsidP="00E333BB">
      <w:pPr>
        <w:pStyle w:val="a4"/>
        <w:rPr>
          <w:color w:val="000000"/>
          <w:sz w:val="22"/>
          <w:szCs w:val="22"/>
          <w:lang w:eastAsia="ru-RU"/>
        </w:rPr>
      </w:pPr>
    </w:p>
    <w:p w:rsidR="00E333BB" w:rsidRDefault="00E333BB" w:rsidP="00E333BB">
      <w:pPr>
        <w:pStyle w:val="a4"/>
        <w:rPr>
          <w:color w:val="000000"/>
          <w:sz w:val="22"/>
          <w:szCs w:val="22"/>
          <w:lang w:eastAsia="ru-RU"/>
        </w:rPr>
      </w:pPr>
    </w:p>
    <w:p w:rsidR="00E333BB" w:rsidRDefault="00E333BB" w:rsidP="00E333BB">
      <w:pPr>
        <w:pStyle w:val="a4"/>
        <w:rPr>
          <w:color w:val="000000"/>
          <w:sz w:val="22"/>
          <w:szCs w:val="22"/>
          <w:lang w:eastAsia="ru-RU"/>
        </w:rPr>
      </w:pPr>
    </w:p>
    <w:p w:rsidR="00E333BB" w:rsidRDefault="00E333BB" w:rsidP="00E333BB">
      <w:pPr>
        <w:pStyle w:val="a4"/>
        <w:rPr>
          <w:color w:val="000000"/>
          <w:sz w:val="22"/>
          <w:szCs w:val="22"/>
          <w:lang w:eastAsia="ru-RU"/>
        </w:rPr>
      </w:pPr>
    </w:p>
    <w:p w:rsidR="00E333BB" w:rsidRDefault="00E333BB" w:rsidP="00E333BB">
      <w:pPr>
        <w:pStyle w:val="a4"/>
        <w:rPr>
          <w:color w:val="000000"/>
          <w:sz w:val="22"/>
          <w:szCs w:val="22"/>
          <w:lang w:eastAsia="ru-RU"/>
        </w:rPr>
      </w:pPr>
    </w:p>
    <w:p w:rsidR="00E333BB" w:rsidRDefault="00E333BB" w:rsidP="00E333BB">
      <w:pPr>
        <w:pStyle w:val="a4"/>
        <w:rPr>
          <w:color w:val="000000"/>
          <w:sz w:val="22"/>
          <w:szCs w:val="22"/>
          <w:lang w:eastAsia="ru-RU"/>
        </w:rPr>
      </w:pPr>
    </w:p>
    <w:p w:rsidR="00E333BB" w:rsidRDefault="00E333BB" w:rsidP="00E333BB">
      <w:pPr>
        <w:pStyle w:val="a4"/>
        <w:rPr>
          <w:color w:val="000000"/>
          <w:sz w:val="22"/>
          <w:szCs w:val="22"/>
          <w:lang w:eastAsia="ru-RU"/>
        </w:rPr>
      </w:pPr>
    </w:p>
    <w:p w:rsidR="00E333BB" w:rsidRDefault="00E333BB" w:rsidP="00E333BB">
      <w:pPr>
        <w:pStyle w:val="a4"/>
        <w:rPr>
          <w:color w:val="000000"/>
          <w:sz w:val="22"/>
          <w:szCs w:val="22"/>
          <w:lang w:eastAsia="ru-RU"/>
        </w:rPr>
      </w:pPr>
    </w:p>
    <w:p w:rsidR="00E333BB" w:rsidRDefault="00E333BB" w:rsidP="00E333BB">
      <w:pPr>
        <w:pStyle w:val="a4"/>
        <w:rPr>
          <w:color w:val="000000"/>
          <w:sz w:val="22"/>
          <w:szCs w:val="22"/>
          <w:lang w:eastAsia="ru-RU"/>
        </w:rPr>
      </w:pPr>
    </w:p>
    <w:p w:rsidR="00E333BB" w:rsidRDefault="00E333BB" w:rsidP="00E333BB">
      <w:pPr>
        <w:pStyle w:val="a4"/>
        <w:rPr>
          <w:color w:val="000000"/>
          <w:sz w:val="22"/>
          <w:szCs w:val="22"/>
          <w:lang w:eastAsia="ru-RU"/>
        </w:rPr>
      </w:pPr>
    </w:p>
    <w:p w:rsidR="00E333BB" w:rsidRDefault="00E333BB" w:rsidP="00E333BB">
      <w:pPr>
        <w:pStyle w:val="a4"/>
        <w:rPr>
          <w:color w:val="000000"/>
          <w:sz w:val="22"/>
          <w:szCs w:val="22"/>
          <w:lang w:eastAsia="ru-RU"/>
        </w:rPr>
      </w:pPr>
    </w:p>
    <w:p w:rsidR="00E333BB" w:rsidRDefault="00E333BB" w:rsidP="00E333BB">
      <w:pPr>
        <w:pStyle w:val="a4"/>
        <w:rPr>
          <w:color w:val="000000"/>
          <w:sz w:val="22"/>
          <w:szCs w:val="22"/>
          <w:lang w:eastAsia="ru-RU"/>
        </w:rPr>
      </w:pPr>
    </w:p>
    <w:p w:rsidR="00E333BB" w:rsidRDefault="00E333BB" w:rsidP="00E333BB">
      <w:pPr>
        <w:pStyle w:val="a4"/>
        <w:jc w:val="right"/>
        <w:rPr>
          <w:color w:val="000000"/>
          <w:sz w:val="22"/>
          <w:szCs w:val="22"/>
          <w:lang w:eastAsia="ru-RU"/>
        </w:rPr>
      </w:pPr>
    </w:p>
    <w:p w:rsidR="00E333BB" w:rsidRDefault="00E333BB" w:rsidP="00E333BB">
      <w:pPr>
        <w:pStyle w:val="a4"/>
        <w:jc w:val="right"/>
        <w:rPr>
          <w:color w:val="000000"/>
          <w:sz w:val="22"/>
          <w:szCs w:val="22"/>
          <w:lang w:eastAsia="ru-RU"/>
        </w:rPr>
      </w:pPr>
    </w:p>
    <w:p w:rsidR="00E333BB" w:rsidRDefault="00E333BB" w:rsidP="00E333BB">
      <w:pPr>
        <w:pStyle w:val="a4"/>
        <w:jc w:val="right"/>
        <w:rPr>
          <w:color w:val="000000"/>
          <w:sz w:val="22"/>
          <w:szCs w:val="22"/>
          <w:lang w:eastAsia="ru-RU"/>
        </w:rPr>
      </w:pPr>
    </w:p>
    <w:p w:rsidR="00E333BB" w:rsidRDefault="00E333BB" w:rsidP="00E333BB">
      <w:pPr>
        <w:pStyle w:val="a4"/>
        <w:jc w:val="right"/>
        <w:rPr>
          <w:color w:val="000000"/>
          <w:sz w:val="22"/>
          <w:szCs w:val="22"/>
          <w:lang w:eastAsia="ru-RU"/>
        </w:rPr>
      </w:pPr>
    </w:p>
    <w:p w:rsidR="00E333BB" w:rsidRDefault="00E333BB" w:rsidP="00E333BB">
      <w:pPr>
        <w:pStyle w:val="a4"/>
        <w:jc w:val="right"/>
        <w:rPr>
          <w:color w:val="000000"/>
          <w:sz w:val="22"/>
          <w:szCs w:val="22"/>
          <w:lang w:eastAsia="ru-RU"/>
        </w:rPr>
      </w:pPr>
    </w:p>
    <w:p w:rsidR="00E333BB" w:rsidRDefault="00E333BB" w:rsidP="00E333BB">
      <w:pPr>
        <w:pStyle w:val="a4"/>
        <w:jc w:val="right"/>
        <w:rPr>
          <w:color w:val="000000"/>
          <w:sz w:val="22"/>
          <w:szCs w:val="22"/>
          <w:lang w:eastAsia="ru-RU"/>
        </w:rPr>
      </w:pPr>
    </w:p>
    <w:p w:rsidR="00E333BB" w:rsidRDefault="00E333BB" w:rsidP="00E333BB">
      <w:pPr>
        <w:pStyle w:val="a4"/>
        <w:jc w:val="right"/>
        <w:rPr>
          <w:color w:val="000000"/>
          <w:sz w:val="22"/>
          <w:szCs w:val="22"/>
          <w:lang w:eastAsia="ru-RU"/>
        </w:rPr>
      </w:pPr>
    </w:p>
    <w:p w:rsidR="00E333BB" w:rsidRDefault="00E333BB" w:rsidP="00E333BB">
      <w:pPr>
        <w:pStyle w:val="a4"/>
        <w:jc w:val="right"/>
        <w:rPr>
          <w:color w:val="000000"/>
          <w:sz w:val="22"/>
          <w:szCs w:val="22"/>
          <w:lang w:eastAsia="ru-RU"/>
        </w:rPr>
      </w:pPr>
    </w:p>
    <w:p w:rsidR="00E333BB" w:rsidRDefault="00E333BB" w:rsidP="00E333BB">
      <w:pPr>
        <w:pStyle w:val="a4"/>
        <w:jc w:val="right"/>
        <w:rPr>
          <w:color w:val="000000"/>
          <w:sz w:val="22"/>
          <w:szCs w:val="22"/>
          <w:lang w:eastAsia="ru-RU"/>
        </w:rPr>
      </w:pPr>
    </w:p>
    <w:p w:rsidR="00E333BB" w:rsidRDefault="00E333BB" w:rsidP="00E333BB">
      <w:pPr>
        <w:pStyle w:val="a4"/>
        <w:jc w:val="right"/>
        <w:rPr>
          <w:color w:val="000000"/>
          <w:sz w:val="22"/>
          <w:szCs w:val="22"/>
          <w:lang w:eastAsia="ru-RU"/>
        </w:rPr>
      </w:pPr>
    </w:p>
    <w:p w:rsidR="00E333BB" w:rsidRDefault="00E333BB" w:rsidP="00E333BB">
      <w:pPr>
        <w:pStyle w:val="a4"/>
        <w:jc w:val="right"/>
        <w:rPr>
          <w:rFonts w:eastAsia="Andale Sans UI" w:cs="Tahoma"/>
          <w:sz w:val="22"/>
          <w:szCs w:val="22"/>
          <w:lang w:eastAsia="en-US"/>
        </w:rPr>
      </w:pPr>
      <w:r>
        <w:rPr>
          <w:color w:val="000000"/>
          <w:sz w:val="22"/>
          <w:szCs w:val="22"/>
          <w:lang w:eastAsia="ru-RU"/>
        </w:rPr>
        <w:t>Приложение  1</w:t>
      </w:r>
    </w:p>
    <w:p w:rsidR="00E333BB" w:rsidRDefault="00E333BB" w:rsidP="00E333BB">
      <w:pPr>
        <w:ind w:left="4320"/>
        <w:jc w:val="right"/>
      </w:pPr>
      <w:r>
        <w:rPr>
          <w:rFonts w:cs="Times New Roman"/>
          <w:color w:val="000000"/>
        </w:rPr>
        <w:t>к административному регламенту</w:t>
      </w:r>
    </w:p>
    <w:p w:rsidR="00E333BB" w:rsidRDefault="00E333BB" w:rsidP="00E333BB">
      <w:pPr>
        <w:tabs>
          <w:tab w:val="left" w:pos="2670"/>
        </w:tabs>
        <w:ind w:left="4320"/>
        <w:jc w:val="right"/>
      </w:pPr>
      <w:r>
        <w:rPr>
          <w:rFonts w:cs="Times New Roman"/>
          <w:color w:val="000000"/>
        </w:rPr>
        <w:t>предоставления муниципальной услуги</w:t>
      </w:r>
      <w:r>
        <w:rPr>
          <w:rFonts w:cs="Times New Roman"/>
          <w:b/>
          <w:color w:val="000000"/>
        </w:rPr>
        <w:t xml:space="preserve"> «</w:t>
      </w:r>
      <w:r>
        <w:rPr>
          <w:rFonts w:cs="Times New Roman"/>
          <w:color w:val="000000"/>
        </w:rPr>
        <w:t>Согласование создания мест (площадок) накопления твердых коммунальных отходов</w:t>
      </w:r>
      <w:r>
        <w:rPr>
          <w:rFonts w:cs="Times New Roman"/>
          <w:b/>
          <w:color w:val="000000"/>
        </w:rPr>
        <w:t>»</w:t>
      </w:r>
    </w:p>
    <w:p w:rsidR="00E333BB" w:rsidRDefault="00E333BB" w:rsidP="00E333BB">
      <w:pPr>
        <w:tabs>
          <w:tab w:val="left" w:pos="2670"/>
        </w:tabs>
        <w:rPr>
          <w:b/>
          <w:sz w:val="28"/>
          <w:szCs w:val="28"/>
        </w:rPr>
      </w:pPr>
    </w:p>
    <w:p w:rsidR="00E333BB" w:rsidRDefault="00E333BB" w:rsidP="00E333BB">
      <w:pPr>
        <w:tabs>
          <w:tab w:val="left" w:pos="2670"/>
        </w:tabs>
        <w:ind w:firstLine="709"/>
        <w:jc w:val="center"/>
        <w:rPr>
          <w:sz w:val="24"/>
          <w:szCs w:val="24"/>
        </w:rPr>
      </w:pPr>
      <w:r>
        <w:rPr>
          <w:b/>
          <w:sz w:val="28"/>
          <w:szCs w:val="28"/>
        </w:rPr>
        <w:t>УВЕДОМЛЕНИЕ</w:t>
      </w:r>
    </w:p>
    <w:p w:rsidR="00E333BB" w:rsidRDefault="00E333BB" w:rsidP="00E333BB">
      <w:pPr>
        <w:pStyle w:val="af2"/>
        <w:rPr>
          <w:rFonts w:ascii="Times New Roman" w:hAnsi="Times New Roman" w:cs="Times New Roman"/>
          <w:bCs/>
          <w:sz w:val="28"/>
          <w:szCs w:val="28"/>
          <w:lang w:val="ru-RU"/>
        </w:rPr>
      </w:pPr>
    </w:p>
    <w:p w:rsidR="00E333BB" w:rsidRDefault="00E333BB" w:rsidP="00E333BB">
      <w:pPr>
        <w:tabs>
          <w:tab w:val="left" w:pos="851"/>
        </w:tabs>
        <w:ind w:firstLine="709"/>
        <w:jc w:val="both"/>
        <w:rPr>
          <w:rFonts w:ascii="Times New Roman" w:hAnsi="Times New Roman" w:cs="Tahoma"/>
          <w:sz w:val="24"/>
          <w:szCs w:val="24"/>
        </w:rPr>
      </w:pPr>
      <w:r>
        <w:rPr>
          <w:sz w:val="28"/>
          <w:szCs w:val="28"/>
        </w:rPr>
        <w:t xml:space="preserve">Администрация </w:t>
      </w:r>
      <w:proofErr w:type="spellStart"/>
      <w:r>
        <w:rPr>
          <w:sz w:val="28"/>
          <w:szCs w:val="28"/>
        </w:rPr>
        <w:t>Варжеляйского</w:t>
      </w:r>
      <w:proofErr w:type="spellEnd"/>
      <w:r>
        <w:rPr>
          <w:sz w:val="28"/>
          <w:szCs w:val="28"/>
        </w:rPr>
        <w:t xml:space="preserve"> сельского поселения уведомляет </w:t>
      </w:r>
      <w:r>
        <w:rPr>
          <w:i/>
          <w:sz w:val="28"/>
          <w:szCs w:val="28"/>
        </w:rPr>
        <w:t>(полное наименование организации, ИНН/ЕГРН, юридический адрес, Ф.И.О. индивидуального предпринимателя, ИНН, ЕГРНИП, адрес места жительства)</w:t>
      </w:r>
    </w:p>
    <w:p w:rsidR="00E333BB" w:rsidRDefault="00E333BB" w:rsidP="00E333BB">
      <w:pPr>
        <w:pStyle w:val="a4"/>
        <w:ind w:firstLine="709"/>
        <w:contextualSpacing/>
        <w:jc w:val="both"/>
        <w:rPr>
          <w:szCs w:val="28"/>
        </w:rPr>
      </w:pPr>
      <w:r>
        <w:rPr>
          <w:szCs w:val="28"/>
        </w:rPr>
        <w:t xml:space="preserve">о том, что ____ 20__ года в целях оценки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накопления твердых коммунальных отходов направлен запрос в Территориальный отдел Управления </w:t>
      </w:r>
      <w:proofErr w:type="spellStart"/>
      <w:r>
        <w:rPr>
          <w:szCs w:val="28"/>
        </w:rPr>
        <w:t>Роспотребнадзора</w:t>
      </w:r>
      <w:proofErr w:type="spellEnd"/>
      <w:r>
        <w:rPr>
          <w:color w:val="000000"/>
          <w:szCs w:val="28"/>
        </w:rPr>
        <w:t>.</w:t>
      </w:r>
    </w:p>
    <w:p w:rsidR="00E333BB" w:rsidRDefault="00E333BB" w:rsidP="00E333BB">
      <w:pPr>
        <w:pStyle w:val="af2"/>
        <w:ind w:firstLine="709"/>
        <w:rPr>
          <w:lang w:val="ru-RU"/>
        </w:rPr>
      </w:pPr>
      <w:r>
        <w:rPr>
          <w:rFonts w:ascii="Times New Roman" w:hAnsi="Times New Roman" w:cs="Times New Roman"/>
          <w:sz w:val="28"/>
          <w:szCs w:val="28"/>
          <w:lang w:val="ru-RU"/>
        </w:rPr>
        <w:t>Срок рассмотрения заявки увеличен до 20 (двадцати) календарных дней.</w:t>
      </w:r>
    </w:p>
    <w:p w:rsidR="00E333BB" w:rsidRDefault="00E333BB" w:rsidP="00E333BB">
      <w:pPr>
        <w:tabs>
          <w:tab w:val="left" w:pos="2670"/>
        </w:tabs>
        <w:jc w:val="both"/>
        <w:rPr>
          <w:sz w:val="28"/>
          <w:szCs w:val="28"/>
        </w:rPr>
      </w:pPr>
    </w:p>
    <w:p w:rsidR="00E333BB" w:rsidRDefault="00E333BB" w:rsidP="00E333BB">
      <w:pPr>
        <w:tabs>
          <w:tab w:val="left" w:pos="2670"/>
        </w:tabs>
        <w:jc w:val="both"/>
        <w:rPr>
          <w:sz w:val="28"/>
          <w:szCs w:val="28"/>
        </w:rPr>
      </w:pPr>
    </w:p>
    <w:p w:rsidR="00E333BB" w:rsidRDefault="00E333BB" w:rsidP="00E333BB">
      <w:pPr>
        <w:tabs>
          <w:tab w:val="left" w:pos="1843"/>
        </w:tabs>
        <w:ind w:firstLine="709"/>
        <w:jc w:val="both"/>
        <w:rPr>
          <w:sz w:val="24"/>
          <w:szCs w:val="24"/>
        </w:rPr>
      </w:pPr>
      <w:r>
        <w:rPr>
          <w:sz w:val="28"/>
          <w:szCs w:val="28"/>
        </w:rPr>
        <w:tab/>
        <w:t>(Должностное лицо)</w:t>
      </w:r>
      <w:r>
        <w:rPr>
          <w:sz w:val="28"/>
          <w:szCs w:val="28"/>
        </w:rPr>
        <w:tab/>
      </w:r>
      <w:r>
        <w:rPr>
          <w:sz w:val="28"/>
          <w:szCs w:val="28"/>
        </w:rPr>
        <w:tab/>
        <w:t>(Ф.И.О.)</w:t>
      </w:r>
      <w:r>
        <w:rPr>
          <w:sz w:val="28"/>
          <w:szCs w:val="28"/>
        </w:rPr>
        <w:tab/>
        <w:t>подпись</w:t>
      </w:r>
    </w:p>
    <w:p w:rsidR="00E333BB" w:rsidRDefault="00E333BB" w:rsidP="00E333BB">
      <w:pPr>
        <w:tabs>
          <w:tab w:val="left" w:pos="2670"/>
        </w:tabs>
        <w:ind w:firstLine="709"/>
        <w:jc w:val="both"/>
        <w:rPr>
          <w:sz w:val="28"/>
          <w:szCs w:val="28"/>
        </w:rPr>
      </w:pPr>
    </w:p>
    <w:p w:rsidR="00E333BB" w:rsidRDefault="00E333BB" w:rsidP="00E333BB">
      <w:pPr>
        <w:tabs>
          <w:tab w:val="left" w:pos="2670"/>
        </w:tabs>
        <w:ind w:firstLine="709"/>
        <w:jc w:val="both"/>
        <w:rPr>
          <w:sz w:val="28"/>
          <w:szCs w:val="28"/>
        </w:rPr>
      </w:pPr>
    </w:p>
    <w:p w:rsidR="00E333BB" w:rsidRDefault="00E333BB" w:rsidP="00E333BB">
      <w:pPr>
        <w:tabs>
          <w:tab w:val="left" w:pos="2670"/>
        </w:tabs>
        <w:ind w:firstLine="709"/>
        <w:jc w:val="both"/>
        <w:rPr>
          <w:sz w:val="28"/>
          <w:szCs w:val="28"/>
        </w:rPr>
      </w:pPr>
    </w:p>
    <w:p w:rsidR="00E333BB" w:rsidRDefault="00E333BB" w:rsidP="00E333BB">
      <w:pPr>
        <w:tabs>
          <w:tab w:val="left" w:pos="2670"/>
        </w:tabs>
        <w:ind w:firstLine="709"/>
        <w:jc w:val="both"/>
        <w:rPr>
          <w:sz w:val="28"/>
          <w:szCs w:val="28"/>
        </w:rPr>
      </w:pPr>
    </w:p>
    <w:p w:rsidR="00E333BB" w:rsidRDefault="00E333BB" w:rsidP="00E333BB">
      <w:pPr>
        <w:tabs>
          <w:tab w:val="left" w:pos="2670"/>
        </w:tabs>
        <w:ind w:firstLine="709"/>
        <w:jc w:val="both"/>
        <w:rPr>
          <w:sz w:val="24"/>
          <w:szCs w:val="24"/>
        </w:rPr>
      </w:pPr>
      <w:r>
        <w:rPr>
          <w:sz w:val="28"/>
          <w:szCs w:val="28"/>
        </w:rPr>
        <w:t>Уведомление получил:</w:t>
      </w:r>
    </w:p>
    <w:p w:rsidR="00E333BB" w:rsidRDefault="00E333BB" w:rsidP="00E333BB">
      <w:pPr>
        <w:tabs>
          <w:tab w:val="left" w:pos="2670"/>
        </w:tabs>
        <w:ind w:firstLine="709"/>
        <w:jc w:val="both"/>
      </w:pPr>
      <w:proofErr w:type="gramStart"/>
      <w:r>
        <w:rPr>
          <w:sz w:val="28"/>
          <w:szCs w:val="28"/>
        </w:rPr>
        <w:t>(Ф.И.О. руководителя организации, (подпись) (дата получения)</w:t>
      </w:r>
      <w:proofErr w:type="gramEnd"/>
    </w:p>
    <w:p w:rsidR="00E333BB" w:rsidRDefault="00E333BB" w:rsidP="00E333BB">
      <w:pPr>
        <w:tabs>
          <w:tab w:val="left" w:pos="2670"/>
        </w:tabs>
        <w:ind w:firstLine="709"/>
        <w:jc w:val="both"/>
      </w:pPr>
      <w:r>
        <w:rPr>
          <w:sz w:val="28"/>
          <w:szCs w:val="28"/>
        </w:rPr>
        <w:t>Полное наименование организации</w:t>
      </w:r>
    </w:p>
    <w:p w:rsidR="00E333BB" w:rsidRDefault="00E333BB" w:rsidP="00E333BB">
      <w:pPr>
        <w:tabs>
          <w:tab w:val="left" w:pos="2670"/>
        </w:tabs>
        <w:ind w:firstLine="709"/>
        <w:jc w:val="both"/>
      </w:pPr>
      <w:r>
        <w:rPr>
          <w:sz w:val="28"/>
          <w:szCs w:val="28"/>
        </w:rPr>
        <w:t xml:space="preserve"> (Ф.И.О. физического лица либо Ф.И.О. ее (его) представителя)</w:t>
      </w:r>
    </w:p>
    <w:p w:rsidR="00E333BB" w:rsidRDefault="00E333BB" w:rsidP="00E333BB">
      <w:pPr>
        <w:tabs>
          <w:tab w:val="left" w:pos="2670"/>
        </w:tabs>
        <w:ind w:firstLine="709"/>
        <w:jc w:val="both"/>
        <w:rPr>
          <w:sz w:val="28"/>
          <w:szCs w:val="28"/>
        </w:rPr>
      </w:pPr>
    </w:p>
    <w:p w:rsidR="00E333BB" w:rsidRDefault="00E333BB" w:rsidP="00E333BB">
      <w:pPr>
        <w:tabs>
          <w:tab w:val="left" w:pos="2670"/>
        </w:tabs>
        <w:ind w:firstLine="709"/>
        <w:jc w:val="both"/>
        <w:rPr>
          <w:sz w:val="24"/>
          <w:szCs w:val="24"/>
        </w:rPr>
      </w:pPr>
      <w:r>
        <w:rPr>
          <w:sz w:val="28"/>
          <w:szCs w:val="28"/>
        </w:rPr>
        <w:t>Исполнитель:</w:t>
      </w:r>
    </w:p>
    <w:p w:rsidR="00E333BB" w:rsidRDefault="00E333BB" w:rsidP="00E333BB">
      <w:pPr>
        <w:tabs>
          <w:tab w:val="left" w:pos="2670"/>
        </w:tabs>
        <w:ind w:firstLine="709"/>
        <w:jc w:val="both"/>
        <w:rPr>
          <w:rFonts w:cs="Times New Roman"/>
          <w:color w:val="000000"/>
        </w:rPr>
      </w:pPr>
      <w:r>
        <w:rPr>
          <w:sz w:val="28"/>
          <w:szCs w:val="28"/>
        </w:rPr>
        <w:t>Ф.И.О. ,  телефон</w:t>
      </w:r>
    </w:p>
    <w:p w:rsidR="00E333BB" w:rsidRDefault="00E333BB" w:rsidP="00E333BB">
      <w:pPr>
        <w:ind w:left="4320"/>
        <w:jc w:val="right"/>
        <w:rPr>
          <w:rFonts w:cs="Times New Roman"/>
          <w:color w:val="000000"/>
        </w:rPr>
      </w:pPr>
    </w:p>
    <w:p w:rsidR="00E333BB" w:rsidRDefault="00E333BB" w:rsidP="00E333BB">
      <w:pPr>
        <w:ind w:left="4320"/>
        <w:jc w:val="right"/>
        <w:rPr>
          <w:rFonts w:cs="Times New Roman"/>
          <w:color w:val="000000"/>
        </w:rPr>
      </w:pPr>
    </w:p>
    <w:p w:rsidR="00E333BB" w:rsidRDefault="00E333BB" w:rsidP="00E333BB">
      <w:pPr>
        <w:ind w:left="4320"/>
        <w:jc w:val="right"/>
        <w:rPr>
          <w:rFonts w:cs="Times New Roman"/>
          <w:color w:val="000000"/>
        </w:rPr>
      </w:pPr>
    </w:p>
    <w:p w:rsidR="00E333BB" w:rsidRDefault="00E333BB" w:rsidP="00E333BB">
      <w:pPr>
        <w:ind w:left="4320"/>
        <w:jc w:val="right"/>
        <w:rPr>
          <w:rFonts w:cs="Times New Roman"/>
          <w:color w:val="000000"/>
        </w:rPr>
      </w:pPr>
    </w:p>
    <w:p w:rsidR="00E333BB" w:rsidRDefault="00E333BB" w:rsidP="00E333BB">
      <w:pPr>
        <w:ind w:left="4320"/>
        <w:jc w:val="right"/>
        <w:rPr>
          <w:rFonts w:cs="Times New Roman"/>
          <w:color w:val="000000"/>
        </w:rPr>
      </w:pPr>
    </w:p>
    <w:p w:rsidR="00E333BB" w:rsidRDefault="00E333BB" w:rsidP="00E333BB">
      <w:pPr>
        <w:ind w:left="4320"/>
        <w:jc w:val="right"/>
        <w:rPr>
          <w:rFonts w:cs="Times New Roman"/>
          <w:color w:val="000000"/>
        </w:rPr>
      </w:pPr>
    </w:p>
    <w:p w:rsidR="00E333BB" w:rsidRDefault="00E333BB" w:rsidP="00E333BB">
      <w:pPr>
        <w:ind w:left="4320"/>
        <w:jc w:val="right"/>
        <w:rPr>
          <w:rFonts w:cs="Times New Roman"/>
          <w:color w:val="000000"/>
        </w:rPr>
      </w:pPr>
    </w:p>
    <w:p w:rsidR="00E333BB" w:rsidRDefault="00E333BB" w:rsidP="00E333BB">
      <w:pPr>
        <w:ind w:left="4320"/>
        <w:jc w:val="right"/>
        <w:rPr>
          <w:rFonts w:cs="Times New Roman"/>
          <w:color w:val="000000"/>
        </w:rPr>
      </w:pPr>
    </w:p>
    <w:p w:rsidR="00E333BB" w:rsidRDefault="00E333BB" w:rsidP="00E333BB">
      <w:pPr>
        <w:ind w:left="4320"/>
        <w:jc w:val="right"/>
        <w:rPr>
          <w:rFonts w:cs="Times New Roman"/>
          <w:color w:val="000000"/>
        </w:rPr>
      </w:pPr>
    </w:p>
    <w:p w:rsidR="00E333BB" w:rsidRDefault="00E333BB" w:rsidP="00E333BB">
      <w:pPr>
        <w:ind w:left="4320"/>
        <w:jc w:val="right"/>
        <w:rPr>
          <w:rFonts w:cs="Times New Roman"/>
          <w:color w:val="000000"/>
        </w:rPr>
      </w:pPr>
    </w:p>
    <w:p w:rsidR="00E333BB" w:rsidRDefault="00E333BB" w:rsidP="00E333BB">
      <w:pPr>
        <w:ind w:left="4320"/>
        <w:jc w:val="right"/>
        <w:rPr>
          <w:rFonts w:cs="Times New Roman"/>
          <w:color w:val="000000"/>
        </w:rPr>
      </w:pPr>
    </w:p>
    <w:p w:rsidR="00E333BB" w:rsidRDefault="00E333BB" w:rsidP="00E333BB">
      <w:pPr>
        <w:ind w:left="4320"/>
        <w:jc w:val="right"/>
        <w:rPr>
          <w:rFonts w:cs="Times New Roman"/>
          <w:color w:val="000000"/>
        </w:rPr>
      </w:pPr>
    </w:p>
    <w:p w:rsidR="00E333BB" w:rsidRDefault="00E333BB" w:rsidP="00E333BB">
      <w:pPr>
        <w:ind w:left="4320"/>
        <w:jc w:val="right"/>
        <w:rPr>
          <w:rFonts w:cs="Times New Roman"/>
          <w:color w:val="000000"/>
        </w:rPr>
      </w:pPr>
    </w:p>
    <w:p w:rsidR="00E333BB" w:rsidRDefault="00E333BB" w:rsidP="00E333BB">
      <w:pPr>
        <w:ind w:left="4320"/>
        <w:jc w:val="right"/>
        <w:rPr>
          <w:rFonts w:cs="Times New Roman"/>
          <w:color w:val="000000"/>
        </w:rPr>
      </w:pPr>
    </w:p>
    <w:p w:rsidR="00E333BB" w:rsidRDefault="00E333BB" w:rsidP="00E333BB">
      <w:pPr>
        <w:ind w:left="4320"/>
        <w:jc w:val="right"/>
        <w:rPr>
          <w:rFonts w:cs="Times New Roman"/>
          <w:color w:val="000000"/>
        </w:rPr>
      </w:pPr>
    </w:p>
    <w:p w:rsidR="00E333BB" w:rsidRDefault="00E333BB" w:rsidP="00E333BB">
      <w:pPr>
        <w:ind w:left="4320"/>
        <w:jc w:val="right"/>
        <w:rPr>
          <w:rFonts w:cs="Times New Roman"/>
          <w:color w:val="000000"/>
        </w:rPr>
      </w:pPr>
    </w:p>
    <w:p w:rsidR="00E333BB" w:rsidRDefault="00E333BB" w:rsidP="00E333BB">
      <w:pPr>
        <w:ind w:left="4320"/>
        <w:jc w:val="right"/>
        <w:rPr>
          <w:rFonts w:cs="Times New Roman"/>
          <w:color w:val="000000"/>
        </w:rPr>
      </w:pPr>
    </w:p>
    <w:p w:rsidR="00E333BB" w:rsidRDefault="00E333BB" w:rsidP="00E333BB">
      <w:pPr>
        <w:ind w:left="4320"/>
        <w:jc w:val="right"/>
        <w:rPr>
          <w:rFonts w:cs="Times New Roman"/>
          <w:color w:val="000000"/>
        </w:rPr>
      </w:pPr>
    </w:p>
    <w:p w:rsidR="00E333BB" w:rsidRDefault="00E333BB" w:rsidP="00E333BB">
      <w:pPr>
        <w:ind w:left="4320"/>
        <w:jc w:val="right"/>
        <w:rPr>
          <w:rFonts w:cs="Times New Roman"/>
          <w:color w:val="000000"/>
        </w:rPr>
      </w:pPr>
    </w:p>
    <w:p w:rsidR="00E333BB" w:rsidRDefault="00E333BB" w:rsidP="00E333BB">
      <w:pPr>
        <w:ind w:left="4320"/>
        <w:jc w:val="right"/>
        <w:rPr>
          <w:rFonts w:cs="Times New Roman"/>
          <w:color w:val="000000"/>
        </w:rPr>
      </w:pPr>
    </w:p>
    <w:p w:rsidR="00E333BB" w:rsidRDefault="00E333BB" w:rsidP="00E333BB">
      <w:pPr>
        <w:ind w:left="4320"/>
        <w:jc w:val="right"/>
        <w:rPr>
          <w:rFonts w:cs="Times New Roman"/>
          <w:color w:val="000000"/>
        </w:rPr>
      </w:pPr>
    </w:p>
    <w:p w:rsidR="00E333BB" w:rsidRDefault="00E333BB" w:rsidP="00E333BB">
      <w:pPr>
        <w:ind w:left="4320"/>
        <w:jc w:val="right"/>
        <w:rPr>
          <w:rFonts w:cs="Times New Roman"/>
          <w:color w:val="000000"/>
        </w:rPr>
      </w:pPr>
    </w:p>
    <w:p w:rsidR="00E333BB" w:rsidRDefault="00E333BB" w:rsidP="00E333BB">
      <w:pPr>
        <w:ind w:left="4320"/>
        <w:jc w:val="right"/>
        <w:rPr>
          <w:rFonts w:cs="Times New Roman"/>
          <w:color w:val="000000"/>
        </w:rPr>
      </w:pPr>
    </w:p>
    <w:p w:rsidR="00E333BB" w:rsidRDefault="00E333BB" w:rsidP="00E333BB">
      <w:pPr>
        <w:ind w:left="4320"/>
        <w:jc w:val="right"/>
        <w:rPr>
          <w:rFonts w:cs="Tahoma"/>
        </w:rPr>
      </w:pPr>
      <w:r>
        <w:rPr>
          <w:rFonts w:cs="Times New Roman"/>
          <w:color w:val="000000"/>
        </w:rPr>
        <w:t>Приложение  2</w:t>
      </w:r>
    </w:p>
    <w:p w:rsidR="00E333BB" w:rsidRDefault="00E333BB" w:rsidP="00E333BB">
      <w:pPr>
        <w:ind w:left="4320"/>
        <w:jc w:val="right"/>
      </w:pPr>
      <w:r>
        <w:rPr>
          <w:rFonts w:cs="Times New Roman"/>
          <w:color w:val="000000"/>
        </w:rPr>
        <w:t>к административному регламенту</w:t>
      </w:r>
    </w:p>
    <w:p w:rsidR="00E333BB" w:rsidRDefault="00E333BB" w:rsidP="00E333BB">
      <w:pPr>
        <w:ind w:left="4320"/>
        <w:jc w:val="right"/>
      </w:pPr>
      <w:r>
        <w:rPr>
          <w:rFonts w:cs="Times New Roman"/>
          <w:color w:val="000000"/>
        </w:rPr>
        <w:t>предоставления муниципальной услуги «Согласование создания мест (площадок) накопления твердых коммунальных отходов»</w:t>
      </w:r>
    </w:p>
    <w:p w:rsidR="00E333BB" w:rsidRDefault="00E333BB" w:rsidP="00E333BB">
      <w:pPr>
        <w:jc w:val="right"/>
        <w:rPr>
          <w:rFonts w:eastAsia="Times New Roman CYR" w:cs="Times New Roman"/>
          <w:sz w:val="24"/>
          <w:szCs w:val="24"/>
        </w:rPr>
      </w:pPr>
    </w:p>
    <w:p w:rsidR="00E333BB" w:rsidRDefault="00E333BB" w:rsidP="00E333BB">
      <w:pPr>
        <w:tabs>
          <w:tab w:val="left" w:pos="5130"/>
        </w:tabs>
        <w:jc w:val="right"/>
        <w:rPr>
          <w:rFonts w:eastAsia="Andale Sans UI" w:cs="Tahoma"/>
        </w:rPr>
      </w:pPr>
      <w:r>
        <w:rPr>
          <w:sz w:val="28"/>
          <w:szCs w:val="28"/>
        </w:rPr>
        <w:t xml:space="preserve">Главе </w:t>
      </w:r>
      <w:proofErr w:type="spellStart"/>
      <w:r>
        <w:rPr>
          <w:sz w:val="28"/>
          <w:szCs w:val="28"/>
        </w:rPr>
        <w:t>Варжеляйского</w:t>
      </w:r>
      <w:proofErr w:type="spellEnd"/>
      <w:r>
        <w:rPr>
          <w:sz w:val="28"/>
          <w:szCs w:val="28"/>
        </w:rPr>
        <w:t xml:space="preserve"> сельского поселения</w:t>
      </w:r>
    </w:p>
    <w:p w:rsidR="00E333BB" w:rsidRDefault="00E333BB" w:rsidP="00E333BB">
      <w:pPr>
        <w:tabs>
          <w:tab w:val="left" w:pos="5130"/>
        </w:tabs>
        <w:jc w:val="right"/>
      </w:pPr>
      <w:r>
        <w:rPr>
          <w:sz w:val="28"/>
          <w:szCs w:val="28"/>
        </w:rPr>
        <w:t>_____________________________</w:t>
      </w:r>
    </w:p>
    <w:p w:rsidR="00E333BB" w:rsidRDefault="00E333BB" w:rsidP="00E333BB">
      <w:pPr>
        <w:tabs>
          <w:tab w:val="left" w:pos="5130"/>
        </w:tabs>
        <w:jc w:val="right"/>
      </w:pPr>
      <w:r>
        <w:t>Ф.И.О.</w:t>
      </w:r>
    </w:p>
    <w:p w:rsidR="00E333BB" w:rsidRDefault="00E333BB" w:rsidP="00E333BB">
      <w:pPr>
        <w:tabs>
          <w:tab w:val="left" w:pos="5130"/>
        </w:tabs>
        <w:jc w:val="right"/>
      </w:pPr>
      <w:r>
        <w:rPr>
          <w:sz w:val="28"/>
          <w:szCs w:val="28"/>
        </w:rPr>
        <w:t>_____________________________</w:t>
      </w:r>
    </w:p>
    <w:p w:rsidR="00E333BB" w:rsidRDefault="00E333BB" w:rsidP="00E333BB">
      <w:pPr>
        <w:tabs>
          <w:tab w:val="left" w:pos="5130"/>
        </w:tabs>
        <w:jc w:val="right"/>
      </w:pPr>
      <w:r>
        <w:t>наименование организации, юридический адрес, контактный телефон</w:t>
      </w:r>
    </w:p>
    <w:p w:rsidR="00E333BB" w:rsidRDefault="00E333BB" w:rsidP="00E333BB">
      <w:pPr>
        <w:tabs>
          <w:tab w:val="left" w:pos="5130"/>
        </w:tabs>
        <w:jc w:val="right"/>
      </w:pPr>
      <w:r>
        <w:rPr>
          <w:sz w:val="28"/>
          <w:szCs w:val="28"/>
        </w:rPr>
        <w:t>______________________________</w:t>
      </w:r>
    </w:p>
    <w:p w:rsidR="00E333BB" w:rsidRDefault="00E333BB" w:rsidP="00E333BB">
      <w:pPr>
        <w:tabs>
          <w:tab w:val="left" w:pos="5130"/>
        </w:tabs>
        <w:jc w:val="right"/>
      </w:pPr>
      <w:r>
        <w:t>для физических лиц- Ф.И.О., паспортные данные, адрес по прописке, телефон</w:t>
      </w:r>
    </w:p>
    <w:p w:rsidR="00E333BB" w:rsidRDefault="00E333BB" w:rsidP="00E333BB">
      <w:pPr>
        <w:tabs>
          <w:tab w:val="left" w:pos="1350"/>
        </w:tabs>
        <w:jc w:val="center"/>
        <w:rPr>
          <w:sz w:val="28"/>
          <w:szCs w:val="28"/>
        </w:rPr>
      </w:pPr>
    </w:p>
    <w:p w:rsidR="00E333BB" w:rsidRDefault="00E333BB" w:rsidP="00E333BB">
      <w:pPr>
        <w:tabs>
          <w:tab w:val="left" w:pos="1350"/>
        </w:tabs>
        <w:jc w:val="center"/>
        <w:rPr>
          <w:sz w:val="28"/>
          <w:szCs w:val="28"/>
        </w:rPr>
      </w:pPr>
      <w:r>
        <w:rPr>
          <w:sz w:val="28"/>
          <w:szCs w:val="28"/>
        </w:rPr>
        <w:t>ЗАЯВКА</w:t>
      </w:r>
    </w:p>
    <w:p w:rsidR="00E333BB" w:rsidRDefault="00E333BB" w:rsidP="00E333BB">
      <w:pPr>
        <w:tabs>
          <w:tab w:val="left" w:pos="1350"/>
        </w:tabs>
        <w:jc w:val="center"/>
        <w:rPr>
          <w:sz w:val="24"/>
          <w:szCs w:val="24"/>
        </w:rPr>
      </w:pPr>
    </w:p>
    <w:p w:rsidR="00E333BB" w:rsidRDefault="00E333BB" w:rsidP="00E333BB">
      <w:pPr>
        <w:tabs>
          <w:tab w:val="left" w:pos="1350"/>
        </w:tabs>
        <w:ind w:firstLine="709"/>
        <w:jc w:val="both"/>
      </w:pPr>
      <w:r>
        <w:rPr>
          <w:sz w:val="28"/>
          <w:szCs w:val="28"/>
        </w:rPr>
        <w:t>В соответствии с постановлением Правительства Российской Федерации от 31.08.2018 №1039 «Об утверждении Правил обустройства мест (площадок) накопления твердых коммунальных отходов и ведения их реестра</w:t>
      </w:r>
      <w:proofErr w:type="gramStart"/>
      <w:r>
        <w:rPr>
          <w:sz w:val="28"/>
          <w:szCs w:val="28"/>
        </w:rPr>
        <w:t>»п</w:t>
      </w:r>
      <w:proofErr w:type="gramEnd"/>
      <w:r>
        <w:rPr>
          <w:sz w:val="28"/>
          <w:szCs w:val="28"/>
        </w:rPr>
        <w:t>рошу согласовать создание мест (площадок) накопления твердых коммунальных отходов:</w:t>
      </w:r>
    </w:p>
    <w:tbl>
      <w:tblPr>
        <w:tblW w:w="9924" w:type="dxa"/>
        <w:tblInd w:w="2" w:type="dxa"/>
        <w:tblBorders>
          <w:top w:val="single" w:sz="2" w:space="0" w:color="000001"/>
          <w:left w:val="single" w:sz="2" w:space="0" w:color="000001"/>
          <w:bottom w:val="single" w:sz="2" w:space="0" w:color="000001"/>
          <w:insideH w:val="single" w:sz="2" w:space="0" w:color="000001"/>
        </w:tblBorders>
        <w:tblCellMar>
          <w:top w:w="55" w:type="dxa"/>
          <w:left w:w="0" w:type="dxa"/>
          <w:bottom w:w="55" w:type="dxa"/>
          <w:right w:w="55" w:type="dxa"/>
        </w:tblCellMar>
        <w:tblLook w:val="04A0"/>
      </w:tblPr>
      <w:tblGrid>
        <w:gridCol w:w="570"/>
        <w:gridCol w:w="6377"/>
        <w:gridCol w:w="2977"/>
      </w:tblGrid>
      <w:tr w:rsidR="00E333BB" w:rsidTr="00E333BB">
        <w:tc>
          <w:tcPr>
            <w:tcW w:w="570" w:type="dxa"/>
            <w:vMerge w:val="restart"/>
            <w:tcBorders>
              <w:top w:val="single" w:sz="2" w:space="0" w:color="000001"/>
              <w:left w:val="single" w:sz="2" w:space="0" w:color="000001"/>
              <w:bottom w:val="single" w:sz="2" w:space="0" w:color="000001"/>
              <w:right w:val="nil"/>
            </w:tcBorders>
            <w:hideMark/>
          </w:tcPr>
          <w:p w:rsidR="00E333BB" w:rsidRDefault="00E333BB">
            <w:pPr>
              <w:pStyle w:val="af3"/>
              <w:jc w:val="center"/>
            </w:pPr>
            <w:r>
              <w:rPr>
                <w:b/>
                <w:bCs/>
                <w:szCs w:val="28"/>
              </w:rPr>
              <w:t>1.</w:t>
            </w:r>
          </w:p>
        </w:tc>
        <w:tc>
          <w:tcPr>
            <w:tcW w:w="6377" w:type="dxa"/>
            <w:tcBorders>
              <w:top w:val="single" w:sz="2" w:space="0" w:color="000001"/>
              <w:left w:val="single" w:sz="2" w:space="0" w:color="000001"/>
              <w:bottom w:val="single" w:sz="2" w:space="0" w:color="000001"/>
              <w:right w:val="nil"/>
            </w:tcBorders>
            <w:hideMark/>
          </w:tcPr>
          <w:p w:rsidR="00E333BB" w:rsidRDefault="00E333BB">
            <w:pPr>
              <w:pStyle w:val="af3"/>
              <w:jc w:val="both"/>
              <w:rPr>
                <w:lang w:val="ru-RU"/>
              </w:rPr>
            </w:pPr>
            <w:r>
              <w:rPr>
                <w:b/>
                <w:bCs/>
                <w:szCs w:val="28"/>
                <w:lang w:val="ru-RU"/>
              </w:rPr>
              <w:t>Данные о нахождении мест (площадок) накопления твердых коммунальных отходов</w:t>
            </w:r>
          </w:p>
        </w:tc>
        <w:tc>
          <w:tcPr>
            <w:tcW w:w="2977" w:type="dxa"/>
            <w:vMerge w:val="restart"/>
            <w:tcBorders>
              <w:top w:val="single" w:sz="2" w:space="0" w:color="000001"/>
              <w:left w:val="single" w:sz="2" w:space="0" w:color="000001"/>
              <w:bottom w:val="single" w:sz="2" w:space="0" w:color="000001"/>
              <w:right w:val="single" w:sz="2" w:space="0" w:color="000001"/>
            </w:tcBorders>
          </w:tcPr>
          <w:p w:rsidR="00E333BB" w:rsidRDefault="00E333BB">
            <w:pPr>
              <w:pStyle w:val="af3"/>
              <w:rPr>
                <w:lang w:val="ru-RU"/>
              </w:rPr>
            </w:pPr>
          </w:p>
        </w:tc>
      </w:tr>
      <w:tr w:rsidR="00E333BB" w:rsidTr="00E333BB">
        <w:tc>
          <w:tcPr>
            <w:tcW w:w="0" w:type="auto"/>
            <w:vMerge/>
            <w:tcBorders>
              <w:top w:val="single" w:sz="2" w:space="0" w:color="000001"/>
              <w:left w:val="single" w:sz="2" w:space="0" w:color="000001"/>
              <w:bottom w:val="single" w:sz="2" w:space="0" w:color="000001"/>
              <w:right w:val="nil"/>
            </w:tcBorders>
            <w:vAlign w:val="center"/>
            <w:hideMark/>
          </w:tcPr>
          <w:p w:rsidR="00E333BB" w:rsidRPr="00E333BB" w:rsidRDefault="00E333BB">
            <w:pPr>
              <w:rPr>
                <w:sz w:val="24"/>
                <w:szCs w:val="24"/>
                <w:lang w:bidi="en-US"/>
              </w:rPr>
            </w:pPr>
          </w:p>
        </w:tc>
        <w:tc>
          <w:tcPr>
            <w:tcW w:w="6377" w:type="dxa"/>
            <w:tcBorders>
              <w:top w:val="single" w:sz="2" w:space="0" w:color="000001"/>
              <w:left w:val="single" w:sz="2" w:space="0" w:color="000001"/>
              <w:bottom w:val="single" w:sz="2" w:space="0" w:color="000001"/>
              <w:right w:val="nil"/>
            </w:tcBorders>
            <w:hideMark/>
          </w:tcPr>
          <w:p w:rsidR="00E333BB" w:rsidRDefault="00E333BB">
            <w:pPr>
              <w:pStyle w:val="af3"/>
              <w:jc w:val="both"/>
              <w:rPr>
                <w:lang w:val="ru-RU"/>
              </w:rPr>
            </w:pPr>
            <w:bookmarkStart w:id="12" w:name="__DdeLink__3876_3395871384"/>
            <w:proofErr w:type="gramStart"/>
            <w:r>
              <w:rPr>
                <w:szCs w:val="20"/>
                <w:lang w:val="ru-RU"/>
              </w:rPr>
              <w:t xml:space="preserve">адрес и (или) географические координаты, схема границ предполагаемых к использованию земель или части земельного участка на кадастровом плане территории на бумажном и электронном носителях, выполненная в  масштабе 1:2000 по форме приложения №8 к настоящему Регламенту), </w:t>
            </w:r>
            <w:bookmarkEnd w:id="12"/>
            <w:r>
              <w:rPr>
                <w:szCs w:val="20"/>
                <w:lang w:val="ru-RU"/>
              </w:rPr>
              <w:t>в случае, если в связи с размещением объекта планируется использовать земли или часть земельного участка (с использованием системы координат, применяемой при ведении Единого государственного</w:t>
            </w:r>
            <w:proofErr w:type="gramEnd"/>
            <w:r>
              <w:rPr>
                <w:szCs w:val="20"/>
                <w:lang w:val="ru-RU"/>
              </w:rPr>
              <w:t xml:space="preserve"> реестра недвижимости), схема (план) размещения места (площадки) накопления ТКО</w:t>
            </w:r>
          </w:p>
        </w:tc>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E333BB" w:rsidRDefault="00E333BB">
            <w:pPr>
              <w:rPr>
                <w:sz w:val="24"/>
                <w:szCs w:val="24"/>
                <w:lang w:bidi="en-US"/>
              </w:rPr>
            </w:pPr>
          </w:p>
        </w:tc>
      </w:tr>
      <w:tr w:rsidR="00E333BB" w:rsidTr="00E333BB">
        <w:tc>
          <w:tcPr>
            <w:tcW w:w="570" w:type="dxa"/>
            <w:vMerge w:val="restart"/>
            <w:tcBorders>
              <w:top w:val="single" w:sz="2" w:space="0" w:color="000001"/>
              <w:left w:val="single" w:sz="2" w:space="0" w:color="000001"/>
              <w:bottom w:val="single" w:sz="2" w:space="0" w:color="000001"/>
              <w:right w:val="nil"/>
            </w:tcBorders>
            <w:hideMark/>
          </w:tcPr>
          <w:p w:rsidR="00E333BB" w:rsidRDefault="00E333BB">
            <w:pPr>
              <w:pStyle w:val="af3"/>
              <w:jc w:val="center"/>
            </w:pPr>
            <w:r>
              <w:rPr>
                <w:b/>
                <w:bCs/>
                <w:szCs w:val="28"/>
              </w:rPr>
              <w:t>2.</w:t>
            </w:r>
          </w:p>
        </w:tc>
        <w:tc>
          <w:tcPr>
            <w:tcW w:w="6377" w:type="dxa"/>
            <w:tcBorders>
              <w:top w:val="single" w:sz="2" w:space="0" w:color="000001"/>
              <w:left w:val="single" w:sz="2" w:space="0" w:color="000001"/>
              <w:bottom w:val="single" w:sz="2" w:space="0" w:color="000001"/>
              <w:right w:val="nil"/>
            </w:tcBorders>
            <w:hideMark/>
          </w:tcPr>
          <w:p w:rsidR="00E333BB" w:rsidRDefault="00E333BB">
            <w:pPr>
              <w:pStyle w:val="af3"/>
              <w:jc w:val="both"/>
              <w:rPr>
                <w:lang w:val="ru-RU"/>
              </w:rPr>
            </w:pPr>
            <w:r>
              <w:rPr>
                <w:b/>
                <w:bCs/>
                <w:szCs w:val="28"/>
                <w:lang w:val="ru-RU"/>
              </w:rPr>
              <w:t>Данные о технических характеристиках мест (площадок</w:t>
            </w:r>
            <w:proofErr w:type="gramStart"/>
            <w:r>
              <w:rPr>
                <w:b/>
                <w:bCs/>
                <w:szCs w:val="28"/>
                <w:lang w:val="ru-RU"/>
              </w:rPr>
              <w:t>)н</w:t>
            </w:r>
            <w:proofErr w:type="gramEnd"/>
            <w:r>
              <w:rPr>
                <w:b/>
                <w:bCs/>
                <w:szCs w:val="28"/>
                <w:lang w:val="ru-RU"/>
              </w:rPr>
              <w:t>акопления твердых коммунальных отходов</w:t>
            </w:r>
          </w:p>
        </w:tc>
        <w:tc>
          <w:tcPr>
            <w:tcW w:w="2977" w:type="dxa"/>
            <w:vMerge w:val="restart"/>
            <w:tcBorders>
              <w:top w:val="single" w:sz="2" w:space="0" w:color="000001"/>
              <w:left w:val="single" w:sz="2" w:space="0" w:color="000001"/>
              <w:bottom w:val="single" w:sz="2" w:space="0" w:color="000001"/>
              <w:right w:val="single" w:sz="2" w:space="0" w:color="000001"/>
            </w:tcBorders>
          </w:tcPr>
          <w:p w:rsidR="00E333BB" w:rsidRDefault="00E333BB">
            <w:pPr>
              <w:pStyle w:val="af3"/>
              <w:rPr>
                <w:lang w:val="ru-RU"/>
              </w:rPr>
            </w:pPr>
          </w:p>
        </w:tc>
      </w:tr>
      <w:tr w:rsidR="00E333BB" w:rsidTr="00E333BB">
        <w:tc>
          <w:tcPr>
            <w:tcW w:w="0" w:type="auto"/>
            <w:vMerge/>
            <w:tcBorders>
              <w:top w:val="single" w:sz="2" w:space="0" w:color="000001"/>
              <w:left w:val="single" w:sz="2" w:space="0" w:color="000001"/>
              <w:bottom w:val="single" w:sz="2" w:space="0" w:color="000001"/>
              <w:right w:val="nil"/>
            </w:tcBorders>
            <w:vAlign w:val="center"/>
            <w:hideMark/>
          </w:tcPr>
          <w:p w:rsidR="00E333BB" w:rsidRPr="00E333BB" w:rsidRDefault="00E333BB">
            <w:pPr>
              <w:rPr>
                <w:sz w:val="24"/>
                <w:szCs w:val="24"/>
                <w:lang w:bidi="en-US"/>
              </w:rPr>
            </w:pPr>
          </w:p>
        </w:tc>
        <w:tc>
          <w:tcPr>
            <w:tcW w:w="6377" w:type="dxa"/>
            <w:tcBorders>
              <w:top w:val="single" w:sz="2" w:space="0" w:color="000001"/>
              <w:left w:val="single" w:sz="2" w:space="0" w:color="000001"/>
              <w:bottom w:val="single" w:sz="2" w:space="0" w:color="000001"/>
              <w:right w:val="nil"/>
            </w:tcBorders>
            <w:hideMark/>
          </w:tcPr>
          <w:p w:rsidR="00E333BB" w:rsidRDefault="00E333BB">
            <w:pPr>
              <w:pStyle w:val="af3"/>
              <w:jc w:val="both"/>
              <w:rPr>
                <w:lang w:val="ru-RU"/>
              </w:rPr>
            </w:pPr>
            <w:r>
              <w:rPr>
                <w:szCs w:val="20"/>
                <w:lang w:val="ru-RU"/>
              </w:rPr>
              <w:t>используемое покрытие, площадь, количество размещенных или планируемых к размещению контейнеров и бункеров с указанием их объема</w:t>
            </w:r>
          </w:p>
        </w:tc>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E333BB" w:rsidRDefault="00E333BB">
            <w:pPr>
              <w:rPr>
                <w:sz w:val="24"/>
                <w:szCs w:val="24"/>
                <w:lang w:bidi="en-US"/>
              </w:rPr>
            </w:pPr>
          </w:p>
        </w:tc>
      </w:tr>
      <w:tr w:rsidR="00E333BB" w:rsidTr="00E333BB">
        <w:tc>
          <w:tcPr>
            <w:tcW w:w="570" w:type="dxa"/>
            <w:vMerge w:val="restart"/>
            <w:tcBorders>
              <w:top w:val="single" w:sz="2" w:space="0" w:color="000001"/>
              <w:left w:val="single" w:sz="2" w:space="0" w:color="000001"/>
              <w:bottom w:val="single" w:sz="2" w:space="0" w:color="000001"/>
              <w:right w:val="nil"/>
            </w:tcBorders>
            <w:hideMark/>
          </w:tcPr>
          <w:p w:rsidR="00E333BB" w:rsidRDefault="00E333BB">
            <w:pPr>
              <w:pStyle w:val="af3"/>
              <w:jc w:val="center"/>
            </w:pPr>
            <w:r>
              <w:rPr>
                <w:b/>
                <w:bCs/>
                <w:szCs w:val="28"/>
              </w:rPr>
              <w:t>3.</w:t>
            </w:r>
          </w:p>
        </w:tc>
        <w:tc>
          <w:tcPr>
            <w:tcW w:w="6377" w:type="dxa"/>
            <w:tcBorders>
              <w:top w:val="single" w:sz="2" w:space="0" w:color="000001"/>
              <w:left w:val="single" w:sz="2" w:space="0" w:color="000001"/>
              <w:bottom w:val="single" w:sz="2" w:space="0" w:color="000001"/>
              <w:right w:val="nil"/>
            </w:tcBorders>
            <w:hideMark/>
          </w:tcPr>
          <w:p w:rsidR="00E333BB" w:rsidRDefault="00E333BB">
            <w:pPr>
              <w:pStyle w:val="af3"/>
              <w:jc w:val="both"/>
              <w:rPr>
                <w:lang w:val="ru-RU"/>
              </w:rPr>
            </w:pPr>
            <w:r>
              <w:rPr>
                <w:b/>
                <w:bCs/>
                <w:szCs w:val="28"/>
                <w:lang w:val="ru-RU"/>
              </w:rPr>
              <w:t>Данные о собственниках или пользователях мест (площадок) накопления твердых коммунальных отходов</w:t>
            </w:r>
          </w:p>
        </w:tc>
        <w:tc>
          <w:tcPr>
            <w:tcW w:w="2977" w:type="dxa"/>
            <w:vMerge w:val="restart"/>
            <w:tcBorders>
              <w:top w:val="single" w:sz="2" w:space="0" w:color="000001"/>
              <w:left w:val="single" w:sz="2" w:space="0" w:color="000001"/>
              <w:bottom w:val="single" w:sz="2" w:space="0" w:color="000001"/>
              <w:right w:val="single" w:sz="2" w:space="0" w:color="000001"/>
            </w:tcBorders>
          </w:tcPr>
          <w:p w:rsidR="00E333BB" w:rsidRDefault="00E333BB">
            <w:pPr>
              <w:pStyle w:val="af3"/>
              <w:rPr>
                <w:lang w:val="ru-RU"/>
              </w:rPr>
            </w:pPr>
          </w:p>
        </w:tc>
      </w:tr>
      <w:tr w:rsidR="00E333BB" w:rsidTr="00E333BB">
        <w:tc>
          <w:tcPr>
            <w:tcW w:w="0" w:type="auto"/>
            <w:vMerge/>
            <w:tcBorders>
              <w:top w:val="single" w:sz="2" w:space="0" w:color="000001"/>
              <w:left w:val="single" w:sz="2" w:space="0" w:color="000001"/>
              <w:bottom w:val="single" w:sz="2" w:space="0" w:color="000001"/>
              <w:right w:val="nil"/>
            </w:tcBorders>
            <w:vAlign w:val="center"/>
            <w:hideMark/>
          </w:tcPr>
          <w:p w:rsidR="00E333BB" w:rsidRPr="00E333BB" w:rsidRDefault="00E333BB">
            <w:pPr>
              <w:rPr>
                <w:sz w:val="24"/>
                <w:szCs w:val="24"/>
                <w:lang w:bidi="en-US"/>
              </w:rPr>
            </w:pPr>
          </w:p>
        </w:tc>
        <w:tc>
          <w:tcPr>
            <w:tcW w:w="6377" w:type="dxa"/>
            <w:tcBorders>
              <w:top w:val="single" w:sz="2" w:space="0" w:color="000001"/>
              <w:left w:val="single" w:sz="2" w:space="0" w:color="000001"/>
              <w:bottom w:val="single" w:sz="2" w:space="0" w:color="000001"/>
              <w:right w:val="nil"/>
            </w:tcBorders>
            <w:hideMark/>
          </w:tcPr>
          <w:p w:rsidR="00E333BB" w:rsidRDefault="00E333BB">
            <w:pPr>
              <w:pStyle w:val="af3"/>
              <w:jc w:val="both"/>
              <w:rPr>
                <w:lang w:val="ru-RU"/>
              </w:rPr>
            </w:pPr>
            <w:proofErr w:type="gramStart"/>
            <w:r>
              <w:rPr>
                <w:b/>
                <w:bCs/>
                <w:szCs w:val="20"/>
                <w:lang w:val="ru-RU"/>
              </w:rPr>
              <w:t xml:space="preserve">Физические лица </w:t>
            </w:r>
            <w:r>
              <w:rPr>
                <w:szCs w:val="20"/>
                <w:lang w:val="ru-RU"/>
              </w:rPr>
              <w:t>— фамилия, имя, отчество, серия, номер и дата выдачи паспорта, адрес регистрации по месту жительства, контактные данные)</w:t>
            </w:r>
            <w:proofErr w:type="gramEnd"/>
          </w:p>
        </w:tc>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E333BB" w:rsidRDefault="00E333BB">
            <w:pPr>
              <w:rPr>
                <w:sz w:val="24"/>
                <w:szCs w:val="24"/>
                <w:lang w:bidi="en-US"/>
              </w:rPr>
            </w:pPr>
          </w:p>
        </w:tc>
      </w:tr>
      <w:tr w:rsidR="00E333BB" w:rsidTr="00E333BB">
        <w:tc>
          <w:tcPr>
            <w:tcW w:w="0" w:type="auto"/>
            <w:vMerge/>
            <w:tcBorders>
              <w:top w:val="single" w:sz="2" w:space="0" w:color="000001"/>
              <w:left w:val="single" w:sz="2" w:space="0" w:color="000001"/>
              <w:bottom w:val="single" w:sz="2" w:space="0" w:color="000001"/>
              <w:right w:val="nil"/>
            </w:tcBorders>
            <w:vAlign w:val="center"/>
            <w:hideMark/>
          </w:tcPr>
          <w:p w:rsidR="00E333BB" w:rsidRPr="00E333BB" w:rsidRDefault="00E333BB">
            <w:pPr>
              <w:rPr>
                <w:sz w:val="24"/>
                <w:szCs w:val="24"/>
                <w:lang w:bidi="en-US"/>
              </w:rPr>
            </w:pPr>
          </w:p>
        </w:tc>
        <w:tc>
          <w:tcPr>
            <w:tcW w:w="6377" w:type="dxa"/>
            <w:tcBorders>
              <w:top w:val="single" w:sz="2" w:space="0" w:color="000001"/>
              <w:left w:val="single" w:sz="2" w:space="0" w:color="000001"/>
              <w:bottom w:val="single" w:sz="2" w:space="0" w:color="000001"/>
              <w:right w:val="nil"/>
            </w:tcBorders>
            <w:hideMark/>
          </w:tcPr>
          <w:p w:rsidR="00E333BB" w:rsidRDefault="00E333BB">
            <w:pPr>
              <w:pStyle w:val="af3"/>
              <w:jc w:val="both"/>
              <w:rPr>
                <w:lang w:val="ru-RU"/>
              </w:rPr>
            </w:pPr>
            <w:r>
              <w:rPr>
                <w:b/>
                <w:bCs/>
                <w:szCs w:val="20"/>
                <w:lang w:val="ru-RU"/>
              </w:rPr>
              <w:t>Юридические лица</w:t>
            </w:r>
            <w:r>
              <w:rPr>
                <w:szCs w:val="20"/>
                <w:lang w:val="ru-RU"/>
              </w:rPr>
              <w:t xml:space="preserve"> — полное наименование и основной государственный регистрационный номер записи в Едином государственном реестре юридических лиц, фактический адрес</w:t>
            </w:r>
          </w:p>
        </w:tc>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E333BB" w:rsidRDefault="00E333BB">
            <w:pPr>
              <w:rPr>
                <w:sz w:val="24"/>
                <w:szCs w:val="24"/>
                <w:lang w:bidi="en-US"/>
              </w:rPr>
            </w:pPr>
          </w:p>
        </w:tc>
      </w:tr>
      <w:tr w:rsidR="00E333BB" w:rsidTr="00E333BB">
        <w:tc>
          <w:tcPr>
            <w:tcW w:w="0" w:type="auto"/>
            <w:vMerge/>
            <w:tcBorders>
              <w:top w:val="single" w:sz="2" w:space="0" w:color="000001"/>
              <w:left w:val="single" w:sz="2" w:space="0" w:color="000001"/>
              <w:bottom w:val="single" w:sz="2" w:space="0" w:color="000001"/>
              <w:right w:val="nil"/>
            </w:tcBorders>
            <w:vAlign w:val="center"/>
            <w:hideMark/>
          </w:tcPr>
          <w:p w:rsidR="00E333BB" w:rsidRPr="00E333BB" w:rsidRDefault="00E333BB">
            <w:pPr>
              <w:rPr>
                <w:sz w:val="24"/>
                <w:szCs w:val="24"/>
                <w:lang w:bidi="en-US"/>
              </w:rPr>
            </w:pPr>
          </w:p>
        </w:tc>
        <w:tc>
          <w:tcPr>
            <w:tcW w:w="6377" w:type="dxa"/>
            <w:tcBorders>
              <w:top w:val="single" w:sz="2" w:space="0" w:color="000001"/>
              <w:left w:val="single" w:sz="2" w:space="0" w:color="000001"/>
              <w:bottom w:val="single" w:sz="2" w:space="0" w:color="000001"/>
              <w:right w:val="nil"/>
            </w:tcBorders>
            <w:hideMark/>
          </w:tcPr>
          <w:p w:rsidR="00E333BB" w:rsidRDefault="00E333BB">
            <w:pPr>
              <w:pStyle w:val="af3"/>
              <w:jc w:val="both"/>
              <w:rPr>
                <w:lang w:val="ru-RU"/>
              </w:rPr>
            </w:pPr>
            <w:r>
              <w:rPr>
                <w:b/>
                <w:bCs/>
                <w:szCs w:val="20"/>
                <w:lang w:val="ru-RU"/>
              </w:rPr>
              <w:t xml:space="preserve">Индивидуальные предприниматели </w:t>
            </w:r>
            <w:r>
              <w:rPr>
                <w:szCs w:val="20"/>
                <w:lang w:val="ru-RU"/>
              </w:rPr>
              <w:t>— фамилия, имя, отчество, основной государственный регистрационный номер записи в Едином государственном реестре индивидуальных предпринимателей, адрес регистрации по месту жительства</w:t>
            </w:r>
          </w:p>
        </w:tc>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E333BB" w:rsidRDefault="00E333BB">
            <w:pPr>
              <w:rPr>
                <w:sz w:val="24"/>
                <w:szCs w:val="24"/>
                <w:lang w:bidi="en-US"/>
              </w:rPr>
            </w:pPr>
          </w:p>
        </w:tc>
      </w:tr>
      <w:tr w:rsidR="00E333BB" w:rsidTr="00E333BB">
        <w:tc>
          <w:tcPr>
            <w:tcW w:w="570" w:type="dxa"/>
            <w:vMerge w:val="restart"/>
            <w:tcBorders>
              <w:top w:val="single" w:sz="2" w:space="0" w:color="000001"/>
              <w:left w:val="single" w:sz="2" w:space="0" w:color="000001"/>
              <w:bottom w:val="single" w:sz="2" w:space="0" w:color="000001"/>
              <w:right w:val="nil"/>
            </w:tcBorders>
            <w:hideMark/>
          </w:tcPr>
          <w:p w:rsidR="00E333BB" w:rsidRDefault="00E333BB">
            <w:pPr>
              <w:pStyle w:val="af3"/>
              <w:jc w:val="center"/>
            </w:pPr>
            <w:r>
              <w:rPr>
                <w:b/>
                <w:bCs/>
                <w:szCs w:val="28"/>
              </w:rPr>
              <w:t>4.</w:t>
            </w:r>
          </w:p>
        </w:tc>
        <w:tc>
          <w:tcPr>
            <w:tcW w:w="6377" w:type="dxa"/>
            <w:tcBorders>
              <w:top w:val="single" w:sz="2" w:space="0" w:color="000001"/>
              <w:left w:val="single" w:sz="2" w:space="0" w:color="000001"/>
              <w:bottom w:val="single" w:sz="2" w:space="0" w:color="000001"/>
              <w:right w:val="nil"/>
            </w:tcBorders>
            <w:hideMark/>
          </w:tcPr>
          <w:p w:rsidR="00E333BB" w:rsidRDefault="00E333BB">
            <w:pPr>
              <w:pStyle w:val="af3"/>
              <w:jc w:val="both"/>
              <w:rPr>
                <w:lang w:val="ru-RU"/>
              </w:rPr>
            </w:pPr>
            <w:r>
              <w:rPr>
                <w:b/>
                <w:bCs/>
                <w:szCs w:val="28"/>
                <w:lang w:val="ru-RU"/>
              </w:rPr>
              <w:t>Данные об источниках образования мест (площадок) накопления твердых коммунальных отходов, которые складируются в соответствующих местах (на площадках) накопления твердых коммунальных отходов</w:t>
            </w:r>
          </w:p>
        </w:tc>
        <w:tc>
          <w:tcPr>
            <w:tcW w:w="2977" w:type="dxa"/>
            <w:vMerge w:val="restart"/>
            <w:tcBorders>
              <w:top w:val="single" w:sz="2" w:space="0" w:color="000001"/>
              <w:left w:val="single" w:sz="2" w:space="0" w:color="000001"/>
              <w:bottom w:val="single" w:sz="2" w:space="0" w:color="000001"/>
              <w:right w:val="single" w:sz="2" w:space="0" w:color="000001"/>
            </w:tcBorders>
          </w:tcPr>
          <w:p w:rsidR="00E333BB" w:rsidRDefault="00E333BB">
            <w:pPr>
              <w:pStyle w:val="af3"/>
              <w:rPr>
                <w:lang w:val="ru-RU"/>
              </w:rPr>
            </w:pPr>
          </w:p>
        </w:tc>
      </w:tr>
      <w:tr w:rsidR="00E333BB" w:rsidTr="00E333BB">
        <w:tc>
          <w:tcPr>
            <w:tcW w:w="0" w:type="auto"/>
            <w:vMerge/>
            <w:tcBorders>
              <w:top w:val="single" w:sz="2" w:space="0" w:color="000001"/>
              <w:left w:val="single" w:sz="2" w:space="0" w:color="000001"/>
              <w:bottom w:val="single" w:sz="2" w:space="0" w:color="000001"/>
              <w:right w:val="nil"/>
            </w:tcBorders>
            <w:vAlign w:val="center"/>
            <w:hideMark/>
          </w:tcPr>
          <w:p w:rsidR="00E333BB" w:rsidRPr="00E333BB" w:rsidRDefault="00E333BB">
            <w:pPr>
              <w:rPr>
                <w:sz w:val="24"/>
                <w:szCs w:val="24"/>
                <w:lang w:bidi="en-US"/>
              </w:rPr>
            </w:pPr>
          </w:p>
        </w:tc>
        <w:tc>
          <w:tcPr>
            <w:tcW w:w="6377" w:type="dxa"/>
            <w:tcBorders>
              <w:top w:val="single" w:sz="2" w:space="0" w:color="000001"/>
              <w:left w:val="single" w:sz="2" w:space="0" w:color="000001"/>
              <w:bottom w:val="single" w:sz="2" w:space="0" w:color="000001"/>
              <w:right w:val="nil"/>
            </w:tcBorders>
            <w:hideMark/>
          </w:tcPr>
          <w:p w:rsidR="00E333BB" w:rsidRDefault="00E333BB">
            <w:pPr>
              <w:pStyle w:val="af3"/>
              <w:jc w:val="both"/>
              <w:rPr>
                <w:lang w:val="ru-RU"/>
              </w:rPr>
            </w:pPr>
            <w:r>
              <w:rPr>
                <w:szCs w:val="20"/>
                <w:lang w:val="ru-RU"/>
              </w:rPr>
              <w:t>одно или несколько объектов капитального строительства, территории (части территории) поселения, при осуществлении деятельности на которых у физических и юридических лиц образуются твердые коммунальные отходы</w:t>
            </w:r>
          </w:p>
        </w:tc>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E333BB" w:rsidRDefault="00E333BB">
            <w:pPr>
              <w:rPr>
                <w:sz w:val="24"/>
                <w:szCs w:val="24"/>
                <w:lang w:bidi="en-US"/>
              </w:rPr>
            </w:pPr>
          </w:p>
        </w:tc>
      </w:tr>
    </w:tbl>
    <w:p w:rsidR="00E333BB" w:rsidRDefault="00E333BB" w:rsidP="00E333BB">
      <w:pPr>
        <w:pStyle w:val="a4"/>
        <w:rPr>
          <w:rFonts w:eastAsia="Times New Roman CYR"/>
          <w:szCs w:val="28"/>
          <w:lang w:eastAsia="en-US" w:bidi="en-US"/>
        </w:rPr>
      </w:pPr>
    </w:p>
    <w:p w:rsidR="00E333BB" w:rsidRDefault="00E333BB" w:rsidP="00E333BB">
      <w:pPr>
        <w:rPr>
          <w:rFonts w:eastAsia="Andale Sans UI" w:cs="Tahoma"/>
          <w:sz w:val="24"/>
          <w:szCs w:val="24"/>
          <w:u w:val="single"/>
        </w:rPr>
      </w:pPr>
      <w:r>
        <w:rPr>
          <w:u w:val="single"/>
        </w:rPr>
        <w:t xml:space="preserve">К заявке прилагается: </w:t>
      </w:r>
    </w:p>
    <w:tbl>
      <w:tblPr>
        <w:tblW w:w="9933" w:type="dxa"/>
        <w:tblInd w:w="-7" w:type="dxa"/>
        <w:tblBorders>
          <w:top w:val="single" w:sz="2" w:space="0" w:color="000001"/>
          <w:left w:val="single" w:sz="2" w:space="0" w:color="000001"/>
          <w:bottom w:val="single" w:sz="2" w:space="0" w:color="000001"/>
          <w:insideH w:val="single" w:sz="2" w:space="0" w:color="000001"/>
        </w:tblBorders>
        <w:tblCellMar>
          <w:top w:w="55" w:type="dxa"/>
          <w:left w:w="0" w:type="dxa"/>
          <w:bottom w:w="55" w:type="dxa"/>
          <w:right w:w="55" w:type="dxa"/>
        </w:tblCellMar>
        <w:tblLook w:val="04A0"/>
      </w:tblPr>
      <w:tblGrid>
        <w:gridCol w:w="787"/>
        <w:gridCol w:w="6169"/>
        <w:gridCol w:w="2977"/>
      </w:tblGrid>
      <w:tr w:rsidR="00E333BB" w:rsidTr="00E333BB">
        <w:tc>
          <w:tcPr>
            <w:tcW w:w="787" w:type="dxa"/>
            <w:tcBorders>
              <w:top w:val="single" w:sz="2" w:space="0" w:color="000001"/>
              <w:left w:val="single" w:sz="2" w:space="0" w:color="000001"/>
              <w:bottom w:val="single" w:sz="2" w:space="0" w:color="000001"/>
              <w:right w:val="nil"/>
            </w:tcBorders>
            <w:hideMark/>
          </w:tcPr>
          <w:p w:rsidR="00E333BB" w:rsidRDefault="00E333BB">
            <w:pPr>
              <w:pStyle w:val="af3"/>
            </w:pPr>
            <w:r>
              <w:rPr>
                <w:b/>
                <w:bCs/>
                <w:szCs w:val="28"/>
              </w:rPr>
              <w:t>№</w:t>
            </w:r>
            <w:proofErr w:type="spellStart"/>
            <w:r>
              <w:rPr>
                <w:b/>
                <w:bCs/>
                <w:szCs w:val="28"/>
                <w:lang w:val="ru-RU"/>
              </w:rPr>
              <w:t>п</w:t>
            </w:r>
            <w:proofErr w:type="spellEnd"/>
            <w:r>
              <w:rPr>
                <w:b/>
                <w:bCs/>
                <w:szCs w:val="28"/>
                <w:lang w:val="ru-RU"/>
              </w:rPr>
              <w:t>/</w:t>
            </w:r>
            <w:proofErr w:type="spellStart"/>
            <w:r>
              <w:rPr>
                <w:b/>
                <w:bCs/>
                <w:szCs w:val="28"/>
                <w:lang w:val="ru-RU"/>
              </w:rPr>
              <w:t>п</w:t>
            </w:r>
            <w:proofErr w:type="spellEnd"/>
          </w:p>
        </w:tc>
        <w:tc>
          <w:tcPr>
            <w:tcW w:w="6169" w:type="dxa"/>
            <w:tcBorders>
              <w:top w:val="single" w:sz="2" w:space="0" w:color="000001"/>
              <w:left w:val="single" w:sz="2" w:space="0" w:color="000001"/>
              <w:bottom w:val="single" w:sz="2" w:space="0" w:color="000001"/>
              <w:right w:val="nil"/>
            </w:tcBorders>
            <w:hideMark/>
          </w:tcPr>
          <w:p w:rsidR="00E333BB" w:rsidRDefault="00E333BB">
            <w:pPr>
              <w:pStyle w:val="af3"/>
              <w:jc w:val="center"/>
            </w:pPr>
            <w:r>
              <w:rPr>
                <w:b/>
                <w:bCs/>
                <w:szCs w:val="28"/>
                <w:lang w:val="ru-RU"/>
              </w:rPr>
              <w:t>Наименование документов</w:t>
            </w:r>
          </w:p>
        </w:tc>
        <w:tc>
          <w:tcPr>
            <w:tcW w:w="2977" w:type="dxa"/>
            <w:tcBorders>
              <w:top w:val="single" w:sz="2" w:space="0" w:color="000001"/>
              <w:left w:val="single" w:sz="2" w:space="0" w:color="000001"/>
              <w:bottom w:val="single" w:sz="2" w:space="0" w:color="000001"/>
              <w:right w:val="single" w:sz="2" w:space="0" w:color="000001"/>
            </w:tcBorders>
            <w:hideMark/>
          </w:tcPr>
          <w:p w:rsidR="00E333BB" w:rsidRDefault="00E333BB">
            <w:pPr>
              <w:widowControl w:val="0"/>
              <w:tabs>
                <w:tab w:val="left" w:pos="1350"/>
              </w:tabs>
              <w:jc w:val="center"/>
              <w:rPr>
                <w:sz w:val="24"/>
                <w:szCs w:val="24"/>
                <w:lang w:bidi="en-US"/>
              </w:rPr>
            </w:pPr>
            <w:r>
              <w:rPr>
                <w:b/>
                <w:szCs w:val="28"/>
              </w:rPr>
              <w:t>Заполняется при приеме документов (кол-во экз.)</w:t>
            </w:r>
          </w:p>
        </w:tc>
      </w:tr>
      <w:tr w:rsidR="00E333BB" w:rsidTr="00E333BB">
        <w:tc>
          <w:tcPr>
            <w:tcW w:w="787" w:type="dxa"/>
            <w:tcBorders>
              <w:top w:val="single" w:sz="2" w:space="0" w:color="000001"/>
              <w:left w:val="single" w:sz="2" w:space="0" w:color="000001"/>
              <w:bottom w:val="single" w:sz="2" w:space="0" w:color="000001"/>
              <w:right w:val="nil"/>
            </w:tcBorders>
            <w:hideMark/>
          </w:tcPr>
          <w:p w:rsidR="00E333BB" w:rsidRDefault="00E333BB">
            <w:pPr>
              <w:pStyle w:val="af3"/>
              <w:jc w:val="center"/>
            </w:pPr>
            <w:r>
              <w:rPr>
                <w:szCs w:val="28"/>
              </w:rPr>
              <w:t>1.</w:t>
            </w:r>
          </w:p>
        </w:tc>
        <w:tc>
          <w:tcPr>
            <w:tcW w:w="6169" w:type="dxa"/>
            <w:tcBorders>
              <w:top w:val="single" w:sz="2" w:space="0" w:color="000001"/>
              <w:left w:val="single" w:sz="2" w:space="0" w:color="000001"/>
              <w:bottom w:val="single" w:sz="2" w:space="0" w:color="000001"/>
              <w:right w:val="nil"/>
            </w:tcBorders>
            <w:hideMark/>
          </w:tcPr>
          <w:p w:rsidR="00E333BB" w:rsidRDefault="00E333BB">
            <w:pPr>
              <w:pStyle w:val="a4"/>
              <w:contextualSpacing/>
              <w:jc w:val="both"/>
              <w:rPr>
                <w:lang w:eastAsia="en-US" w:bidi="en-US"/>
              </w:rPr>
            </w:pPr>
            <w:r>
              <w:rPr>
                <w:color w:val="000000"/>
                <w:szCs w:val="28"/>
              </w:rPr>
              <w:t>Копия документа, удостоверяющего личность заявителя</w:t>
            </w:r>
          </w:p>
        </w:tc>
        <w:tc>
          <w:tcPr>
            <w:tcW w:w="2977" w:type="dxa"/>
            <w:tcBorders>
              <w:top w:val="single" w:sz="2" w:space="0" w:color="000001"/>
              <w:left w:val="single" w:sz="2" w:space="0" w:color="000001"/>
              <w:bottom w:val="single" w:sz="2" w:space="0" w:color="000001"/>
              <w:right w:val="single" w:sz="2" w:space="0" w:color="000001"/>
            </w:tcBorders>
          </w:tcPr>
          <w:p w:rsidR="00E333BB" w:rsidRDefault="00E333BB">
            <w:pPr>
              <w:pStyle w:val="af3"/>
              <w:rPr>
                <w:szCs w:val="28"/>
                <w:lang w:val="ru-RU"/>
              </w:rPr>
            </w:pPr>
          </w:p>
        </w:tc>
      </w:tr>
      <w:tr w:rsidR="00E333BB" w:rsidTr="00E333BB">
        <w:tc>
          <w:tcPr>
            <w:tcW w:w="787" w:type="dxa"/>
            <w:tcBorders>
              <w:top w:val="single" w:sz="2" w:space="0" w:color="000001"/>
              <w:left w:val="single" w:sz="2" w:space="0" w:color="000001"/>
              <w:bottom w:val="single" w:sz="2" w:space="0" w:color="000001"/>
              <w:right w:val="nil"/>
            </w:tcBorders>
            <w:hideMark/>
          </w:tcPr>
          <w:p w:rsidR="00E333BB" w:rsidRDefault="00E333BB">
            <w:pPr>
              <w:pStyle w:val="af3"/>
              <w:jc w:val="center"/>
            </w:pPr>
            <w:r>
              <w:rPr>
                <w:szCs w:val="28"/>
              </w:rPr>
              <w:t>2.</w:t>
            </w:r>
          </w:p>
        </w:tc>
        <w:tc>
          <w:tcPr>
            <w:tcW w:w="6169" w:type="dxa"/>
            <w:tcBorders>
              <w:top w:val="single" w:sz="2" w:space="0" w:color="000001"/>
              <w:left w:val="single" w:sz="2" w:space="0" w:color="000001"/>
              <w:bottom w:val="single" w:sz="2" w:space="0" w:color="000001"/>
              <w:right w:val="nil"/>
            </w:tcBorders>
            <w:hideMark/>
          </w:tcPr>
          <w:p w:rsidR="00E333BB" w:rsidRDefault="00E333BB">
            <w:pPr>
              <w:pStyle w:val="a4"/>
              <w:contextualSpacing/>
              <w:jc w:val="both"/>
              <w:rPr>
                <w:lang w:eastAsia="en-US" w:bidi="en-US"/>
              </w:rPr>
            </w:pPr>
            <w:r>
              <w:rPr>
                <w:color w:val="000000"/>
                <w:szCs w:val="28"/>
              </w:rPr>
              <w:t>Копия документа, удостоверяющего права (полномочия) представителя заявителя (в случае, если с заявками обращается представитель заявителя)</w:t>
            </w:r>
          </w:p>
        </w:tc>
        <w:tc>
          <w:tcPr>
            <w:tcW w:w="2977" w:type="dxa"/>
            <w:tcBorders>
              <w:top w:val="single" w:sz="2" w:space="0" w:color="000001"/>
              <w:left w:val="single" w:sz="2" w:space="0" w:color="000001"/>
              <w:bottom w:val="single" w:sz="2" w:space="0" w:color="000001"/>
              <w:right w:val="single" w:sz="2" w:space="0" w:color="000001"/>
            </w:tcBorders>
          </w:tcPr>
          <w:p w:rsidR="00E333BB" w:rsidRDefault="00E333BB">
            <w:pPr>
              <w:pStyle w:val="af3"/>
              <w:rPr>
                <w:szCs w:val="28"/>
                <w:lang w:val="ru-RU"/>
              </w:rPr>
            </w:pPr>
          </w:p>
        </w:tc>
      </w:tr>
      <w:tr w:rsidR="00E333BB" w:rsidTr="00E333BB">
        <w:tc>
          <w:tcPr>
            <w:tcW w:w="787" w:type="dxa"/>
            <w:tcBorders>
              <w:top w:val="single" w:sz="2" w:space="0" w:color="000001"/>
              <w:left w:val="single" w:sz="2" w:space="0" w:color="000001"/>
              <w:bottom w:val="single" w:sz="2" w:space="0" w:color="000001"/>
              <w:right w:val="nil"/>
            </w:tcBorders>
            <w:hideMark/>
          </w:tcPr>
          <w:p w:rsidR="00E333BB" w:rsidRDefault="00E333BB">
            <w:pPr>
              <w:pStyle w:val="af3"/>
              <w:jc w:val="center"/>
            </w:pPr>
            <w:r>
              <w:rPr>
                <w:szCs w:val="28"/>
              </w:rPr>
              <w:t>3.</w:t>
            </w:r>
          </w:p>
        </w:tc>
        <w:tc>
          <w:tcPr>
            <w:tcW w:w="6169" w:type="dxa"/>
            <w:tcBorders>
              <w:top w:val="single" w:sz="2" w:space="0" w:color="000001"/>
              <w:left w:val="single" w:sz="2" w:space="0" w:color="000001"/>
              <w:bottom w:val="single" w:sz="2" w:space="0" w:color="000001"/>
              <w:right w:val="nil"/>
            </w:tcBorders>
            <w:hideMark/>
          </w:tcPr>
          <w:p w:rsidR="00E333BB" w:rsidRDefault="00E333BB">
            <w:pPr>
              <w:pStyle w:val="a4"/>
              <w:contextualSpacing/>
              <w:jc w:val="both"/>
              <w:rPr>
                <w:lang w:eastAsia="en-US" w:bidi="en-US"/>
              </w:rPr>
            </w:pPr>
            <w:r>
              <w:rPr>
                <w:color w:val="000000"/>
                <w:szCs w:val="28"/>
              </w:rPr>
              <w:t>Документ, подтверждающий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в соответствии с которым руководитель юридического лица обладает правом действовать от имени юридического лица без доверенности</w:t>
            </w:r>
          </w:p>
        </w:tc>
        <w:tc>
          <w:tcPr>
            <w:tcW w:w="2977" w:type="dxa"/>
            <w:tcBorders>
              <w:top w:val="single" w:sz="2" w:space="0" w:color="000001"/>
              <w:left w:val="single" w:sz="2" w:space="0" w:color="000001"/>
              <w:bottom w:val="single" w:sz="2" w:space="0" w:color="000001"/>
              <w:right w:val="single" w:sz="2" w:space="0" w:color="000001"/>
            </w:tcBorders>
          </w:tcPr>
          <w:p w:rsidR="00E333BB" w:rsidRDefault="00E333BB">
            <w:pPr>
              <w:pStyle w:val="af3"/>
              <w:rPr>
                <w:szCs w:val="28"/>
                <w:lang w:val="ru-RU"/>
              </w:rPr>
            </w:pPr>
          </w:p>
        </w:tc>
      </w:tr>
    </w:tbl>
    <w:p w:rsidR="00E333BB" w:rsidRDefault="00E333BB" w:rsidP="00E333BB">
      <w:pPr>
        <w:ind w:left="5859"/>
        <w:rPr>
          <w:rFonts w:eastAsia="Times New Roman CYR" w:cs="Times New Roman"/>
          <w:lang w:bidi="en-US"/>
        </w:rPr>
      </w:pPr>
    </w:p>
    <w:p w:rsidR="00E333BB" w:rsidRDefault="00E333BB" w:rsidP="00E333BB">
      <w:pPr>
        <w:pStyle w:val="a4"/>
        <w:rPr>
          <w:rFonts w:eastAsia="Andale Sans UI" w:cs="Tahoma"/>
        </w:rPr>
      </w:pPr>
      <w:r>
        <w:rPr>
          <w:rFonts w:eastAsia="Times New Roman CYR"/>
          <w:szCs w:val="28"/>
        </w:rPr>
        <w:t>Уведомление о принятом решении прошу______________________________</w:t>
      </w:r>
      <w:r>
        <w:rPr>
          <w:rFonts w:eastAsia="Times New Roman CYR"/>
          <w:szCs w:val="28"/>
        </w:rPr>
        <w:br/>
      </w:r>
      <w:r>
        <w:rPr>
          <w:rFonts w:eastAsia="Times New Roman CYR"/>
          <w:sz w:val="22"/>
          <w:szCs w:val="22"/>
        </w:rPr>
        <w:tab/>
      </w:r>
      <w:r>
        <w:rPr>
          <w:rFonts w:eastAsia="Times New Roman CYR"/>
          <w:sz w:val="22"/>
          <w:szCs w:val="22"/>
        </w:rPr>
        <w:tab/>
      </w:r>
      <w:r>
        <w:rPr>
          <w:rFonts w:eastAsia="Times New Roman CYR"/>
          <w:sz w:val="22"/>
          <w:szCs w:val="22"/>
        </w:rPr>
        <w:tab/>
      </w:r>
      <w:r>
        <w:rPr>
          <w:rFonts w:eastAsia="Times New Roman CYR"/>
          <w:sz w:val="22"/>
          <w:szCs w:val="22"/>
        </w:rPr>
        <w:tab/>
      </w:r>
      <w:r>
        <w:rPr>
          <w:rFonts w:eastAsia="Times New Roman CYR"/>
          <w:sz w:val="22"/>
          <w:szCs w:val="22"/>
        </w:rPr>
        <w:tab/>
      </w:r>
      <w:r>
        <w:rPr>
          <w:rFonts w:eastAsia="Times New Roman CYR"/>
          <w:sz w:val="22"/>
          <w:szCs w:val="22"/>
        </w:rPr>
        <w:tab/>
      </w:r>
      <w:r>
        <w:rPr>
          <w:rFonts w:eastAsia="Times New Roman CYR"/>
          <w:sz w:val="20"/>
        </w:rPr>
        <w:t>(выдать на руки, направить почтовым отравлением)</w:t>
      </w:r>
    </w:p>
    <w:p w:rsidR="00E333BB" w:rsidRDefault="00E333BB" w:rsidP="00E333BB"/>
    <w:p w:rsidR="00E333BB" w:rsidRDefault="00E333BB" w:rsidP="00E333BB">
      <w:bookmarkStart w:id="13" w:name="__DdeLink__9167_3741210607"/>
      <w:bookmarkEnd w:id="13"/>
      <w:r>
        <w:rPr>
          <w:rFonts w:eastAsia="Courier New CYR" w:cs="Times New Roman"/>
        </w:rPr>
        <w:t>_________________________________________________________________________</w:t>
      </w:r>
    </w:p>
    <w:p w:rsidR="00E333BB" w:rsidRDefault="00E333BB" w:rsidP="00E333BB">
      <w:pPr>
        <w:tabs>
          <w:tab w:val="left" w:pos="709"/>
        </w:tabs>
      </w:pPr>
      <w:r>
        <w:rPr>
          <w:rFonts w:eastAsia="Courier New CYR" w:cs="Times New Roman"/>
        </w:rPr>
        <w:t>Подпись Заявителя (его полномочного представителя)</w:t>
      </w:r>
    </w:p>
    <w:p w:rsidR="00E333BB" w:rsidRDefault="00E333BB" w:rsidP="00E333BB">
      <w:pPr>
        <w:tabs>
          <w:tab w:val="left" w:pos="709"/>
        </w:tabs>
      </w:pPr>
      <w:r>
        <w:rPr>
          <w:rFonts w:eastAsia="Courier New CYR" w:cs="Times New Roman"/>
        </w:rPr>
        <w:t>_____________________________________</w:t>
      </w:r>
    </w:p>
    <w:p w:rsidR="00E333BB" w:rsidRDefault="00E333BB" w:rsidP="00E333BB">
      <w:pPr>
        <w:tabs>
          <w:tab w:val="left" w:pos="709"/>
        </w:tabs>
      </w:pPr>
      <w:r>
        <w:rPr>
          <w:rFonts w:eastAsia="Courier New CYR" w:cs="Times New Roman"/>
        </w:rPr>
        <w:t>М.П. "_____" ________________ 20___ г.</w:t>
      </w:r>
    </w:p>
    <w:p w:rsidR="00E333BB" w:rsidRDefault="00E333BB" w:rsidP="00E333BB">
      <w:pPr>
        <w:tabs>
          <w:tab w:val="left" w:pos="709"/>
        </w:tabs>
        <w:rPr>
          <w:rFonts w:eastAsia="Courier New CYR"/>
        </w:rPr>
      </w:pPr>
      <w:bookmarkStart w:id="14" w:name="__DdeLink__9167_37412106071"/>
      <w:bookmarkEnd w:id="14"/>
    </w:p>
    <w:p w:rsidR="00E333BB" w:rsidRDefault="00E333BB" w:rsidP="00E333BB">
      <w:pPr>
        <w:tabs>
          <w:tab w:val="left" w:pos="709"/>
        </w:tabs>
        <w:rPr>
          <w:rFonts w:eastAsia="Andale Sans UI"/>
        </w:rPr>
      </w:pPr>
      <w:r>
        <w:rPr>
          <w:rFonts w:eastAsia="Courier New CYR" w:cs="Times New Roman"/>
        </w:rPr>
        <w:t>Заявка принята:</w:t>
      </w:r>
    </w:p>
    <w:p w:rsidR="00E333BB" w:rsidRDefault="00E333BB" w:rsidP="00E333BB">
      <w:pPr>
        <w:tabs>
          <w:tab w:val="left" w:pos="709"/>
        </w:tabs>
      </w:pPr>
      <w:r>
        <w:rPr>
          <w:rFonts w:eastAsia="Courier New CYR" w:cs="Times New Roman"/>
        </w:rPr>
        <w:t>час</w:t>
      </w:r>
      <w:proofErr w:type="gramStart"/>
      <w:r>
        <w:rPr>
          <w:rFonts w:eastAsia="Courier New CYR" w:cs="Times New Roman"/>
        </w:rPr>
        <w:t>.</w:t>
      </w:r>
      <w:proofErr w:type="gramEnd"/>
      <w:r>
        <w:rPr>
          <w:rFonts w:eastAsia="Courier New CYR" w:cs="Times New Roman"/>
        </w:rPr>
        <w:t xml:space="preserve"> ____ </w:t>
      </w:r>
      <w:proofErr w:type="gramStart"/>
      <w:r>
        <w:rPr>
          <w:rFonts w:eastAsia="Courier New CYR" w:cs="Times New Roman"/>
        </w:rPr>
        <w:t>м</w:t>
      </w:r>
      <w:proofErr w:type="gramEnd"/>
      <w:r>
        <w:rPr>
          <w:rFonts w:eastAsia="Courier New CYR" w:cs="Times New Roman"/>
        </w:rPr>
        <w:t>ин. ____ "___" ____________ 20___ г. за № _____</w:t>
      </w:r>
    </w:p>
    <w:p w:rsidR="00E333BB" w:rsidRDefault="00E333BB" w:rsidP="00E333BB">
      <w:pPr>
        <w:tabs>
          <w:tab w:val="left" w:pos="709"/>
        </w:tabs>
      </w:pPr>
      <w:r>
        <w:rPr>
          <w:rFonts w:eastAsia="Courier New CYR" w:cs="Times New Roman"/>
        </w:rPr>
        <w:t>Подпись уполномоченного лица</w:t>
      </w:r>
    </w:p>
    <w:p w:rsidR="00E333BB" w:rsidRDefault="00E333BB" w:rsidP="00E333BB">
      <w:pPr>
        <w:tabs>
          <w:tab w:val="left" w:pos="709"/>
        </w:tabs>
        <w:rPr>
          <w:rFonts w:eastAsia="Courier New CYR" w:cs="Times New Roman"/>
          <w:color w:val="000000"/>
        </w:rPr>
      </w:pPr>
    </w:p>
    <w:p w:rsidR="00E333BB" w:rsidRDefault="00E333BB" w:rsidP="00E333BB">
      <w:pPr>
        <w:pStyle w:val="ConsPlusNonformat"/>
        <w:ind w:firstLine="708"/>
        <w:jc w:val="both"/>
        <w:rPr>
          <w:i/>
          <w:sz w:val="24"/>
          <w:szCs w:val="24"/>
          <w:lang w:val="ru-RU"/>
        </w:rPr>
      </w:pPr>
      <w:r>
        <w:rPr>
          <w:rFonts w:ascii="Times New Roman" w:hAnsi="Times New Roman" w:cs="Times New Roman"/>
          <w:b/>
          <w:i/>
          <w:sz w:val="24"/>
          <w:szCs w:val="24"/>
          <w:lang w:val="ru-RU"/>
        </w:rPr>
        <w:t xml:space="preserve">В соответствии с Федеральным законом от 27.07.2006 №152-Фз «О персональных данных», даю свое согласие на обработку персональных данных администрацией </w:t>
      </w:r>
      <w:proofErr w:type="spellStart"/>
      <w:r>
        <w:rPr>
          <w:rFonts w:ascii="Times New Roman" w:hAnsi="Times New Roman" w:cs="Times New Roman"/>
          <w:b/>
          <w:i/>
          <w:sz w:val="24"/>
          <w:szCs w:val="24"/>
          <w:lang w:val="ru-RU"/>
        </w:rPr>
        <w:t>Варжеляйского</w:t>
      </w:r>
      <w:proofErr w:type="spellEnd"/>
      <w:r>
        <w:rPr>
          <w:rFonts w:ascii="Times New Roman" w:hAnsi="Times New Roman" w:cs="Times New Roman"/>
          <w:b/>
          <w:i/>
          <w:sz w:val="24"/>
          <w:szCs w:val="24"/>
          <w:lang w:val="ru-RU"/>
        </w:rPr>
        <w:t xml:space="preserve"> сельского поселения, необходимых для обработки персональных данных в рамках предоставления муниципальной услуги.</w:t>
      </w:r>
    </w:p>
    <w:p w:rsidR="00E333BB" w:rsidRDefault="00E333BB" w:rsidP="00E333BB">
      <w:pPr>
        <w:pStyle w:val="ConsPlusNonformat"/>
        <w:ind w:firstLine="708"/>
        <w:jc w:val="both"/>
        <w:rPr>
          <w:i/>
          <w:sz w:val="24"/>
          <w:szCs w:val="24"/>
          <w:lang w:val="ru-RU"/>
        </w:rPr>
      </w:pPr>
      <w:r>
        <w:rPr>
          <w:rFonts w:ascii="Times New Roman" w:hAnsi="Times New Roman" w:cs="Times New Roman"/>
          <w:b/>
          <w:i/>
          <w:sz w:val="24"/>
          <w:szCs w:val="24"/>
          <w:lang w:val="ru-RU"/>
        </w:rPr>
        <w:t xml:space="preserve">Мне разъяснено, что не предоставление части вышеперечисленной информации или недостоверные данные являются основанием для отказа в оказании муниципальной услуги. </w:t>
      </w:r>
    </w:p>
    <w:p w:rsidR="00E333BB" w:rsidRDefault="00E333BB" w:rsidP="00E333BB">
      <w:pPr>
        <w:pStyle w:val="ConsPlusNonformat"/>
        <w:tabs>
          <w:tab w:val="left" w:pos="709"/>
        </w:tabs>
        <w:ind w:firstLine="708"/>
        <w:jc w:val="both"/>
        <w:rPr>
          <w:i/>
          <w:sz w:val="24"/>
          <w:szCs w:val="24"/>
          <w:lang w:val="ru-RU"/>
        </w:rPr>
      </w:pPr>
      <w:r>
        <w:rPr>
          <w:rFonts w:ascii="Times New Roman" w:eastAsia="Courier New CYR" w:hAnsi="Times New Roman" w:cs="Times New Roman"/>
          <w:b/>
          <w:i/>
          <w:color w:val="000000"/>
          <w:sz w:val="24"/>
          <w:szCs w:val="24"/>
          <w:lang w:val="ru-RU"/>
        </w:rPr>
        <w:t>Настоящим подтверждаю достоверность представленных документов и сведений.</w:t>
      </w:r>
    </w:p>
    <w:p w:rsidR="00E333BB" w:rsidRDefault="00E333BB" w:rsidP="00E333BB">
      <w:pPr>
        <w:tabs>
          <w:tab w:val="left" w:pos="709"/>
        </w:tabs>
        <w:rPr>
          <w:rFonts w:eastAsia="Courier New CYR" w:cs="Times New Roman"/>
          <w:color w:val="000000"/>
          <w:sz w:val="24"/>
          <w:szCs w:val="24"/>
        </w:rPr>
      </w:pPr>
    </w:p>
    <w:p w:rsidR="00E333BB" w:rsidRDefault="00E333BB" w:rsidP="00E333BB">
      <w:pPr>
        <w:rPr>
          <w:rFonts w:eastAsia="Andale Sans UI" w:cs="Tahoma"/>
        </w:rPr>
      </w:pPr>
      <w:r>
        <w:rPr>
          <w:rFonts w:eastAsia="Courier New CYR" w:cs="Times New Roman"/>
        </w:rPr>
        <w:t>_________________________________________________________________________</w:t>
      </w:r>
    </w:p>
    <w:p w:rsidR="00E333BB" w:rsidRDefault="00E333BB" w:rsidP="00E333BB">
      <w:pPr>
        <w:tabs>
          <w:tab w:val="left" w:pos="709"/>
        </w:tabs>
      </w:pPr>
      <w:r>
        <w:rPr>
          <w:rFonts w:eastAsia="Courier New CYR" w:cs="Times New Roman"/>
        </w:rPr>
        <w:t>Подпись Заявителя (его полномочного представителя)</w:t>
      </w:r>
    </w:p>
    <w:p w:rsidR="00E333BB" w:rsidRDefault="00E333BB" w:rsidP="00E333BB">
      <w:pPr>
        <w:tabs>
          <w:tab w:val="left" w:pos="709"/>
        </w:tabs>
      </w:pPr>
      <w:r>
        <w:rPr>
          <w:rFonts w:eastAsia="Courier New CYR" w:cs="Times New Roman"/>
        </w:rPr>
        <w:t>_____________________________________</w:t>
      </w:r>
    </w:p>
    <w:p w:rsidR="00E333BB" w:rsidRDefault="00E333BB" w:rsidP="00E333BB">
      <w:pPr>
        <w:tabs>
          <w:tab w:val="left" w:pos="709"/>
        </w:tabs>
      </w:pPr>
      <w:r>
        <w:rPr>
          <w:rFonts w:eastAsia="Courier New CYR" w:cs="Times New Roman"/>
        </w:rPr>
        <w:t>М.П. "_____" ________________ 20___ г.</w:t>
      </w:r>
      <w:r>
        <w:br w:type="page"/>
      </w:r>
    </w:p>
    <w:p w:rsidR="00E333BB" w:rsidRDefault="00E333BB" w:rsidP="00E333BB">
      <w:pPr>
        <w:ind w:left="4320"/>
        <w:jc w:val="right"/>
      </w:pPr>
      <w:r>
        <w:rPr>
          <w:rFonts w:cs="Times New Roman"/>
          <w:color w:val="000000"/>
        </w:rPr>
        <w:t>Приложение  3</w:t>
      </w:r>
    </w:p>
    <w:p w:rsidR="00E333BB" w:rsidRDefault="00E333BB" w:rsidP="00E333BB">
      <w:pPr>
        <w:ind w:left="4320"/>
        <w:jc w:val="right"/>
      </w:pPr>
      <w:r>
        <w:rPr>
          <w:rFonts w:cs="Times New Roman"/>
          <w:color w:val="000000"/>
        </w:rPr>
        <w:t>к административному регламенту</w:t>
      </w:r>
    </w:p>
    <w:p w:rsidR="00E333BB" w:rsidRDefault="00E333BB" w:rsidP="00E333BB">
      <w:pPr>
        <w:tabs>
          <w:tab w:val="left" w:pos="2835"/>
        </w:tabs>
        <w:ind w:left="4320"/>
        <w:jc w:val="right"/>
      </w:pPr>
      <w:r>
        <w:rPr>
          <w:rFonts w:cs="Times New Roman"/>
          <w:color w:val="000000"/>
        </w:rPr>
        <w:t>предоставления муниципальной услуги</w:t>
      </w:r>
      <w:r>
        <w:rPr>
          <w:rFonts w:cs="Times New Roman"/>
          <w:b/>
          <w:color w:val="000000"/>
        </w:rPr>
        <w:t xml:space="preserve"> «</w:t>
      </w:r>
      <w:r>
        <w:rPr>
          <w:rFonts w:cs="Times New Roman"/>
          <w:color w:val="000000"/>
        </w:rPr>
        <w:t>Согласование создания мест (площадок) накопления твердых коммунальных отходов</w:t>
      </w:r>
      <w:r>
        <w:rPr>
          <w:rFonts w:cs="Times New Roman"/>
          <w:b/>
          <w:color w:val="000000"/>
        </w:rPr>
        <w:t>»</w:t>
      </w:r>
    </w:p>
    <w:p w:rsidR="00E333BB" w:rsidRDefault="00E333BB" w:rsidP="00E333BB">
      <w:pPr>
        <w:tabs>
          <w:tab w:val="left" w:pos="2835"/>
        </w:tabs>
        <w:jc w:val="center"/>
        <w:rPr>
          <w:b/>
          <w:sz w:val="24"/>
          <w:szCs w:val="24"/>
        </w:rPr>
      </w:pPr>
    </w:p>
    <w:p w:rsidR="00E333BB" w:rsidRDefault="00E333BB" w:rsidP="00E333BB">
      <w:pPr>
        <w:tabs>
          <w:tab w:val="left" w:pos="2835"/>
        </w:tabs>
        <w:jc w:val="center"/>
      </w:pPr>
      <w:r>
        <w:rPr>
          <w:sz w:val="28"/>
          <w:szCs w:val="28"/>
        </w:rPr>
        <w:t>РЕШЕНИЕ</w:t>
      </w:r>
    </w:p>
    <w:p w:rsidR="00E333BB" w:rsidRDefault="00E333BB" w:rsidP="00E333BB">
      <w:pPr>
        <w:tabs>
          <w:tab w:val="left" w:pos="2835"/>
        </w:tabs>
        <w:jc w:val="center"/>
      </w:pPr>
      <w:r>
        <w:rPr>
          <w:sz w:val="28"/>
          <w:szCs w:val="28"/>
        </w:rPr>
        <w:t xml:space="preserve"> о согласовании создания мест (площадок) накопления твердых коммунальных отходов</w:t>
      </w:r>
    </w:p>
    <w:p w:rsidR="00E333BB" w:rsidRDefault="00E333BB" w:rsidP="00E333BB">
      <w:pPr>
        <w:tabs>
          <w:tab w:val="left" w:pos="2835"/>
        </w:tabs>
        <w:jc w:val="center"/>
      </w:pPr>
      <w:r>
        <w:rPr>
          <w:i/>
          <w:iCs/>
          <w:sz w:val="28"/>
          <w:szCs w:val="28"/>
        </w:rPr>
        <w:t>(оформляется на бланке уполномоченного органа)</w:t>
      </w:r>
    </w:p>
    <w:p w:rsidR="00E333BB" w:rsidRDefault="00E333BB" w:rsidP="00E333BB">
      <w:pPr>
        <w:tabs>
          <w:tab w:val="left" w:pos="2835"/>
        </w:tabs>
        <w:ind w:firstLine="709"/>
        <w:jc w:val="center"/>
        <w:rPr>
          <w:sz w:val="28"/>
          <w:szCs w:val="28"/>
        </w:rPr>
      </w:pPr>
    </w:p>
    <w:p w:rsidR="00E333BB" w:rsidRDefault="00E333BB" w:rsidP="00E333BB">
      <w:pPr>
        <w:tabs>
          <w:tab w:val="left" w:pos="2835"/>
        </w:tabs>
        <w:ind w:firstLine="709"/>
        <w:jc w:val="both"/>
        <w:rPr>
          <w:sz w:val="24"/>
          <w:szCs w:val="24"/>
        </w:rPr>
      </w:pPr>
      <w:r>
        <w:rPr>
          <w:sz w:val="28"/>
          <w:szCs w:val="28"/>
        </w:rPr>
        <w:t xml:space="preserve">В соответствии с постановлением Правительства Российской Федерации от 31.08.2018 №1039 «Об утверждении Правил обустройства мест (площадок) накопления твердых коммунальных отходов и ведения их реестра» Администрация </w:t>
      </w:r>
      <w:proofErr w:type="spellStart"/>
      <w:r>
        <w:rPr>
          <w:sz w:val="28"/>
          <w:szCs w:val="28"/>
        </w:rPr>
        <w:t>Варжеляйского</w:t>
      </w:r>
      <w:proofErr w:type="spellEnd"/>
      <w:r>
        <w:rPr>
          <w:sz w:val="28"/>
          <w:szCs w:val="28"/>
        </w:rPr>
        <w:t xml:space="preserve"> сельского поселения согласовывает создание мест (площадок) накопления твердых коммунальных отходов: </w:t>
      </w:r>
    </w:p>
    <w:tbl>
      <w:tblPr>
        <w:tblW w:w="9782" w:type="dxa"/>
        <w:tblInd w:w="2" w:type="dxa"/>
        <w:tblBorders>
          <w:top w:val="single" w:sz="2" w:space="0" w:color="000001"/>
          <w:left w:val="single" w:sz="2" w:space="0" w:color="000001"/>
          <w:bottom w:val="single" w:sz="2" w:space="0" w:color="000001"/>
          <w:insideH w:val="single" w:sz="2" w:space="0" w:color="000001"/>
        </w:tblBorders>
        <w:tblCellMar>
          <w:top w:w="55" w:type="dxa"/>
          <w:left w:w="0" w:type="dxa"/>
          <w:bottom w:w="55" w:type="dxa"/>
          <w:right w:w="55" w:type="dxa"/>
        </w:tblCellMar>
        <w:tblLook w:val="04A0"/>
      </w:tblPr>
      <w:tblGrid>
        <w:gridCol w:w="570"/>
        <w:gridCol w:w="6377"/>
        <w:gridCol w:w="2835"/>
      </w:tblGrid>
      <w:tr w:rsidR="00E333BB" w:rsidTr="00E333BB">
        <w:tc>
          <w:tcPr>
            <w:tcW w:w="570" w:type="dxa"/>
            <w:vMerge w:val="restart"/>
            <w:tcBorders>
              <w:top w:val="single" w:sz="2" w:space="0" w:color="000001"/>
              <w:left w:val="single" w:sz="2" w:space="0" w:color="000001"/>
              <w:bottom w:val="single" w:sz="2" w:space="0" w:color="000001"/>
              <w:right w:val="nil"/>
            </w:tcBorders>
            <w:hideMark/>
          </w:tcPr>
          <w:p w:rsidR="00E333BB" w:rsidRDefault="00E333BB">
            <w:pPr>
              <w:pStyle w:val="af3"/>
              <w:jc w:val="center"/>
            </w:pPr>
            <w:r>
              <w:rPr>
                <w:b/>
                <w:bCs/>
              </w:rPr>
              <w:t>1.</w:t>
            </w:r>
          </w:p>
        </w:tc>
        <w:tc>
          <w:tcPr>
            <w:tcW w:w="6377" w:type="dxa"/>
            <w:tcBorders>
              <w:top w:val="single" w:sz="2" w:space="0" w:color="000001"/>
              <w:left w:val="single" w:sz="2" w:space="0" w:color="000001"/>
              <w:bottom w:val="single" w:sz="2" w:space="0" w:color="000001"/>
              <w:right w:val="nil"/>
            </w:tcBorders>
            <w:hideMark/>
          </w:tcPr>
          <w:p w:rsidR="00E333BB" w:rsidRDefault="00E333BB">
            <w:pPr>
              <w:pStyle w:val="af3"/>
              <w:jc w:val="both"/>
              <w:rPr>
                <w:lang w:val="ru-RU"/>
              </w:rPr>
            </w:pPr>
            <w:r>
              <w:rPr>
                <w:b/>
                <w:bCs/>
                <w:lang w:val="ru-RU"/>
              </w:rPr>
              <w:t>Данные о нахождении мест (площадок) накопления твердых коммунальных отходов</w:t>
            </w:r>
          </w:p>
        </w:tc>
        <w:tc>
          <w:tcPr>
            <w:tcW w:w="2835" w:type="dxa"/>
            <w:vMerge w:val="restart"/>
            <w:tcBorders>
              <w:top w:val="single" w:sz="2" w:space="0" w:color="000001"/>
              <w:left w:val="single" w:sz="2" w:space="0" w:color="000001"/>
              <w:bottom w:val="single" w:sz="2" w:space="0" w:color="000001"/>
              <w:right w:val="single" w:sz="2" w:space="0" w:color="000001"/>
            </w:tcBorders>
          </w:tcPr>
          <w:p w:rsidR="00E333BB" w:rsidRDefault="00E333BB">
            <w:pPr>
              <w:pStyle w:val="af3"/>
              <w:rPr>
                <w:lang w:val="ru-RU"/>
              </w:rPr>
            </w:pPr>
          </w:p>
        </w:tc>
      </w:tr>
      <w:tr w:rsidR="00E333BB" w:rsidTr="00E333BB">
        <w:tc>
          <w:tcPr>
            <w:tcW w:w="0" w:type="auto"/>
            <w:vMerge/>
            <w:tcBorders>
              <w:top w:val="single" w:sz="2" w:space="0" w:color="000001"/>
              <w:left w:val="single" w:sz="2" w:space="0" w:color="000001"/>
              <w:bottom w:val="single" w:sz="2" w:space="0" w:color="000001"/>
              <w:right w:val="nil"/>
            </w:tcBorders>
            <w:vAlign w:val="center"/>
            <w:hideMark/>
          </w:tcPr>
          <w:p w:rsidR="00E333BB" w:rsidRPr="00E333BB" w:rsidRDefault="00E333BB">
            <w:pPr>
              <w:rPr>
                <w:sz w:val="24"/>
                <w:szCs w:val="24"/>
                <w:lang w:bidi="en-US"/>
              </w:rPr>
            </w:pPr>
          </w:p>
        </w:tc>
        <w:tc>
          <w:tcPr>
            <w:tcW w:w="6377" w:type="dxa"/>
            <w:tcBorders>
              <w:top w:val="single" w:sz="2" w:space="0" w:color="000001"/>
              <w:left w:val="single" w:sz="2" w:space="0" w:color="000001"/>
              <w:bottom w:val="single" w:sz="2" w:space="0" w:color="000001"/>
              <w:right w:val="nil"/>
            </w:tcBorders>
            <w:hideMark/>
          </w:tcPr>
          <w:p w:rsidR="00E333BB" w:rsidRDefault="00E333BB">
            <w:pPr>
              <w:pStyle w:val="af3"/>
              <w:jc w:val="both"/>
              <w:rPr>
                <w:lang w:val="ru-RU"/>
              </w:rPr>
            </w:pPr>
            <w:r>
              <w:rPr>
                <w:sz w:val="20"/>
                <w:szCs w:val="20"/>
                <w:lang w:val="ru-RU"/>
              </w:rPr>
              <w:t>адрес и (или) географические координаты</w:t>
            </w:r>
            <w:proofErr w:type="gramStart"/>
            <w:r>
              <w:rPr>
                <w:sz w:val="20"/>
                <w:szCs w:val="20"/>
                <w:lang w:val="ru-RU"/>
              </w:rPr>
              <w:t xml:space="preserve"> ,</w:t>
            </w:r>
            <w:proofErr w:type="gramEnd"/>
            <w:r>
              <w:rPr>
                <w:sz w:val="20"/>
                <w:szCs w:val="20"/>
                <w:lang w:val="ru-RU"/>
              </w:rPr>
              <w:t xml:space="preserve"> схема границ предполагаемых к использованию земель или части земельного участка на кадастровом плане территории на бумажном и электронном носителях, выполненная в  масштабе 1:2000 форме  приложения №8 к настоящему Регламенту ), в случае, если в связи с размещением объекта планируется использовать земли или часть земельного участка (с использованием системы координат, применяемой при ведении Единого государственного реестра недвижимости), схема (план) размещения места (площадки) накопления ТКО</w:t>
            </w:r>
          </w:p>
        </w:tc>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E333BB" w:rsidRDefault="00E333BB">
            <w:pPr>
              <w:rPr>
                <w:sz w:val="24"/>
                <w:szCs w:val="24"/>
                <w:lang w:bidi="en-US"/>
              </w:rPr>
            </w:pPr>
          </w:p>
        </w:tc>
      </w:tr>
      <w:tr w:rsidR="00E333BB" w:rsidTr="00E333BB">
        <w:tc>
          <w:tcPr>
            <w:tcW w:w="570" w:type="dxa"/>
            <w:vMerge w:val="restart"/>
            <w:tcBorders>
              <w:top w:val="single" w:sz="2" w:space="0" w:color="000001"/>
              <w:left w:val="single" w:sz="2" w:space="0" w:color="000001"/>
              <w:bottom w:val="single" w:sz="2" w:space="0" w:color="000001"/>
              <w:right w:val="nil"/>
            </w:tcBorders>
            <w:hideMark/>
          </w:tcPr>
          <w:p w:rsidR="00E333BB" w:rsidRDefault="00E333BB">
            <w:pPr>
              <w:pStyle w:val="af3"/>
              <w:jc w:val="center"/>
            </w:pPr>
            <w:r>
              <w:rPr>
                <w:b/>
                <w:bCs/>
              </w:rPr>
              <w:t>2.</w:t>
            </w:r>
          </w:p>
        </w:tc>
        <w:tc>
          <w:tcPr>
            <w:tcW w:w="6377" w:type="dxa"/>
            <w:tcBorders>
              <w:top w:val="single" w:sz="2" w:space="0" w:color="000001"/>
              <w:left w:val="single" w:sz="2" w:space="0" w:color="000001"/>
              <w:bottom w:val="single" w:sz="2" w:space="0" w:color="000001"/>
              <w:right w:val="nil"/>
            </w:tcBorders>
            <w:hideMark/>
          </w:tcPr>
          <w:p w:rsidR="00E333BB" w:rsidRDefault="00E333BB">
            <w:pPr>
              <w:pStyle w:val="af3"/>
              <w:jc w:val="both"/>
              <w:rPr>
                <w:lang w:val="ru-RU"/>
              </w:rPr>
            </w:pPr>
            <w:r>
              <w:rPr>
                <w:b/>
                <w:bCs/>
                <w:lang w:val="ru-RU"/>
              </w:rPr>
              <w:t>Данные о технических характеристиках мест (площадок) накопления твердых коммунальных отходов</w:t>
            </w:r>
          </w:p>
        </w:tc>
        <w:tc>
          <w:tcPr>
            <w:tcW w:w="2835" w:type="dxa"/>
            <w:vMerge w:val="restart"/>
            <w:tcBorders>
              <w:top w:val="single" w:sz="2" w:space="0" w:color="000001"/>
              <w:left w:val="single" w:sz="2" w:space="0" w:color="000001"/>
              <w:bottom w:val="single" w:sz="2" w:space="0" w:color="000001"/>
              <w:right w:val="single" w:sz="2" w:space="0" w:color="000001"/>
            </w:tcBorders>
          </w:tcPr>
          <w:p w:rsidR="00E333BB" w:rsidRDefault="00E333BB">
            <w:pPr>
              <w:pStyle w:val="af3"/>
              <w:rPr>
                <w:lang w:val="ru-RU"/>
              </w:rPr>
            </w:pPr>
          </w:p>
        </w:tc>
      </w:tr>
      <w:tr w:rsidR="00E333BB" w:rsidTr="00E333BB">
        <w:tc>
          <w:tcPr>
            <w:tcW w:w="0" w:type="auto"/>
            <w:vMerge/>
            <w:tcBorders>
              <w:top w:val="single" w:sz="2" w:space="0" w:color="000001"/>
              <w:left w:val="single" w:sz="2" w:space="0" w:color="000001"/>
              <w:bottom w:val="single" w:sz="2" w:space="0" w:color="000001"/>
              <w:right w:val="nil"/>
            </w:tcBorders>
            <w:vAlign w:val="center"/>
            <w:hideMark/>
          </w:tcPr>
          <w:p w:rsidR="00E333BB" w:rsidRPr="00E333BB" w:rsidRDefault="00E333BB">
            <w:pPr>
              <w:rPr>
                <w:sz w:val="24"/>
                <w:szCs w:val="24"/>
                <w:lang w:bidi="en-US"/>
              </w:rPr>
            </w:pPr>
          </w:p>
        </w:tc>
        <w:tc>
          <w:tcPr>
            <w:tcW w:w="6377" w:type="dxa"/>
            <w:tcBorders>
              <w:top w:val="single" w:sz="2" w:space="0" w:color="000001"/>
              <w:left w:val="single" w:sz="2" w:space="0" w:color="000001"/>
              <w:bottom w:val="single" w:sz="2" w:space="0" w:color="000001"/>
              <w:right w:val="nil"/>
            </w:tcBorders>
            <w:hideMark/>
          </w:tcPr>
          <w:p w:rsidR="00E333BB" w:rsidRDefault="00E333BB">
            <w:pPr>
              <w:pStyle w:val="af3"/>
              <w:jc w:val="both"/>
              <w:rPr>
                <w:lang w:val="ru-RU"/>
              </w:rPr>
            </w:pPr>
            <w:r>
              <w:rPr>
                <w:sz w:val="20"/>
                <w:szCs w:val="20"/>
                <w:lang w:val="ru-RU"/>
              </w:rPr>
              <w:t>используемое покрытие, площадь, количество размещенных или планируемых к размещению контейнеров и бункеров с указанием их объема</w:t>
            </w:r>
          </w:p>
        </w:tc>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E333BB" w:rsidRDefault="00E333BB">
            <w:pPr>
              <w:rPr>
                <w:sz w:val="24"/>
                <w:szCs w:val="24"/>
                <w:lang w:bidi="en-US"/>
              </w:rPr>
            </w:pPr>
          </w:p>
        </w:tc>
      </w:tr>
      <w:tr w:rsidR="00E333BB" w:rsidTr="00E333BB">
        <w:tc>
          <w:tcPr>
            <w:tcW w:w="570" w:type="dxa"/>
            <w:vMerge w:val="restart"/>
            <w:tcBorders>
              <w:top w:val="single" w:sz="2" w:space="0" w:color="000001"/>
              <w:left w:val="single" w:sz="2" w:space="0" w:color="000001"/>
              <w:bottom w:val="single" w:sz="2" w:space="0" w:color="000001"/>
              <w:right w:val="nil"/>
            </w:tcBorders>
            <w:hideMark/>
          </w:tcPr>
          <w:p w:rsidR="00E333BB" w:rsidRDefault="00E333BB">
            <w:pPr>
              <w:pStyle w:val="af3"/>
              <w:jc w:val="center"/>
            </w:pPr>
            <w:r>
              <w:rPr>
                <w:b/>
                <w:bCs/>
              </w:rPr>
              <w:t>3.</w:t>
            </w:r>
          </w:p>
        </w:tc>
        <w:tc>
          <w:tcPr>
            <w:tcW w:w="6377" w:type="dxa"/>
            <w:tcBorders>
              <w:top w:val="single" w:sz="2" w:space="0" w:color="000001"/>
              <w:left w:val="single" w:sz="2" w:space="0" w:color="000001"/>
              <w:bottom w:val="single" w:sz="2" w:space="0" w:color="000001"/>
              <w:right w:val="nil"/>
            </w:tcBorders>
            <w:hideMark/>
          </w:tcPr>
          <w:p w:rsidR="00E333BB" w:rsidRDefault="00E333BB">
            <w:pPr>
              <w:pStyle w:val="af3"/>
              <w:jc w:val="both"/>
              <w:rPr>
                <w:lang w:val="ru-RU"/>
              </w:rPr>
            </w:pPr>
            <w:r>
              <w:rPr>
                <w:b/>
                <w:bCs/>
                <w:lang w:val="ru-RU"/>
              </w:rPr>
              <w:t>Данные о собственниках или пользователях мест (площадок) накопления твердых коммунальных отходов</w:t>
            </w:r>
          </w:p>
        </w:tc>
        <w:tc>
          <w:tcPr>
            <w:tcW w:w="2835" w:type="dxa"/>
            <w:vMerge w:val="restart"/>
            <w:tcBorders>
              <w:top w:val="single" w:sz="2" w:space="0" w:color="000001"/>
              <w:left w:val="single" w:sz="2" w:space="0" w:color="000001"/>
              <w:bottom w:val="single" w:sz="2" w:space="0" w:color="000001"/>
              <w:right w:val="single" w:sz="2" w:space="0" w:color="000001"/>
            </w:tcBorders>
          </w:tcPr>
          <w:p w:rsidR="00E333BB" w:rsidRDefault="00E333BB">
            <w:pPr>
              <w:pStyle w:val="af3"/>
              <w:rPr>
                <w:lang w:val="ru-RU"/>
              </w:rPr>
            </w:pPr>
          </w:p>
        </w:tc>
      </w:tr>
      <w:tr w:rsidR="00E333BB" w:rsidTr="00E333BB">
        <w:tc>
          <w:tcPr>
            <w:tcW w:w="0" w:type="auto"/>
            <w:vMerge/>
            <w:tcBorders>
              <w:top w:val="single" w:sz="2" w:space="0" w:color="000001"/>
              <w:left w:val="single" w:sz="2" w:space="0" w:color="000001"/>
              <w:bottom w:val="single" w:sz="2" w:space="0" w:color="000001"/>
              <w:right w:val="nil"/>
            </w:tcBorders>
            <w:vAlign w:val="center"/>
            <w:hideMark/>
          </w:tcPr>
          <w:p w:rsidR="00E333BB" w:rsidRPr="00E333BB" w:rsidRDefault="00E333BB">
            <w:pPr>
              <w:rPr>
                <w:sz w:val="24"/>
                <w:szCs w:val="24"/>
                <w:lang w:bidi="en-US"/>
              </w:rPr>
            </w:pPr>
          </w:p>
        </w:tc>
        <w:tc>
          <w:tcPr>
            <w:tcW w:w="6377" w:type="dxa"/>
            <w:tcBorders>
              <w:top w:val="single" w:sz="2" w:space="0" w:color="000001"/>
              <w:left w:val="single" w:sz="2" w:space="0" w:color="000001"/>
              <w:bottom w:val="single" w:sz="2" w:space="0" w:color="000001"/>
              <w:right w:val="nil"/>
            </w:tcBorders>
            <w:hideMark/>
          </w:tcPr>
          <w:p w:rsidR="00E333BB" w:rsidRDefault="00E333BB">
            <w:pPr>
              <w:pStyle w:val="af3"/>
              <w:jc w:val="both"/>
              <w:rPr>
                <w:lang w:val="ru-RU"/>
              </w:rPr>
            </w:pPr>
            <w:r>
              <w:rPr>
                <w:b/>
                <w:bCs/>
                <w:sz w:val="20"/>
                <w:szCs w:val="20"/>
                <w:lang w:val="ru-RU"/>
              </w:rPr>
              <w:t xml:space="preserve">Физические лица  </w:t>
            </w:r>
            <w:r>
              <w:rPr>
                <w:sz w:val="20"/>
                <w:szCs w:val="20"/>
                <w:lang w:val="ru-RU"/>
              </w:rPr>
              <w:t>— фамилия, имя, отчество, серия, номер и дата выдачи паспорта</w:t>
            </w:r>
            <w:proofErr w:type="gramStart"/>
            <w:r>
              <w:rPr>
                <w:sz w:val="20"/>
                <w:szCs w:val="20"/>
                <w:lang w:val="ru-RU"/>
              </w:rPr>
              <w:t xml:space="preserve"> ,</w:t>
            </w:r>
            <w:proofErr w:type="gramEnd"/>
            <w:r>
              <w:rPr>
                <w:sz w:val="20"/>
                <w:szCs w:val="20"/>
                <w:lang w:val="ru-RU"/>
              </w:rPr>
              <w:t xml:space="preserve"> адрес регистрации по месту жительства, контактные данные)</w:t>
            </w:r>
          </w:p>
        </w:tc>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E333BB" w:rsidRDefault="00E333BB">
            <w:pPr>
              <w:rPr>
                <w:sz w:val="24"/>
                <w:szCs w:val="24"/>
                <w:lang w:bidi="en-US"/>
              </w:rPr>
            </w:pPr>
          </w:p>
        </w:tc>
      </w:tr>
      <w:tr w:rsidR="00E333BB" w:rsidTr="00E333BB">
        <w:tc>
          <w:tcPr>
            <w:tcW w:w="0" w:type="auto"/>
            <w:vMerge/>
            <w:tcBorders>
              <w:top w:val="single" w:sz="2" w:space="0" w:color="000001"/>
              <w:left w:val="single" w:sz="2" w:space="0" w:color="000001"/>
              <w:bottom w:val="single" w:sz="2" w:space="0" w:color="000001"/>
              <w:right w:val="nil"/>
            </w:tcBorders>
            <w:vAlign w:val="center"/>
            <w:hideMark/>
          </w:tcPr>
          <w:p w:rsidR="00E333BB" w:rsidRPr="00E333BB" w:rsidRDefault="00E333BB">
            <w:pPr>
              <w:rPr>
                <w:sz w:val="24"/>
                <w:szCs w:val="24"/>
                <w:lang w:bidi="en-US"/>
              </w:rPr>
            </w:pPr>
          </w:p>
        </w:tc>
        <w:tc>
          <w:tcPr>
            <w:tcW w:w="6377" w:type="dxa"/>
            <w:tcBorders>
              <w:top w:val="single" w:sz="2" w:space="0" w:color="000001"/>
              <w:left w:val="single" w:sz="2" w:space="0" w:color="000001"/>
              <w:bottom w:val="single" w:sz="2" w:space="0" w:color="000001"/>
              <w:right w:val="nil"/>
            </w:tcBorders>
            <w:hideMark/>
          </w:tcPr>
          <w:p w:rsidR="00E333BB" w:rsidRDefault="00E333BB">
            <w:pPr>
              <w:pStyle w:val="af3"/>
              <w:jc w:val="both"/>
              <w:rPr>
                <w:lang w:val="ru-RU"/>
              </w:rPr>
            </w:pPr>
            <w:r>
              <w:rPr>
                <w:b/>
                <w:bCs/>
                <w:sz w:val="20"/>
                <w:szCs w:val="20"/>
                <w:lang w:val="ru-RU"/>
              </w:rPr>
              <w:t>Юридические лица</w:t>
            </w:r>
            <w:r>
              <w:rPr>
                <w:sz w:val="20"/>
                <w:szCs w:val="20"/>
                <w:lang w:val="ru-RU"/>
              </w:rPr>
              <w:t xml:space="preserve"> — полное наименование и основной государственный регистрационный номер записи в Едином государственном реестре юридических лиц, фактический адрес</w:t>
            </w:r>
          </w:p>
        </w:tc>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E333BB" w:rsidRDefault="00E333BB">
            <w:pPr>
              <w:rPr>
                <w:sz w:val="24"/>
                <w:szCs w:val="24"/>
                <w:lang w:bidi="en-US"/>
              </w:rPr>
            </w:pPr>
          </w:p>
        </w:tc>
      </w:tr>
      <w:tr w:rsidR="00E333BB" w:rsidTr="00E333BB">
        <w:tc>
          <w:tcPr>
            <w:tcW w:w="0" w:type="auto"/>
            <w:vMerge/>
            <w:tcBorders>
              <w:top w:val="single" w:sz="2" w:space="0" w:color="000001"/>
              <w:left w:val="single" w:sz="2" w:space="0" w:color="000001"/>
              <w:bottom w:val="single" w:sz="2" w:space="0" w:color="000001"/>
              <w:right w:val="nil"/>
            </w:tcBorders>
            <w:vAlign w:val="center"/>
            <w:hideMark/>
          </w:tcPr>
          <w:p w:rsidR="00E333BB" w:rsidRPr="00E333BB" w:rsidRDefault="00E333BB">
            <w:pPr>
              <w:rPr>
                <w:sz w:val="24"/>
                <w:szCs w:val="24"/>
                <w:lang w:bidi="en-US"/>
              </w:rPr>
            </w:pPr>
          </w:p>
        </w:tc>
        <w:tc>
          <w:tcPr>
            <w:tcW w:w="6377" w:type="dxa"/>
            <w:tcBorders>
              <w:top w:val="single" w:sz="2" w:space="0" w:color="000001"/>
              <w:left w:val="single" w:sz="2" w:space="0" w:color="000001"/>
              <w:bottom w:val="single" w:sz="2" w:space="0" w:color="000001"/>
              <w:right w:val="nil"/>
            </w:tcBorders>
            <w:hideMark/>
          </w:tcPr>
          <w:p w:rsidR="00E333BB" w:rsidRDefault="00E333BB">
            <w:pPr>
              <w:pStyle w:val="af3"/>
              <w:jc w:val="both"/>
              <w:rPr>
                <w:lang w:val="ru-RU"/>
              </w:rPr>
            </w:pPr>
            <w:r>
              <w:rPr>
                <w:b/>
                <w:bCs/>
                <w:sz w:val="20"/>
                <w:szCs w:val="20"/>
                <w:lang w:val="ru-RU"/>
              </w:rPr>
              <w:t xml:space="preserve">Индивидуальные предприниматели </w:t>
            </w:r>
            <w:r>
              <w:rPr>
                <w:sz w:val="20"/>
                <w:szCs w:val="20"/>
                <w:lang w:val="ru-RU"/>
              </w:rPr>
              <w:t>— фамилия, имя, отчество, основной государственный регистрационный номер записи в Едином государственном реестре индивидуальных предпринимателей, адрес регистрации по месту жительства</w:t>
            </w:r>
          </w:p>
        </w:tc>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E333BB" w:rsidRDefault="00E333BB">
            <w:pPr>
              <w:rPr>
                <w:sz w:val="24"/>
                <w:szCs w:val="24"/>
                <w:lang w:bidi="en-US"/>
              </w:rPr>
            </w:pPr>
          </w:p>
        </w:tc>
      </w:tr>
      <w:tr w:rsidR="00E333BB" w:rsidTr="00E333BB">
        <w:tc>
          <w:tcPr>
            <w:tcW w:w="570" w:type="dxa"/>
            <w:vMerge w:val="restart"/>
            <w:tcBorders>
              <w:top w:val="single" w:sz="2" w:space="0" w:color="000001"/>
              <w:left w:val="single" w:sz="2" w:space="0" w:color="000001"/>
              <w:bottom w:val="single" w:sz="2" w:space="0" w:color="000001"/>
              <w:right w:val="nil"/>
            </w:tcBorders>
            <w:hideMark/>
          </w:tcPr>
          <w:p w:rsidR="00E333BB" w:rsidRDefault="00E333BB">
            <w:pPr>
              <w:pStyle w:val="af3"/>
              <w:jc w:val="center"/>
            </w:pPr>
            <w:r>
              <w:rPr>
                <w:b/>
                <w:bCs/>
              </w:rPr>
              <w:t>4.</w:t>
            </w:r>
          </w:p>
        </w:tc>
        <w:tc>
          <w:tcPr>
            <w:tcW w:w="6377" w:type="dxa"/>
            <w:tcBorders>
              <w:top w:val="single" w:sz="2" w:space="0" w:color="000001"/>
              <w:left w:val="single" w:sz="2" w:space="0" w:color="000001"/>
              <w:bottom w:val="single" w:sz="2" w:space="0" w:color="000001"/>
              <w:right w:val="nil"/>
            </w:tcBorders>
            <w:hideMark/>
          </w:tcPr>
          <w:p w:rsidR="00E333BB" w:rsidRDefault="00E333BB">
            <w:pPr>
              <w:pStyle w:val="af3"/>
              <w:jc w:val="both"/>
              <w:rPr>
                <w:lang w:val="ru-RU"/>
              </w:rPr>
            </w:pPr>
            <w:r>
              <w:rPr>
                <w:b/>
                <w:bCs/>
                <w:lang w:val="ru-RU"/>
              </w:rPr>
              <w:t>Данные об источниках образования мест (площадок) накопления твердых коммунальных отходов, которые складируются в соответствующих местах (на площадках) накопления твердых коммунальных отходов</w:t>
            </w:r>
          </w:p>
        </w:tc>
        <w:tc>
          <w:tcPr>
            <w:tcW w:w="2835" w:type="dxa"/>
            <w:vMerge w:val="restart"/>
            <w:tcBorders>
              <w:top w:val="single" w:sz="2" w:space="0" w:color="000001"/>
              <w:left w:val="single" w:sz="2" w:space="0" w:color="000001"/>
              <w:bottom w:val="single" w:sz="2" w:space="0" w:color="000001"/>
              <w:right w:val="single" w:sz="2" w:space="0" w:color="000001"/>
            </w:tcBorders>
          </w:tcPr>
          <w:p w:rsidR="00E333BB" w:rsidRDefault="00E333BB">
            <w:pPr>
              <w:pStyle w:val="af3"/>
              <w:rPr>
                <w:lang w:val="ru-RU"/>
              </w:rPr>
            </w:pPr>
          </w:p>
        </w:tc>
      </w:tr>
      <w:tr w:rsidR="00E333BB" w:rsidTr="00E333BB">
        <w:tc>
          <w:tcPr>
            <w:tcW w:w="0" w:type="auto"/>
            <w:vMerge/>
            <w:tcBorders>
              <w:top w:val="single" w:sz="2" w:space="0" w:color="000001"/>
              <w:left w:val="single" w:sz="2" w:space="0" w:color="000001"/>
              <w:bottom w:val="single" w:sz="2" w:space="0" w:color="000001"/>
              <w:right w:val="nil"/>
            </w:tcBorders>
            <w:vAlign w:val="center"/>
            <w:hideMark/>
          </w:tcPr>
          <w:p w:rsidR="00E333BB" w:rsidRPr="00E333BB" w:rsidRDefault="00E333BB">
            <w:pPr>
              <w:rPr>
                <w:sz w:val="24"/>
                <w:szCs w:val="24"/>
                <w:lang w:bidi="en-US"/>
              </w:rPr>
            </w:pPr>
          </w:p>
        </w:tc>
        <w:tc>
          <w:tcPr>
            <w:tcW w:w="6377" w:type="dxa"/>
            <w:tcBorders>
              <w:top w:val="single" w:sz="2" w:space="0" w:color="000001"/>
              <w:left w:val="single" w:sz="2" w:space="0" w:color="000001"/>
              <w:bottom w:val="single" w:sz="2" w:space="0" w:color="000001"/>
              <w:right w:val="nil"/>
            </w:tcBorders>
            <w:hideMark/>
          </w:tcPr>
          <w:p w:rsidR="00E333BB" w:rsidRDefault="00E333BB">
            <w:pPr>
              <w:pStyle w:val="af3"/>
              <w:jc w:val="both"/>
              <w:rPr>
                <w:lang w:val="ru-RU"/>
              </w:rPr>
            </w:pPr>
            <w:r>
              <w:rPr>
                <w:sz w:val="20"/>
                <w:szCs w:val="20"/>
                <w:lang w:val="ru-RU"/>
              </w:rPr>
              <w:t>одно или несколько объектов капитального строительства, территории (части территории) поселения, при осуществлении деятельности на которых у физических и юридических лиц образуются твердые коммунальные отходы</w:t>
            </w:r>
          </w:p>
        </w:tc>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E333BB" w:rsidRDefault="00E333BB">
            <w:pPr>
              <w:rPr>
                <w:sz w:val="24"/>
                <w:szCs w:val="24"/>
                <w:lang w:bidi="en-US"/>
              </w:rPr>
            </w:pPr>
          </w:p>
        </w:tc>
      </w:tr>
    </w:tbl>
    <w:p w:rsidR="00E333BB" w:rsidRDefault="00E333BB" w:rsidP="00E333BB">
      <w:pPr>
        <w:tabs>
          <w:tab w:val="left" w:pos="2835"/>
        </w:tabs>
        <w:jc w:val="both"/>
        <w:rPr>
          <w:rFonts w:cs="Tahoma"/>
          <w:sz w:val="26"/>
          <w:szCs w:val="26"/>
          <w:lang w:bidi="en-US"/>
        </w:rPr>
      </w:pPr>
    </w:p>
    <w:p w:rsidR="00E333BB" w:rsidRDefault="00E333BB" w:rsidP="00E333BB">
      <w:pPr>
        <w:tabs>
          <w:tab w:val="left" w:pos="2835"/>
        </w:tabs>
        <w:jc w:val="both"/>
        <w:rPr>
          <w:sz w:val="26"/>
          <w:szCs w:val="26"/>
        </w:rPr>
      </w:pPr>
    </w:p>
    <w:p w:rsidR="00E333BB" w:rsidRDefault="00E333BB" w:rsidP="00E333BB">
      <w:pPr>
        <w:tabs>
          <w:tab w:val="left" w:pos="709"/>
        </w:tabs>
        <w:ind w:firstLine="709"/>
        <w:jc w:val="both"/>
        <w:rPr>
          <w:sz w:val="24"/>
          <w:szCs w:val="24"/>
        </w:rPr>
      </w:pPr>
      <w:r>
        <w:rPr>
          <w:sz w:val="28"/>
          <w:szCs w:val="28"/>
        </w:rPr>
        <w:t xml:space="preserve">В случае обустройства нового места (площадки) накопления твердых коммунальных отходов лицо, получившее согласование, обязано провести работы по оборудованию места (площадки) накопления твердых коммунальных отходов в срок </w:t>
      </w:r>
      <w:proofErr w:type="gramStart"/>
      <w:r>
        <w:rPr>
          <w:sz w:val="28"/>
          <w:szCs w:val="28"/>
        </w:rPr>
        <w:t>до</w:t>
      </w:r>
      <w:proofErr w:type="gramEnd"/>
      <w:r>
        <w:rPr>
          <w:sz w:val="28"/>
          <w:szCs w:val="28"/>
        </w:rPr>
        <w:t>:</w:t>
      </w:r>
    </w:p>
    <w:p w:rsidR="00E333BB" w:rsidRDefault="00E333BB" w:rsidP="00E333BB">
      <w:pPr>
        <w:jc w:val="center"/>
        <w:rPr>
          <w:sz w:val="28"/>
          <w:szCs w:val="28"/>
        </w:rPr>
      </w:pPr>
      <w:r>
        <w:rPr>
          <w:sz w:val="28"/>
          <w:szCs w:val="28"/>
        </w:rPr>
        <w:t>__________________________________________________________________</w:t>
      </w:r>
    </w:p>
    <w:p w:rsidR="00E333BB" w:rsidRDefault="00E333BB" w:rsidP="00E333BB">
      <w:pPr>
        <w:jc w:val="center"/>
        <w:rPr>
          <w:sz w:val="24"/>
          <w:szCs w:val="24"/>
        </w:rPr>
      </w:pPr>
      <w:r>
        <w:t>(указать срок проведения работ)</w:t>
      </w:r>
    </w:p>
    <w:p w:rsidR="00E333BB" w:rsidRDefault="00E333BB" w:rsidP="00E333BB">
      <w:pPr>
        <w:ind w:firstLine="709"/>
        <w:jc w:val="both"/>
      </w:pPr>
      <w:r>
        <w:rPr>
          <w:sz w:val="28"/>
          <w:szCs w:val="28"/>
        </w:rPr>
        <w:t xml:space="preserve">В случае если использование земель или земельного участка (части (частей) земельного участка) привело к </w:t>
      </w:r>
      <w:proofErr w:type="gramStart"/>
      <w:r>
        <w:rPr>
          <w:sz w:val="28"/>
          <w:szCs w:val="28"/>
        </w:rPr>
        <w:t>порче</w:t>
      </w:r>
      <w:proofErr w:type="gramEnd"/>
      <w:r>
        <w:rPr>
          <w:sz w:val="28"/>
          <w:szCs w:val="28"/>
        </w:rPr>
        <w:t xml:space="preserve"> либо уничтожению плодородного слоя почвы в границах таких земель или земельных участков, на __________________________________________________________________</w:t>
      </w:r>
    </w:p>
    <w:p w:rsidR="00E333BB" w:rsidRDefault="00E333BB" w:rsidP="00E333BB">
      <w:pPr>
        <w:ind w:left="-284" w:firstLine="142"/>
        <w:jc w:val="center"/>
      </w:pPr>
      <w:proofErr w:type="gramStart"/>
      <w:r>
        <w:t>(лицо, которому выдается согласие на размещение места (площадки)</w:t>
      </w:r>
      <w:proofErr w:type="gramEnd"/>
    </w:p>
    <w:p w:rsidR="00E333BB" w:rsidRDefault="00E333BB" w:rsidP="00E333BB">
      <w:pPr>
        <w:jc w:val="both"/>
        <w:rPr>
          <w:sz w:val="28"/>
          <w:szCs w:val="28"/>
        </w:rPr>
      </w:pPr>
    </w:p>
    <w:p w:rsidR="00E333BB" w:rsidRDefault="00E333BB" w:rsidP="00E333BB">
      <w:pPr>
        <w:jc w:val="both"/>
        <w:rPr>
          <w:sz w:val="24"/>
          <w:szCs w:val="24"/>
        </w:rPr>
      </w:pPr>
      <w:r>
        <w:rPr>
          <w:sz w:val="28"/>
          <w:szCs w:val="28"/>
        </w:rPr>
        <w:t>возлагается обязанность:</w:t>
      </w:r>
    </w:p>
    <w:p w:rsidR="00E333BB" w:rsidRDefault="00E333BB" w:rsidP="00E333BB">
      <w:pPr>
        <w:ind w:firstLine="706"/>
        <w:jc w:val="both"/>
      </w:pPr>
      <w:r>
        <w:rPr>
          <w:sz w:val="28"/>
          <w:szCs w:val="28"/>
        </w:rPr>
        <w:t>1) привести такие земли или земельные участки в состояние, пригодное для их использования, в соответствии с разрешенным использованием;</w:t>
      </w:r>
    </w:p>
    <w:p w:rsidR="00E333BB" w:rsidRDefault="00E333BB" w:rsidP="00E333BB">
      <w:pPr>
        <w:ind w:firstLine="706"/>
        <w:jc w:val="both"/>
      </w:pPr>
      <w:r>
        <w:rPr>
          <w:sz w:val="28"/>
          <w:szCs w:val="28"/>
        </w:rPr>
        <w:t>2) выполнить необходимые работы по рекультивации таких земель или земельных участков.</w:t>
      </w:r>
    </w:p>
    <w:p w:rsidR="00E333BB" w:rsidRDefault="00E333BB" w:rsidP="00E333BB">
      <w:pPr>
        <w:ind w:firstLine="709"/>
        <w:jc w:val="both"/>
      </w:pPr>
      <w:r>
        <w:rPr>
          <w:sz w:val="28"/>
          <w:szCs w:val="28"/>
        </w:rPr>
        <w:t>Разрешение не дает права на вырубку древесно-кустарниковой растительности без необходимого разрешения.</w:t>
      </w:r>
    </w:p>
    <w:p w:rsidR="00E333BB" w:rsidRDefault="00E333BB" w:rsidP="00E333BB">
      <w:pPr>
        <w:jc w:val="both"/>
        <w:rPr>
          <w:sz w:val="28"/>
          <w:szCs w:val="28"/>
        </w:rPr>
      </w:pPr>
    </w:p>
    <w:p w:rsidR="00E333BB" w:rsidRDefault="00E333BB" w:rsidP="00E333BB">
      <w:pPr>
        <w:jc w:val="both"/>
        <w:rPr>
          <w:sz w:val="24"/>
          <w:szCs w:val="24"/>
        </w:rPr>
      </w:pPr>
      <w:proofErr w:type="gramStart"/>
      <w:r>
        <w:rPr>
          <w:sz w:val="28"/>
          <w:szCs w:val="28"/>
        </w:rPr>
        <w:t>Ознакомлен</w:t>
      </w:r>
      <w:proofErr w:type="gramEnd"/>
      <w:r>
        <w:rPr>
          <w:sz w:val="28"/>
          <w:szCs w:val="28"/>
        </w:rPr>
        <w:t xml:space="preserve"> __________________ подпись_________ дата _______________</w:t>
      </w:r>
    </w:p>
    <w:p w:rsidR="00E333BB" w:rsidRDefault="00E333BB" w:rsidP="00E333BB">
      <w:pPr>
        <w:tabs>
          <w:tab w:val="left" w:pos="2835"/>
        </w:tabs>
        <w:jc w:val="both"/>
        <w:rPr>
          <w:sz w:val="26"/>
          <w:szCs w:val="26"/>
        </w:rPr>
      </w:pPr>
    </w:p>
    <w:p w:rsidR="00E333BB" w:rsidRDefault="00E333BB" w:rsidP="00E333BB">
      <w:pPr>
        <w:tabs>
          <w:tab w:val="left" w:pos="2835"/>
        </w:tabs>
        <w:jc w:val="both"/>
        <w:rPr>
          <w:sz w:val="24"/>
          <w:szCs w:val="24"/>
        </w:rPr>
      </w:pPr>
    </w:p>
    <w:p w:rsidR="00E333BB" w:rsidRDefault="00E333BB" w:rsidP="00E333BB">
      <w:pPr>
        <w:tabs>
          <w:tab w:val="left" w:pos="2835"/>
        </w:tabs>
        <w:jc w:val="both"/>
      </w:pPr>
    </w:p>
    <w:p w:rsidR="00E333BB" w:rsidRDefault="00E333BB" w:rsidP="00E333BB">
      <w:pPr>
        <w:tabs>
          <w:tab w:val="left" w:pos="2835"/>
        </w:tabs>
        <w:jc w:val="both"/>
      </w:pPr>
    </w:p>
    <w:p w:rsidR="00E333BB" w:rsidRDefault="00E333BB" w:rsidP="00E333BB">
      <w:pPr>
        <w:tabs>
          <w:tab w:val="left" w:pos="1134"/>
        </w:tabs>
        <w:jc w:val="both"/>
        <w:rPr>
          <w:rFonts w:eastAsia="Courier New CYR" w:cs="Times New Roman"/>
          <w:sz w:val="28"/>
          <w:szCs w:val="28"/>
        </w:rPr>
      </w:pPr>
      <w:r>
        <w:rPr>
          <w:rFonts w:eastAsia="Courier New CYR" w:cs="Times New Roman"/>
          <w:sz w:val="28"/>
          <w:szCs w:val="28"/>
        </w:rPr>
        <w:tab/>
        <w:t>(Должностное лицо)</w:t>
      </w:r>
      <w:r>
        <w:rPr>
          <w:rFonts w:eastAsia="Courier New CYR" w:cs="Times New Roman"/>
          <w:sz w:val="28"/>
          <w:szCs w:val="28"/>
        </w:rPr>
        <w:tab/>
      </w:r>
      <w:r>
        <w:rPr>
          <w:rFonts w:eastAsia="Courier New CYR" w:cs="Times New Roman"/>
          <w:sz w:val="28"/>
          <w:szCs w:val="28"/>
        </w:rPr>
        <w:tab/>
      </w:r>
      <w:r>
        <w:rPr>
          <w:rFonts w:eastAsia="Courier New CYR" w:cs="Times New Roman"/>
          <w:sz w:val="28"/>
          <w:szCs w:val="28"/>
        </w:rPr>
        <w:tab/>
      </w:r>
      <w:r>
        <w:rPr>
          <w:rFonts w:eastAsia="Courier New CYR" w:cs="Times New Roman"/>
          <w:sz w:val="28"/>
          <w:szCs w:val="28"/>
        </w:rPr>
        <w:tab/>
        <w:t>подпись Ф.И.О.</w:t>
      </w:r>
    </w:p>
    <w:p w:rsidR="00E333BB" w:rsidRDefault="00E333BB" w:rsidP="00E333BB">
      <w:pPr>
        <w:tabs>
          <w:tab w:val="left" w:pos="2835"/>
        </w:tabs>
        <w:jc w:val="both"/>
        <w:rPr>
          <w:rFonts w:eastAsia="Andale Sans UI" w:cs="Tahoma"/>
          <w:sz w:val="24"/>
          <w:szCs w:val="24"/>
        </w:rPr>
      </w:pPr>
    </w:p>
    <w:p w:rsidR="00E333BB" w:rsidRDefault="00E333BB" w:rsidP="00E333BB">
      <w:pPr>
        <w:tabs>
          <w:tab w:val="left" w:pos="2835"/>
        </w:tabs>
        <w:jc w:val="both"/>
      </w:pPr>
    </w:p>
    <w:p w:rsidR="00E333BB" w:rsidRDefault="00E333BB" w:rsidP="00E333BB">
      <w:pPr>
        <w:tabs>
          <w:tab w:val="left" w:pos="2835"/>
        </w:tabs>
        <w:jc w:val="both"/>
      </w:pPr>
    </w:p>
    <w:p w:rsidR="00E333BB" w:rsidRDefault="00E333BB" w:rsidP="00E333BB">
      <w:pPr>
        <w:tabs>
          <w:tab w:val="left" w:pos="2835"/>
        </w:tabs>
        <w:jc w:val="both"/>
      </w:pPr>
    </w:p>
    <w:p w:rsidR="00E333BB" w:rsidRDefault="00E333BB" w:rsidP="00E333BB">
      <w:pPr>
        <w:tabs>
          <w:tab w:val="left" w:pos="2835"/>
        </w:tabs>
        <w:jc w:val="both"/>
      </w:pPr>
    </w:p>
    <w:p w:rsidR="00E333BB" w:rsidRDefault="00E333BB" w:rsidP="00E333BB">
      <w:pPr>
        <w:tabs>
          <w:tab w:val="left" w:pos="2835"/>
        </w:tabs>
        <w:jc w:val="both"/>
      </w:pPr>
    </w:p>
    <w:p w:rsidR="00E333BB" w:rsidRDefault="00E333BB" w:rsidP="00E333BB">
      <w:pPr>
        <w:tabs>
          <w:tab w:val="left" w:pos="2835"/>
        </w:tabs>
        <w:jc w:val="both"/>
      </w:pPr>
    </w:p>
    <w:p w:rsidR="00E333BB" w:rsidRDefault="00E333BB" w:rsidP="00E333BB">
      <w:pPr>
        <w:tabs>
          <w:tab w:val="left" w:pos="2835"/>
        </w:tabs>
        <w:jc w:val="both"/>
      </w:pPr>
    </w:p>
    <w:p w:rsidR="00E333BB" w:rsidRDefault="00E333BB" w:rsidP="00E333BB">
      <w:pPr>
        <w:tabs>
          <w:tab w:val="left" w:pos="2835"/>
        </w:tabs>
        <w:jc w:val="both"/>
      </w:pPr>
    </w:p>
    <w:p w:rsidR="00E333BB" w:rsidRDefault="00E333BB" w:rsidP="00E333BB">
      <w:pPr>
        <w:tabs>
          <w:tab w:val="left" w:pos="2835"/>
        </w:tabs>
        <w:jc w:val="both"/>
      </w:pPr>
    </w:p>
    <w:p w:rsidR="00E333BB" w:rsidRDefault="00E333BB" w:rsidP="00E333BB">
      <w:pPr>
        <w:tabs>
          <w:tab w:val="left" w:pos="2835"/>
        </w:tabs>
        <w:jc w:val="both"/>
      </w:pPr>
    </w:p>
    <w:p w:rsidR="00E333BB" w:rsidRDefault="00E333BB" w:rsidP="00E333BB">
      <w:pPr>
        <w:tabs>
          <w:tab w:val="left" w:pos="2835"/>
        </w:tabs>
        <w:jc w:val="both"/>
      </w:pPr>
    </w:p>
    <w:p w:rsidR="00E333BB" w:rsidRDefault="00E333BB" w:rsidP="00E333BB">
      <w:pPr>
        <w:tabs>
          <w:tab w:val="left" w:pos="2835"/>
        </w:tabs>
        <w:jc w:val="both"/>
      </w:pPr>
    </w:p>
    <w:p w:rsidR="00E333BB" w:rsidRDefault="00E333BB" w:rsidP="00E333BB">
      <w:pPr>
        <w:tabs>
          <w:tab w:val="left" w:pos="2835"/>
        </w:tabs>
        <w:jc w:val="both"/>
      </w:pPr>
    </w:p>
    <w:p w:rsidR="00E333BB" w:rsidRDefault="00E333BB" w:rsidP="00E333BB">
      <w:pPr>
        <w:tabs>
          <w:tab w:val="left" w:pos="2835"/>
        </w:tabs>
        <w:jc w:val="both"/>
      </w:pPr>
    </w:p>
    <w:p w:rsidR="00E333BB" w:rsidRDefault="00E333BB" w:rsidP="00E333BB">
      <w:pPr>
        <w:tabs>
          <w:tab w:val="left" w:pos="2835"/>
        </w:tabs>
        <w:jc w:val="both"/>
      </w:pPr>
    </w:p>
    <w:p w:rsidR="00E333BB" w:rsidRDefault="00E333BB" w:rsidP="00E333BB">
      <w:pPr>
        <w:tabs>
          <w:tab w:val="left" w:pos="2835"/>
        </w:tabs>
        <w:jc w:val="both"/>
      </w:pPr>
    </w:p>
    <w:p w:rsidR="00E333BB" w:rsidRDefault="00E333BB" w:rsidP="00E333BB">
      <w:pPr>
        <w:tabs>
          <w:tab w:val="left" w:pos="2835"/>
        </w:tabs>
        <w:jc w:val="both"/>
      </w:pPr>
    </w:p>
    <w:p w:rsidR="00E333BB" w:rsidRDefault="00E333BB" w:rsidP="00E333BB">
      <w:pPr>
        <w:tabs>
          <w:tab w:val="left" w:pos="2835"/>
        </w:tabs>
        <w:jc w:val="both"/>
      </w:pPr>
    </w:p>
    <w:p w:rsidR="00E333BB" w:rsidRDefault="00E333BB" w:rsidP="00E333BB">
      <w:pPr>
        <w:tabs>
          <w:tab w:val="left" w:pos="2835"/>
        </w:tabs>
        <w:jc w:val="both"/>
      </w:pPr>
    </w:p>
    <w:p w:rsidR="00E333BB" w:rsidRDefault="00E333BB" w:rsidP="00E333BB">
      <w:pPr>
        <w:tabs>
          <w:tab w:val="left" w:pos="2835"/>
        </w:tabs>
        <w:jc w:val="both"/>
      </w:pPr>
    </w:p>
    <w:p w:rsidR="00E333BB" w:rsidRDefault="00E333BB" w:rsidP="00E333BB">
      <w:pPr>
        <w:tabs>
          <w:tab w:val="left" w:pos="2835"/>
        </w:tabs>
        <w:jc w:val="both"/>
      </w:pPr>
    </w:p>
    <w:p w:rsidR="00E333BB" w:rsidRDefault="00E333BB" w:rsidP="00E333BB">
      <w:pPr>
        <w:tabs>
          <w:tab w:val="left" w:pos="2835"/>
        </w:tabs>
        <w:jc w:val="both"/>
      </w:pPr>
    </w:p>
    <w:p w:rsidR="00E333BB" w:rsidRDefault="00E333BB" w:rsidP="00E333BB">
      <w:pPr>
        <w:tabs>
          <w:tab w:val="left" w:pos="2835"/>
        </w:tabs>
        <w:jc w:val="both"/>
      </w:pPr>
    </w:p>
    <w:p w:rsidR="00E333BB" w:rsidRDefault="00E333BB" w:rsidP="00E333BB">
      <w:pPr>
        <w:tabs>
          <w:tab w:val="left" w:pos="2835"/>
        </w:tabs>
        <w:jc w:val="both"/>
      </w:pPr>
    </w:p>
    <w:p w:rsidR="00E333BB" w:rsidRDefault="00E333BB" w:rsidP="00E333BB">
      <w:pPr>
        <w:tabs>
          <w:tab w:val="left" w:pos="2835"/>
        </w:tabs>
        <w:jc w:val="both"/>
      </w:pPr>
    </w:p>
    <w:p w:rsidR="00E333BB" w:rsidRDefault="00E333BB" w:rsidP="00E333BB">
      <w:pPr>
        <w:tabs>
          <w:tab w:val="left" w:pos="2835"/>
        </w:tabs>
        <w:jc w:val="both"/>
      </w:pPr>
    </w:p>
    <w:p w:rsidR="00E333BB" w:rsidRDefault="00E333BB" w:rsidP="00E333BB">
      <w:pPr>
        <w:ind w:left="4320"/>
        <w:jc w:val="right"/>
      </w:pPr>
      <w:bookmarkStart w:id="15" w:name="__DdeLink__7148_2410665585"/>
      <w:r>
        <w:rPr>
          <w:rFonts w:cs="Times New Roman"/>
          <w:color w:val="000000"/>
        </w:rPr>
        <w:t>Приложение  4</w:t>
      </w:r>
    </w:p>
    <w:p w:rsidR="00E333BB" w:rsidRDefault="00E333BB" w:rsidP="00E333BB">
      <w:pPr>
        <w:ind w:left="4320"/>
        <w:jc w:val="right"/>
      </w:pPr>
      <w:r>
        <w:rPr>
          <w:rFonts w:cs="Times New Roman"/>
          <w:color w:val="000000"/>
        </w:rPr>
        <w:t>к административному регламенту</w:t>
      </w:r>
    </w:p>
    <w:p w:rsidR="00E333BB" w:rsidRDefault="00E333BB" w:rsidP="00E333BB">
      <w:pPr>
        <w:tabs>
          <w:tab w:val="left" w:pos="2670"/>
        </w:tabs>
        <w:ind w:left="4320"/>
        <w:jc w:val="right"/>
      </w:pPr>
      <w:r>
        <w:rPr>
          <w:rFonts w:cs="Times New Roman"/>
          <w:color w:val="000000"/>
        </w:rPr>
        <w:t>предоставления муниципальной услуги</w:t>
      </w:r>
      <w:r>
        <w:rPr>
          <w:rFonts w:cs="Times New Roman"/>
          <w:b/>
          <w:color w:val="000000"/>
        </w:rPr>
        <w:t xml:space="preserve"> «</w:t>
      </w:r>
      <w:r>
        <w:rPr>
          <w:rFonts w:cs="Times New Roman"/>
          <w:color w:val="000000"/>
        </w:rPr>
        <w:t>Согласование создания мест (площадок) накопления твердых коммунальных отходов</w:t>
      </w:r>
      <w:bookmarkEnd w:id="15"/>
      <w:r>
        <w:rPr>
          <w:rFonts w:cs="Times New Roman"/>
          <w:b/>
          <w:color w:val="000000"/>
        </w:rPr>
        <w:t>»</w:t>
      </w:r>
    </w:p>
    <w:p w:rsidR="00E333BB" w:rsidRDefault="00E333BB" w:rsidP="00E333BB">
      <w:pPr>
        <w:tabs>
          <w:tab w:val="left" w:pos="2670"/>
        </w:tabs>
        <w:ind w:left="4320"/>
        <w:jc w:val="right"/>
        <w:rPr>
          <w:rFonts w:cs="Times New Roman"/>
          <w:b/>
          <w:color w:val="000000"/>
          <w:sz w:val="24"/>
          <w:szCs w:val="24"/>
        </w:rPr>
      </w:pPr>
    </w:p>
    <w:p w:rsidR="00E333BB" w:rsidRDefault="00E333BB" w:rsidP="00E333BB">
      <w:pPr>
        <w:tabs>
          <w:tab w:val="left" w:pos="2670"/>
        </w:tabs>
        <w:jc w:val="center"/>
        <w:rPr>
          <w:rFonts w:cs="Tahoma"/>
          <w:sz w:val="28"/>
          <w:szCs w:val="28"/>
        </w:rPr>
      </w:pPr>
      <w:r>
        <w:rPr>
          <w:sz w:val="28"/>
          <w:szCs w:val="28"/>
        </w:rPr>
        <w:t>РЕШЕНИЕ</w:t>
      </w:r>
    </w:p>
    <w:p w:rsidR="00E333BB" w:rsidRDefault="00E333BB" w:rsidP="00E333BB">
      <w:pPr>
        <w:tabs>
          <w:tab w:val="left" w:pos="2670"/>
        </w:tabs>
        <w:jc w:val="center"/>
        <w:rPr>
          <w:sz w:val="28"/>
          <w:szCs w:val="28"/>
        </w:rPr>
      </w:pPr>
      <w:r>
        <w:rPr>
          <w:sz w:val="28"/>
          <w:szCs w:val="28"/>
        </w:rPr>
        <w:t>об отказе в согласовании создания мест (площадок) накопления твердых коммунальных отходов</w:t>
      </w:r>
    </w:p>
    <w:p w:rsidR="00E333BB" w:rsidRDefault="00E333BB" w:rsidP="00E333BB">
      <w:pPr>
        <w:tabs>
          <w:tab w:val="left" w:pos="2670"/>
        </w:tabs>
        <w:jc w:val="center"/>
        <w:rPr>
          <w:sz w:val="24"/>
          <w:szCs w:val="24"/>
        </w:rPr>
      </w:pPr>
      <w:r>
        <w:rPr>
          <w:i/>
          <w:iCs/>
        </w:rPr>
        <w:t>(оформляется на бланке уполномоченного органа)</w:t>
      </w:r>
    </w:p>
    <w:p w:rsidR="00E333BB" w:rsidRDefault="00E333BB" w:rsidP="00E333BB">
      <w:pPr>
        <w:tabs>
          <w:tab w:val="left" w:pos="2670"/>
        </w:tabs>
        <w:jc w:val="right"/>
      </w:pPr>
    </w:p>
    <w:p w:rsidR="00E333BB" w:rsidRDefault="00E333BB" w:rsidP="00E333BB">
      <w:pPr>
        <w:tabs>
          <w:tab w:val="left" w:pos="2670"/>
        </w:tabs>
        <w:jc w:val="right"/>
      </w:pPr>
      <w:r>
        <w:t>«___» _________________20____г.</w:t>
      </w:r>
    </w:p>
    <w:p w:rsidR="00E333BB" w:rsidRDefault="00E333BB" w:rsidP="00E333BB">
      <w:pPr>
        <w:jc w:val="both"/>
        <w:rPr>
          <w:sz w:val="28"/>
          <w:szCs w:val="28"/>
        </w:rPr>
      </w:pPr>
    </w:p>
    <w:p w:rsidR="00E333BB" w:rsidRDefault="00E333BB" w:rsidP="00E333BB">
      <w:pPr>
        <w:ind w:firstLine="706"/>
        <w:jc w:val="both"/>
        <w:rPr>
          <w:sz w:val="28"/>
          <w:szCs w:val="28"/>
        </w:rPr>
      </w:pPr>
      <w:r>
        <w:rPr>
          <w:sz w:val="28"/>
          <w:szCs w:val="28"/>
        </w:rPr>
        <w:t xml:space="preserve">В соответствии с постановлением Правительства Российской Федерации от 31.08.2018 №1039 «Об утверждении Правил обустройства мест (площадок) накопления твердых коммунальных отходов и ведения их реестра» Администрация </w:t>
      </w:r>
      <w:proofErr w:type="spellStart"/>
      <w:r>
        <w:rPr>
          <w:sz w:val="28"/>
          <w:szCs w:val="28"/>
        </w:rPr>
        <w:t>Варжеляйского</w:t>
      </w:r>
      <w:proofErr w:type="spellEnd"/>
      <w:r>
        <w:rPr>
          <w:sz w:val="28"/>
          <w:szCs w:val="28"/>
        </w:rPr>
        <w:t xml:space="preserve"> сельского поселения уведомляет_________________________________________________________</w:t>
      </w:r>
    </w:p>
    <w:p w:rsidR="00E333BB" w:rsidRDefault="00E333BB" w:rsidP="00E333BB">
      <w:pPr>
        <w:tabs>
          <w:tab w:val="left" w:pos="2670"/>
        </w:tabs>
        <w:jc w:val="both"/>
        <w:rPr>
          <w:sz w:val="20"/>
          <w:szCs w:val="20"/>
        </w:rPr>
      </w:pPr>
      <w:r>
        <w:rPr>
          <w:i/>
          <w:sz w:val="20"/>
          <w:szCs w:val="20"/>
        </w:rPr>
        <w:t>(полное наименование организации, ИНН/ЕГРН, юридический адрес,______________________________________________________________ Ф.И.О. индивидуального предпринимателя, ИНН, ЕГРНИП, адрес места жительства)</w:t>
      </w:r>
    </w:p>
    <w:p w:rsidR="00E333BB" w:rsidRDefault="00E333BB" w:rsidP="00E333BB">
      <w:pPr>
        <w:tabs>
          <w:tab w:val="left" w:pos="709"/>
        </w:tabs>
        <w:ind w:firstLine="709"/>
        <w:jc w:val="both"/>
        <w:rPr>
          <w:sz w:val="28"/>
          <w:szCs w:val="28"/>
        </w:rPr>
      </w:pPr>
      <w:r>
        <w:rPr>
          <w:sz w:val="28"/>
          <w:szCs w:val="28"/>
        </w:rPr>
        <w:t>Об отказе в согласовании создания мест (площадок) накопления твердых коммунальных отходов с местоположением:_________________________________________________</w:t>
      </w:r>
    </w:p>
    <w:p w:rsidR="00E333BB" w:rsidRDefault="00E333BB" w:rsidP="00E333BB">
      <w:pPr>
        <w:tabs>
          <w:tab w:val="left" w:pos="2670"/>
        </w:tabs>
        <w:jc w:val="both"/>
        <w:rPr>
          <w:sz w:val="28"/>
          <w:szCs w:val="28"/>
        </w:rPr>
      </w:pPr>
      <w:r>
        <w:rPr>
          <w:i/>
          <w:iCs/>
          <w:sz w:val="28"/>
          <w:szCs w:val="28"/>
        </w:rPr>
        <w:tab/>
      </w:r>
      <w:r>
        <w:rPr>
          <w:i/>
          <w:iCs/>
          <w:sz w:val="28"/>
          <w:szCs w:val="28"/>
        </w:rPr>
        <w:tab/>
      </w:r>
      <w:r>
        <w:rPr>
          <w:i/>
          <w:iCs/>
          <w:sz w:val="28"/>
          <w:szCs w:val="28"/>
          <w:vertAlign w:val="superscript"/>
        </w:rPr>
        <w:t xml:space="preserve"> (указать адрес земельного участка или адресные ориентиры земель)</w:t>
      </w:r>
    </w:p>
    <w:p w:rsidR="00E333BB" w:rsidRDefault="00E333BB" w:rsidP="00E333BB">
      <w:pPr>
        <w:tabs>
          <w:tab w:val="left" w:pos="2670"/>
        </w:tabs>
        <w:jc w:val="both"/>
        <w:rPr>
          <w:sz w:val="28"/>
          <w:szCs w:val="28"/>
        </w:rPr>
      </w:pPr>
      <w:r>
        <w:rPr>
          <w:sz w:val="28"/>
          <w:szCs w:val="28"/>
        </w:rPr>
        <w:t>площадь, предполагаемая для использования:_________________________</w:t>
      </w:r>
    </w:p>
    <w:p w:rsidR="00E333BB" w:rsidRDefault="00E333BB" w:rsidP="00E333BB">
      <w:pPr>
        <w:tabs>
          <w:tab w:val="left" w:pos="2670"/>
        </w:tabs>
        <w:jc w:val="both"/>
        <w:rPr>
          <w:sz w:val="28"/>
          <w:szCs w:val="28"/>
        </w:rPr>
      </w:pPr>
      <w:r>
        <w:rPr>
          <w:sz w:val="28"/>
          <w:szCs w:val="28"/>
        </w:rPr>
        <w:t>согласно выписке из Единого государственного реестра недвижимости об объекте недвижимости (схеме границ) в целях размещения ___________________________________</w:t>
      </w:r>
    </w:p>
    <w:p w:rsidR="00E333BB" w:rsidRDefault="00E333BB" w:rsidP="00E333BB">
      <w:pPr>
        <w:tabs>
          <w:tab w:val="left" w:pos="1418"/>
        </w:tabs>
        <w:jc w:val="both"/>
        <w:rPr>
          <w:sz w:val="24"/>
          <w:szCs w:val="24"/>
        </w:rPr>
      </w:pPr>
      <w:r>
        <w:tab/>
      </w:r>
      <w:r>
        <w:rPr>
          <w:i/>
          <w:iCs/>
          <w:sz w:val="28"/>
          <w:szCs w:val="28"/>
          <w:vertAlign w:val="superscript"/>
        </w:rPr>
        <w:t>(указать наименование объектов)</w:t>
      </w:r>
    </w:p>
    <w:p w:rsidR="00E333BB" w:rsidRDefault="00E333BB" w:rsidP="00E333BB">
      <w:pPr>
        <w:tabs>
          <w:tab w:val="left" w:pos="2670"/>
        </w:tabs>
        <w:jc w:val="both"/>
      </w:pPr>
    </w:p>
    <w:p w:rsidR="00E333BB" w:rsidRDefault="00E333BB" w:rsidP="00E333BB">
      <w:pPr>
        <w:tabs>
          <w:tab w:val="left" w:pos="2670"/>
        </w:tabs>
        <w:jc w:val="both"/>
      </w:pPr>
      <w:r>
        <w:t>Причина отказа: _______________________________________________</w:t>
      </w:r>
    </w:p>
    <w:p w:rsidR="00E333BB" w:rsidRDefault="00E333BB" w:rsidP="00E333BB">
      <w:pPr>
        <w:tabs>
          <w:tab w:val="left" w:pos="2670"/>
        </w:tabs>
        <w:jc w:val="both"/>
      </w:pPr>
      <w:r>
        <w:t>_____________________________________________________________</w:t>
      </w:r>
    </w:p>
    <w:p w:rsidR="00E333BB" w:rsidRDefault="00E333BB" w:rsidP="00E333BB">
      <w:pPr>
        <w:tabs>
          <w:tab w:val="left" w:pos="2670"/>
        </w:tabs>
        <w:jc w:val="both"/>
      </w:pPr>
      <w:r>
        <w:t>_____________________________________________________________</w:t>
      </w:r>
    </w:p>
    <w:p w:rsidR="00E333BB" w:rsidRDefault="00E333BB" w:rsidP="00E333BB">
      <w:pPr>
        <w:tabs>
          <w:tab w:val="left" w:pos="2670"/>
        </w:tabs>
        <w:jc w:val="both"/>
      </w:pPr>
    </w:p>
    <w:p w:rsidR="00E333BB" w:rsidRDefault="00E333BB" w:rsidP="00E333BB">
      <w:pPr>
        <w:tabs>
          <w:tab w:val="left" w:pos="2670"/>
        </w:tabs>
        <w:jc w:val="both"/>
      </w:pPr>
    </w:p>
    <w:p w:rsidR="00E333BB" w:rsidRDefault="00E333BB" w:rsidP="00E333BB">
      <w:pPr>
        <w:tabs>
          <w:tab w:val="left" w:pos="1701"/>
        </w:tabs>
      </w:pPr>
      <w:r>
        <w:tab/>
      </w:r>
      <w:r>
        <w:rPr>
          <w:rFonts w:eastAsia="Courier New CYR" w:cs="Times New Roman"/>
        </w:rPr>
        <w:t>(Должностное лицо)</w:t>
      </w:r>
      <w:r>
        <w:rPr>
          <w:rFonts w:eastAsia="Courier New CYR" w:cs="Times New Roman"/>
        </w:rPr>
        <w:tab/>
      </w:r>
      <w:r>
        <w:rPr>
          <w:rFonts w:eastAsia="Courier New CYR" w:cs="Times New Roman"/>
        </w:rPr>
        <w:tab/>
      </w:r>
      <w:r>
        <w:rPr>
          <w:rFonts w:eastAsia="Courier New CYR" w:cs="Times New Roman"/>
        </w:rPr>
        <w:tab/>
      </w:r>
      <w:r>
        <w:t xml:space="preserve"> (Ф.И.О.) подпись</w:t>
      </w:r>
    </w:p>
    <w:p w:rsidR="00E333BB" w:rsidRDefault="00E333BB" w:rsidP="00E333BB">
      <w:pPr>
        <w:tabs>
          <w:tab w:val="left" w:pos="2670"/>
        </w:tabs>
        <w:jc w:val="both"/>
      </w:pPr>
    </w:p>
    <w:p w:rsidR="00E333BB" w:rsidRDefault="00E333BB" w:rsidP="00E333BB">
      <w:pPr>
        <w:tabs>
          <w:tab w:val="left" w:pos="2670"/>
        </w:tabs>
        <w:jc w:val="both"/>
      </w:pPr>
    </w:p>
    <w:p w:rsidR="00E333BB" w:rsidRDefault="00E333BB" w:rsidP="00E333BB">
      <w:pPr>
        <w:tabs>
          <w:tab w:val="left" w:pos="2670"/>
        </w:tabs>
        <w:jc w:val="both"/>
      </w:pPr>
    </w:p>
    <w:p w:rsidR="00E333BB" w:rsidRDefault="00E333BB" w:rsidP="00E333BB">
      <w:pPr>
        <w:tabs>
          <w:tab w:val="left" w:pos="2670"/>
        </w:tabs>
        <w:jc w:val="both"/>
      </w:pPr>
    </w:p>
    <w:p w:rsidR="00E333BB" w:rsidRDefault="00E333BB" w:rsidP="00E333BB">
      <w:pPr>
        <w:tabs>
          <w:tab w:val="left" w:pos="2670"/>
        </w:tabs>
        <w:jc w:val="both"/>
      </w:pPr>
    </w:p>
    <w:p w:rsidR="00E333BB" w:rsidRDefault="00E333BB" w:rsidP="00E333BB">
      <w:pPr>
        <w:tabs>
          <w:tab w:val="left" w:pos="2670"/>
        </w:tabs>
        <w:jc w:val="both"/>
      </w:pPr>
      <w:r>
        <w:t>Уведомление получил:</w:t>
      </w:r>
    </w:p>
    <w:p w:rsidR="00E333BB" w:rsidRDefault="00E333BB" w:rsidP="00E333BB">
      <w:pPr>
        <w:tabs>
          <w:tab w:val="left" w:pos="2670"/>
        </w:tabs>
        <w:jc w:val="both"/>
      </w:pPr>
      <w:proofErr w:type="gramStart"/>
      <w:r>
        <w:t>(Ф.И.О. руководителя организации, (подпись) (дата получения)</w:t>
      </w:r>
      <w:proofErr w:type="gramEnd"/>
    </w:p>
    <w:p w:rsidR="00E333BB" w:rsidRDefault="00E333BB" w:rsidP="00E333BB">
      <w:pPr>
        <w:tabs>
          <w:tab w:val="left" w:pos="2670"/>
        </w:tabs>
        <w:jc w:val="both"/>
      </w:pPr>
      <w:r>
        <w:t>Полное наименование организации</w:t>
      </w:r>
    </w:p>
    <w:p w:rsidR="00E333BB" w:rsidRDefault="00E333BB" w:rsidP="00E333BB">
      <w:pPr>
        <w:tabs>
          <w:tab w:val="left" w:pos="2670"/>
        </w:tabs>
        <w:jc w:val="both"/>
      </w:pPr>
      <w:r>
        <w:t xml:space="preserve"> (Ф.И.О. физического лица либо Ф.И.О. ее (его) представителя)</w:t>
      </w:r>
    </w:p>
    <w:p w:rsidR="00E333BB" w:rsidRDefault="00E333BB" w:rsidP="00E333BB">
      <w:pPr>
        <w:tabs>
          <w:tab w:val="left" w:pos="2670"/>
        </w:tabs>
        <w:jc w:val="both"/>
      </w:pPr>
    </w:p>
    <w:p w:rsidR="00E333BB" w:rsidRDefault="00E333BB" w:rsidP="00E333BB">
      <w:pPr>
        <w:tabs>
          <w:tab w:val="left" w:pos="2670"/>
        </w:tabs>
        <w:jc w:val="both"/>
      </w:pPr>
      <w:r>
        <w:t>Исполнитель:</w:t>
      </w:r>
    </w:p>
    <w:p w:rsidR="00E333BB" w:rsidRDefault="00E333BB" w:rsidP="00E333BB">
      <w:pPr>
        <w:tabs>
          <w:tab w:val="left" w:pos="2670"/>
        </w:tabs>
        <w:jc w:val="both"/>
      </w:pPr>
      <w:r>
        <w:t>Ф.И.О.,  телефон</w:t>
      </w:r>
    </w:p>
    <w:p w:rsidR="00E333BB" w:rsidRDefault="00E333BB" w:rsidP="00E333BB">
      <w:pPr>
        <w:ind w:left="4320"/>
        <w:jc w:val="right"/>
        <w:rPr>
          <w:rFonts w:cs="Times New Roman"/>
          <w:color w:val="000000"/>
        </w:rPr>
      </w:pPr>
    </w:p>
    <w:p w:rsidR="00E333BB" w:rsidRDefault="00E333BB" w:rsidP="00E333BB">
      <w:pPr>
        <w:ind w:left="4320"/>
        <w:jc w:val="right"/>
        <w:rPr>
          <w:rFonts w:cs="Times New Roman"/>
          <w:color w:val="000000"/>
        </w:rPr>
      </w:pPr>
    </w:p>
    <w:p w:rsidR="00E333BB" w:rsidRDefault="00E333BB" w:rsidP="00E333BB">
      <w:pPr>
        <w:ind w:left="4320"/>
        <w:jc w:val="right"/>
        <w:rPr>
          <w:rFonts w:cs="Times New Roman"/>
          <w:color w:val="000000"/>
        </w:rPr>
      </w:pPr>
    </w:p>
    <w:p w:rsidR="00E333BB" w:rsidRDefault="00E333BB" w:rsidP="00E333BB">
      <w:pPr>
        <w:ind w:left="4320"/>
        <w:jc w:val="right"/>
        <w:rPr>
          <w:rFonts w:cs="Times New Roman"/>
          <w:color w:val="000000"/>
        </w:rPr>
      </w:pPr>
    </w:p>
    <w:p w:rsidR="00E333BB" w:rsidRDefault="00E333BB" w:rsidP="00E333BB">
      <w:pPr>
        <w:ind w:left="4320"/>
        <w:jc w:val="right"/>
        <w:rPr>
          <w:rFonts w:cs="Tahoma"/>
        </w:rPr>
      </w:pPr>
      <w:r>
        <w:rPr>
          <w:rFonts w:cs="Times New Roman"/>
          <w:color w:val="000000"/>
        </w:rPr>
        <w:t>Приложение  5</w:t>
      </w:r>
    </w:p>
    <w:p w:rsidR="00E333BB" w:rsidRDefault="00E333BB" w:rsidP="00E333BB">
      <w:pPr>
        <w:ind w:left="4320"/>
        <w:jc w:val="right"/>
      </w:pPr>
      <w:r>
        <w:rPr>
          <w:rFonts w:cs="Times New Roman"/>
          <w:color w:val="000000"/>
        </w:rPr>
        <w:t>к административному регламенту</w:t>
      </w:r>
    </w:p>
    <w:p w:rsidR="00E333BB" w:rsidRDefault="00E333BB" w:rsidP="00E333BB">
      <w:pPr>
        <w:tabs>
          <w:tab w:val="left" w:pos="2670"/>
        </w:tabs>
        <w:ind w:left="4320"/>
        <w:jc w:val="right"/>
      </w:pPr>
      <w:r>
        <w:rPr>
          <w:rFonts w:cs="Times New Roman"/>
          <w:color w:val="000000"/>
        </w:rPr>
        <w:t>предоставления муниципальной услуги</w:t>
      </w:r>
      <w:r>
        <w:rPr>
          <w:rFonts w:cs="Times New Roman"/>
          <w:b/>
          <w:color w:val="000000"/>
        </w:rPr>
        <w:t xml:space="preserve"> «</w:t>
      </w:r>
      <w:r>
        <w:rPr>
          <w:rFonts w:cs="Times New Roman"/>
          <w:color w:val="000000"/>
        </w:rPr>
        <w:t>Согласование создания мест (площадок) накопления твердых коммунальных отходов</w:t>
      </w:r>
      <w:r>
        <w:rPr>
          <w:rFonts w:cs="Times New Roman"/>
          <w:b/>
          <w:color w:val="000000"/>
        </w:rPr>
        <w:t>»</w:t>
      </w:r>
    </w:p>
    <w:p w:rsidR="00E333BB" w:rsidRDefault="00E333BB" w:rsidP="00E333BB">
      <w:pPr>
        <w:tabs>
          <w:tab w:val="left" w:pos="2670"/>
        </w:tabs>
        <w:ind w:left="4320"/>
        <w:jc w:val="right"/>
        <w:rPr>
          <w:rFonts w:cs="Times New Roman"/>
          <w:b/>
          <w:color w:val="000000"/>
          <w:sz w:val="24"/>
          <w:szCs w:val="24"/>
        </w:rPr>
      </w:pPr>
    </w:p>
    <w:p w:rsidR="00E333BB" w:rsidRDefault="00E333BB" w:rsidP="00E333BB">
      <w:pPr>
        <w:pStyle w:val="headertext"/>
        <w:shd w:val="clear" w:color="auto" w:fill="FFFFFF"/>
        <w:spacing w:before="0" w:beforeAutospacing="0" w:after="0" w:afterAutospacing="0"/>
        <w:ind w:firstLine="709"/>
        <w:jc w:val="center"/>
        <w:textAlignment w:val="baseline"/>
        <w:rPr>
          <w:spacing w:val="2"/>
          <w:sz w:val="28"/>
          <w:szCs w:val="28"/>
        </w:rPr>
      </w:pPr>
      <w:r>
        <w:rPr>
          <w:spacing w:val="2"/>
          <w:sz w:val="28"/>
          <w:szCs w:val="28"/>
        </w:rPr>
        <w:t xml:space="preserve">Запрос о предоставлении нескольких государственных и (или) муниципальных услуг в многофункциональных центрах предоставления государственных и муниципальных услуг </w:t>
      </w:r>
      <w:r>
        <w:rPr>
          <w:spacing w:val="2"/>
        </w:rPr>
        <w:t>&lt;1&gt;</w:t>
      </w:r>
    </w:p>
    <w:tbl>
      <w:tblPr>
        <w:tblW w:w="9923" w:type="dxa"/>
        <w:tblCellMar>
          <w:left w:w="0" w:type="dxa"/>
          <w:right w:w="0" w:type="dxa"/>
        </w:tblCellMar>
        <w:tblLook w:val="04A0"/>
      </w:tblPr>
      <w:tblGrid>
        <w:gridCol w:w="595"/>
        <w:gridCol w:w="4843"/>
        <w:gridCol w:w="2854"/>
        <w:gridCol w:w="1631"/>
      </w:tblGrid>
      <w:tr w:rsidR="00E333BB" w:rsidTr="00E333BB">
        <w:trPr>
          <w:trHeight w:val="15"/>
        </w:trPr>
        <w:tc>
          <w:tcPr>
            <w:tcW w:w="595" w:type="dxa"/>
            <w:hideMark/>
          </w:tcPr>
          <w:p w:rsidR="00E333BB" w:rsidRDefault="00E333BB">
            <w:pPr>
              <w:rPr>
                <w:sz w:val="20"/>
                <w:szCs w:val="20"/>
                <w:lang w:eastAsia="ru-RU"/>
              </w:rPr>
            </w:pPr>
          </w:p>
        </w:tc>
        <w:tc>
          <w:tcPr>
            <w:tcW w:w="5217" w:type="dxa"/>
            <w:hideMark/>
          </w:tcPr>
          <w:p w:rsidR="00E333BB" w:rsidRDefault="00E333BB">
            <w:pPr>
              <w:rPr>
                <w:sz w:val="20"/>
                <w:szCs w:val="20"/>
                <w:lang w:eastAsia="ru-RU"/>
              </w:rPr>
            </w:pPr>
          </w:p>
        </w:tc>
        <w:tc>
          <w:tcPr>
            <w:tcW w:w="2947" w:type="dxa"/>
            <w:hideMark/>
          </w:tcPr>
          <w:p w:rsidR="00E333BB" w:rsidRDefault="00E333BB">
            <w:pPr>
              <w:rPr>
                <w:sz w:val="20"/>
                <w:szCs w:val="20"/>
                <w:lang w:eastAsia="ru-RU"/>
              </w:rPr>
            </w:pPr>
          </w:p>
        </w:tc>
        <w:tc>
          <w:tcPr>
            <w:tcW w:w="1164" w:type="dxa"/>
            <w:hideMark/>
          </w:tcPr>
          <w:p w:rsidR="00E333BB" w:rsidRDefault="00E333BB">
            <w:pPr>
              <w:rPr>
                <w:sz w:val="20"/>
                <w:szCs w:val="20"/>
                <w:lang w:eastAsia="ru-RU"/>
              </w:rPr>
            </w:pPr>
          </w:p>
        </w:tc>
      </w:tr>
      <w:tr w:rsidR="00E333BB" w:rsidTr="00E333BB">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color w:val="2D2D2D"/>
                <w:sz w:val="22"/>
                <w:szCs w:val="22"/>
              </w:rPr>
            </w:pPr>
            <w:r>
              <w:rPr>
                <w:color w:val="2D2D2D"/>
                <w:sz w:val="22"/>
                <w:szCs w:val="22"/>
              </w:rPr>
              <w:t>№</w:t>
            </w:r>
          </w:p>
          <w:p w:rsidR="00E333BB" w:rsidRDefault="00E333BB">
            <w:pPr>
              <w:pStyle w:val="formattext"/>
              <w:spacing w:before="0" w:beforeAutospacing="0" w:after="0" w:afterAutospacing="0"/>
              <w:jc w:val="both"/>
              <w:textAlignment w:val="baseline"/>
              <w:rPr>
                <w:color w:val="2D2D2D"/>
                <w:sz w:val="22"/>
                <w:szCs w:val="22"/>
              </w:rPr>
            </w:pPr>
            <w:proofErr w:type="spellStart"/>
            <w:proofErr w:type="gramStart"/>
            <w:r>
              <w:rPr>
                <w:color w:val="2D2D2D"/>
                <w:sz w:val="22"/>
                <w:szCs w:val="22"/>
              </w:rPr>
              <w:t>п</w:t>
            </w:r>
            <w:proofErr w:type="spellEnd"/>
            <w:proofErr w:type="gramEnd"/>
            <w:r>
              <w:rPr>
                <w:color w:val="2D2D2D"/>
                <w:sz w:val="22"/>
                <w:szCs w:val="22"/>
              </w:rPr>
              <w:t>/</w:t>
            </w:r>
            <w:proofErr w:type="spellStart"/>
            <w:r>
              <w:rPr>
                <w:color w:val="2D2D2D"/>
                <w:sz w:val="22"/>
                <w:szCs w:val="22"/>
              </w:rPr>
              <w:t>п</w:t>
            </w:r>
            <w:proofErr w:type="spellEnd"/>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color w:val="2D2D2D"/>
                <w:sz w:val="22"/>
                <w:szCs w:val="22"/>
              </w:rPr>
            </w:pPr>
            <w:r>
              <w:rPr>
                <w:color w:val="2D2D2D"/>
                <w:sz w:val="22"/>
                <w:szCs w:val="22"/>
              </w:rPr>
              <w:t>Формат данных</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color w:val="2D2D2D"/>
                <w:sz w:val="22"/>
                <w:szCs w:val="22"/>
              </w:rPr>
            </w:pPr>
            <w:r>
              <w:rPr>
                <w:color w:val="2D2D2D"/>
                <w:sz w:val="22"/>
                <w:szCs w:val="22"/>
              </w:rPr>
              <w:t>Информация</w:t>
            </w:r>
          </w:p>
        </w:tc>
      </w:tr>
      <w:tr w:rsidR="00E333BB" w:rsidTr="00E333BB">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c>
          <w:tcPr>
            <w:tcW w:w="932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color w:val="2D2D2D"/>
                <w:sz w:val="22"/>
                <w:szCs w:val="22"/>
              </w:rPr>
            </w:pPr>
            <w:r>
              <w:rPr>
                <w:color w:val="2D2D2D"/>
                <w:sz w:val="22"/>
                <w:szCs w:val="22"/>
              </w:rPr>
              <w:t>Сведения о заявителе - физическом лице, в том числе индивидуальном предпринимателе</w:t>
            </w:r>
          </w:p>
        </w:tc>
      </w:tr>
      <w:tr w:rsidR="00E333BB" w:rsidTr="00E333BB">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color w:val="2D2D2D"/>
                <w:sz w:val="22"/>
                <w:szCs w:val="22"/>
              </w:rPr>
            </w:pPr>
            <w:r>
              <w:rPr>
                <w:color w:val="2D2D2D"/>
                <w:sz w:val="22"/>
                <w:szCs w:val="22"/>
              </w:rPr>
              <w:t>1.</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color w:val="2D2D2D"/>
                <w:sz w:val="22"/>
                <w:szCs w:val="22"/>
              </w:rPr>
            </w:pPr>
            <w:r>
              <w:rPr>
                <w:color w:val="2D2D2D"/>
                <w:sz w:val="22"/>
                <w:szCs w:val="22"/>
              </w:rPr>
              <w:t>Фамилия, имя, отчество (при наличии), дата и место рождения</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r>
      <w:tr w:rsidR="00E333BB" w:rsidTr="00E333BB">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color w:val="2D2D2D"/>
                <w:sz w:val="22"/>
                <w:szCs w:val="22"/>
              </w:rPr>
            </w:pPr>
            <w:r>
              <w:rPr>
                <w:color w:val="2D2D2D"/>
                <w:sz w:val="22"/>
                <w:szCs w:val="22"/>
              </w:rPr>
              <w:t>2.</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color w:val="2D2D2D"/>
                <w:sz w:val="22"/>
                <w:szCs w:val="22"/>
              </w:rPr>
            </w:pPr>
            <w:r>
              <w:rPr>
                <w:color w:val="2D2D2D"/>
                <w:sz w:val="22"/>
                <w:szCs w:val="22"/>
              </w:rPr>
              <w:t>Документ, удостоверяющий личность (наименование и реквизиты)</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r>
      <w:tr w:rsidR="00E333BB" w:rsidTr="00E333BB">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color w:val="2D2D2D"/>
                <w:sz w:val="22"/>
                <w:szCs w:val="22"/>
              </w:rPr>
            </w:pPr>
            <w:r>
              <w:rPr>
                <w:color w:val="2D2D2D"/>
                <w:sz w:val="22"/>
                <w:szCs w:val="22"/>
              </w:rPr>
              <w:t>3.</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color w:val="2D2D2D"/>
                <w:sz w:val="22"/>
                <w:szCs w:val="22"/>
              </w:rPr>
            </w:pPr>
            <w:r>
              <w:rPr>
                <w:color w:val="2D2D2D"/>
                <w:sz w:val="22"/>
                <w:szCs w:val="22"/>
              </w:rPr>
              <w:t>Адрес регистрации по месту жительства (месту пребывания)</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r>
      <w:tr w:rsidR="00E333BB" w:rsidTr="00E333BB">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color w:val="2D2D2D"/>
                <w:sz w:val="22"/>
                <w:szCs w:val="22"/>
              </w:rPr>
            </w:pPr>
            <w:r>
              <w:rPr>
                <w:color w:val="2D2D2D"/>
                <w:sz w:val="22"/>
                <w:szCs w:val="22"/>
              </w:rPr>
              <w:t>4.</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color w:val="2D2D2D"/>
                <w:sz w:val="22"/>
                <w:szCs w:val="22"/>
              </w:rPr>
            </w:pPr>
            <w:r>
              <w:rPr>
                <w:color w:val="2D2D2D"/>
                <w:sz w:val="22"/>
                <w:szCs w:val="22"/>
              </w:rPr>
              <w:t>Идентификационный номер налогоплательщика (ИНН) &lt;2&gt;</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r>
      <w:tr w:rsidR="00E333BB" w:rsidTr="00E333BB">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color w:val="2D2D2D"/>
                <w:sz w:val="22"/>
                <w:szCs w:val="22"/>
              </w:rPr>
            </w:pPr>
            <w:r>
              <w:rPr>
                <w:color w:val="2D2D2D"/>
                <w:sz w:val="22"/>
                <w:szCs w:val="22"/>
              </w:rPr>
              <w:t>5.</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color w:val="2D2D2D"/>
                <w:sz w:val="22"/>
                <w:szCs w:val="22"/>
              </w:rPr>
            </w:pPr>
            <w:r>
              <w:rPr>
                <w:color w:val="2D2D2D"/>
                <w:sz w:val="22"/>
                <w:szCs w:val="22"/>
              </w:rPr>
              <w:t>Страховой номер индивидуального лицевого счета (СНИЛС) &lt;2&gt;</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r>
      <w:tr w:rsidR="00E333BB" w:rsidTr="00E333BB">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color w:val="2D2D2D"/>
                <w:sz w:val="22"/>
                <w:szCs w:val="22"/>
              </w:rPr>
            </w:pPr>
            <w:r>
              <w:rPr>
                <w:color w:val="2D2D2D"/>
                <w:sz w:val="22"/>
                <w:szCs w:val="22"/>
              </w:rPr>
              <w:t>6.</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color w:val="2D2D2D"/>
                <w:sz w:val="22"/>
                <w:szCs w:val="22"/>
              </w:rPr>
            </w:pPr>
            <w:r>
              <w:rPr>
                <w:color w:val="2D2D2D"/>
                <w:sz w:val="22"/>
                <w:szCs w:val="22"/>
              </w:rPr>
              <w:t>Основной государственный регистрационный номер индивидуального предпринимателя (ОГРНИП)</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r>
      <w:tr w:rsidR="00E333BB" w:rsidTr="00E333BB">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c>
          <w:tcPr>
            <w:tcW w:w="932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ind w:firstLine="709"/>
              <w:jc w:val="both"/>
              <w:textAlignment w:val="baseline"/>
              <w:rPr>
                <w:color w:val="2D2D2D"/>
                <w:sz w:val="22"/>
                <w:szCs w:val="22"/>
              </w:rPr>
            </w:pPr>
            <w:r>
              <w:rPr>
                <w:color w:val="2D2D2D"/>
                <w:sz w:val="22"/>
                <w:szCs w:val="22"/>
              </w:rPr>
              <w:t>Сведения о заявителе - юридическом лице</w:t>
            </w:r>
          </w:p>
        </w:tc>
      </w:tr>
      <w:tr w:rsidR="00E333BB" w:rsidTr="00E333BB">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color w:val="2D2D2D"/>
                <w:sz w:val="22"/>
                <w:szCs w:val="22"/>
              </w:rPr>
            </w:pPr>
            <w:r>
              <w:rPr>
                <w:color w:val="2D2D2D"/>
                <w:sz w:val="22"/>
                <w:szCs w:val="22"/>
              </w:rPr>
              <w:t>1.</w:t>
            </w:r>
          </w:p>
        </w:tc>
        <w:tc>
          <w:tcPr>
            <w:tcW w:w="521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color w:val="2D2D2D"/>
                <w:sz w:val="22"/>
                <w:szCs w:val="22"/>
              </w:rPr>
            </w:pPr>
            <w:r>
              <w:rPr>
                <w:color w:val="2D2D2D"/>
                <w:sz w:val="22"/>
                <w:szCs w:val="22"/>
              </w:rPr>
              <w:t>Наименование юридического лица</w:t>
            </w:r>
          </w:p>
        </w:tc>
        <w:tc>
          <w:tcPr>
            <w:tcW w:w="29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color w:val="2D2D2D"/>
                <w:sz w:val="22"/>
                <w:szCs w:val="22"/>
              </w:rPr>
            </w:pPr>
            <w:r>
              <w:rPr>
                <w:color w:val="2D2D2D"/>
                <w:sz w:val="22"/>
                <w:szCs w:val="22"/>
              </w:rPr>
              <w:t>Полное наименование</w:t>
            </w:r>
          </w:p>
        </w:tc>
        <w:tc>
          <w:tcPr>
            <w:tcW w:w="116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color w:val="2D2D2D"/>
                <w:sz w:val="22"/>
                <w:szCs w:val="22"/>
              </w:rPr>
            </w:pPr>
            <w:r>
              <w:rPr>
                <w:color w:val="2D2D2D"/>
                <w:sz w:val="22"/>
                <w:szCs w:val="22"/>
              </w:rPr>
              <w:t>Сокращенное наименование (при наличии)</w:t>
            </w:r>
          </w:p>
        </w:tc>
      </w:tr>
      <w:tr w:rsidR="00E333BB" w:rsidTr="00E333BB">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c>
          <w:tcPr>
            <w:tcW w:w="5217" w:type="dxa"/>
            <w:tcBorders>
              <w:top w:val="nil"/>
              <w:left w:val="single" w:sz="6" w:space="0" w:color="000000"/>
              <w:bottom w:val="nil"/>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c>
          <w:tcPr>
            <w:tcW w:w="29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c>
          <w:tcPr>
            <w:tcW w:w="116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r>
      <w:tr w:rsidR="00E333BB" w:rsidTr="00E333BB">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color w:val="2D2D2D"/>
                <w:sz w:val="22"/>
                <w:szCs w:val="22"/>
              </w:rPr>
            </w:pPr>
            <w:r>
              <w:rPr>
                <w:color w:val="2D2D2D"/>
                <w:sz w:val="22"/>
                <w:szCs w:val="22"/>
              </w:rPr>
              <w:t>2.</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color w:val="2D2D2D"/>
                <w:sz w:val="22"/>
                <w:szCs w:val="22"/>
              </w:rPr>
            </w:pPr>
            <w:r>
              <w:rPr>
                <w:color w:val="2D2D2D"/>
                <w:sz w:val="22"/>
                <w:szCs w:val="22"/>
              </w:rPr>
              <w:t>Адрес места нахождения юридического лица</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r>
      <w:tr w:rsidR="00E333BB" w:rsidTr="00E333BB">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color w:val="2D2D2D"/>
                <w:sz w:val="22"/>
                <w:szCs w:val="22"/>
              </w:rPr>
            </w:pPr>
            <w:r>
              <w:rPr>
                <w:color w:val="2D2D2D"/>
                <w:sz w:val="22"/>
                <w:szCs w:val="22"/>
              </w:rPr>
              <w:t>3.</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color w:val="2D2D2D"/>
                <w:sz w:val="22"/>
                <w:szCs w:val="22"/>
              </w:rPr>
            </w:pPr>
            <w:r>
              <w:rPr>
                <w:color w:val="2D2D2D"/>
                <w:sz w:val="22"/>
                <w:szCs w:val="22"/>
              </w:rPr>
              <w:t>Основной государственный регистрационный номер (ОГРН)</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r>
      <w:tr w:rsidR="00E333BB" w:rsidTr="00E333BB">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c>
          <w:tcPr>
            <w:tcW w:w="932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ind w:firstLine="709"/>
              <w:jc w:val="both"/>
              <w:textAlignment w:val="baseline"/>
              <w:rPr>
                <w:color w:val="2D2D2D"/>
                <w:sz w:val="22"/>
                <w:szCs w:val="22"/>
              </w:rPr>
            </w:pPr>
            <w:r>
              <w:rPr>
                <w:color w:val="2D2D2D"/>
                <w:sz w:val="22"/>
                <w:szCs w:val="22"/>
              </w:rPr>
              <w:t>Сведения о представителе заявителя</w:t>
            </w:r>
          </w:p>
        </w:tc>
      </w:tr>
      <w:tr w:rsidR="00E333BB" w:rsidTr="00E333BB">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color w:val="2D2D2D"/>
                <w:sz w:val="22"/>
                <w:szCs w:val="22"/>
              </w:rPr>
            </w:pPr>
            <w:r>
              <w:rPr>
                <w:color w:val="2D2D2D"/>
                <w:sz w:val="22"/>
                <w:szCs w:val="22"/>
              </w:rPr>
              <w:t>1.</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color w:val="2D2D2D"/>
                <w:sz w:val="22"/>
                <w:szCs w:val="22"/>
              </w:rPr>
            </w:pPr>
            <w:r>
              <w:rPr>
                <w:color w:val="2D2D2D"/>
                <w:sz w:val="22"/>
                <w:szCs w:val="22"/>
              </w:rPr>
              <w:t>Фамилия, имя, отчество (при наличии)</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r>
      <w:tr w:rsidR="00E333BB" w:rsidTr="00E333BB">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color w:val="2D2D2D"/>
                <w:sz w:val="22"/>
                <w:szCs w:val="22"/>
              </w:rPr>
            </w:pPr>
            <w:r>
              <w:rPr>
                <w:color w:val="2D2D2D"/>
                <w:sz w:val="22"/>
                <w:szCs w:val="22"/>
              </w:rPr>
              <w:t>2.</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color w:val="2D2D2D"/>
                <w:sz w:val="22"/>
                <w:szCs w:val="22"/>
              </w:rPr>
            </w:pPr>
            <w:r>
              <w:rPr>
                <w:color w:val="2D2D2D"/>
                <w:sz w:val="22"/>
                <w:szCs w:val="22"/>
              </w:rPr>
              <w:t>Документ, удостоверяющий личность (наименование документа и реквизиты документа)</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r>
      <w:tr w:rsidR="00E333BB" w:rsidTr="00E333BB">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color w:val="2D2D2D"/>
                <w:sz w:val="22"/>
                <w:szCs w:val="22"/>
              </w:rPr>
            </w:pPr>
            <w:r>
              <w:rPr>
                <w:color w:val="2D2D2D"/>
                <w:sz w:val="22"/>
                <w:szCs w:val="22"/>
              </w:rPr>
              <w:t>3.</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color w:val="2D2D2D"/>
                <w:sz w:val="22"/>
                <w:szCs w:val="22"/>
              </w:rPr>
            </w:pPr>
            <w:r>
              <w:rPr>
                <w:color w:val="2D2D2D"/>
                <w:sz w:val="22"/>
                <w:szCs w:val="22"/>
              </w:rPr>
              <w:t>Документ, подтверждающий полномочия представителя заявителя (наименование документа и реквизиты документа)</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r>
      <w:tr w:rsidR="00E333BB" w:rsidTr="00E333BB">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color w:val="2D2D2D"/>
                <w:sz w:val="22"/>
                <w:szCs w:val="22"/>
              </w:rPr>
            </w:pPr>
            <w:r>
              <w:rPr>
                <w:color w:val="2D2D2D"/>
                <w:sz w:val="22"/>
                <w:szCs w:val="22"/>
              </w:rPr>
              <w:t>4.</w:t>
            </w:r>
          </w:p>
        </w:tc>
        <w:tc>
          <w:tcPr>
            <w:tcW w:w="521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color w:val="2D2D2D"/>
                <w:sz w:val="22"/>
                <w:szCs w:val="22"/>
              </w:rPr>
            </w:pPr>
            <w:r>
              <w:rPr>
                <w:color w:val="2D2D2D"/>
                <w:sz w:val="22"/>
                <w:szCs w:val="22"/>
              </w:rPr>
              <w:t>Наименование юридического лица</w:t>
            </w:r>
          </w:p>
        </w:tc>
        <w:tc>
          <w:tcPr>
            <w:tcW w:w="29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color w:val="2D2D2D"/>
                <w:sz w:val="22"/>
                <w:szCs w:val="22"/>
              </w:rPr>
            </w:pPr>
            <w:r>
              <w:rPr>
                <w:color w:val="2D2D2D"/>
                <w:sz w:val="22"/>
                <w:szCs w:val="22"/>
              </w:rPr>
              <w:t>Полное наименование</w:t>
            </w:r>
          </w:p>
        </w:tc>
        <w:tc>
          <w:tcPr>
            <w:tcW w:w="116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color w:val="2D2D2D"/>
                <w:sz w:val="22"/>
                <w:szCs w:val="22"/>
              </w:rPr>
            </w:pPr>
            <w:r>
              <w:rPr>
                <w:color w:val="2D2D2D"/>
                <w:sz w:val="22"/>
                <w:szCs w:val="22"/>
              </w:rPr>
              <w:t>Сокращенное наименование (при наличии)</w:t>
            </w:r>
          </w:p>
        </w:tc>
      </w:tr>
      <w:tr w:rsidR="00E333BB" w:rsidTr="00E333BB">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c>
          <w:tcPr>
            <w:tcW w:w="5217" w:type="dxa"/>
            <w:tcBorders>
              <w:top w:val="nil"/>
              <w:left w:val="single" w:sz="6" w:space="0" w:color="000000"/>
              <w:bottom w:val="nil"/>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c>
          <w:tcPr>
            <w:tcW w:w="29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c>
          <w:tcPr>
            <w:tcW w:w="116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r>
      <w:tr w:rsidR="00E333BB" w:rsidTr="00E333BB">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color w:val="2D2D2D"/>
                <w:sz w:val="22"/>
                <w:szCs w:val="22"/>
              </w:rPr>
            </w:pPr>
            <w:r>
              <w:rPr>
                <w:color w:val="2D2D2D"/>
                <w:sz w:val="22"/>
                <w:szCs w:val="22"/>
              </w:rPr>
              <w:t>5.</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color w:val="2D2D2D"/>
                <w:sz w:val="22"/>
                <w:szCs w:val="22"/>
              </w:rPr>
            </w:pPr>
            <w:r>
              <w:rPr>
                <w:color w:val="2D2D2D"/>
                <w:sz w:val="22"/>
                <w:szCs w:val="22"/>
              </w:rPr>
              <w:t>Адрес места нахождения юридического лица</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r>
      <w:tr w:rsidR="00E333BB" w:rsidTr="00E333BB">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color w:val="2D2D2D"/>
                <w:sz w:val="22"/>
                <w:szCs w:val="22"/>
              </w:rPr>
            </w:pPr>
            <w:r>
              <w:rPr>
                <w:color w:val="2D2D2D"/>
                <w:sz w:val="22"/>
                <w:szCs w:val="22"/>
              </w:rPr>
              <w:t>6.</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color w:val="2D2D2D"/>
                <w:sz w:val="22"/>
                <w:szCs w:val="22"/>
              </w:rPr>
            </w:pPr>
            <w:r>
              <w:rPr>
                <w:color w:val="2D2D2D"/>
                <w:sz w:val="22"/>
                <w:szCs w:val="22"/>
              </w:rPr>
              <w:t>Основной государственный регистрационный номер (ОГРН)</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r>
      <w:tr w:rsidR="00E333BB" w:rsidTr="00E333BB">
        <w:trPr>
          <w:trHeight w:val="15"/>
        </w:trPr>
        <w:tc>
          <w:tcPr>
            <w:tcW w:w="595" w:type="dxa"/>
            <w:hideMark/>
          </w:tcPr>
          <w:p w:rsidR="00E333BB" w:rsidRDefault="00E333BB">
            <w:pPr>
              <w:rPr>
                <w:sz w:val="20"/>
                <w:szCs w:val="20"/>
                <w:lang w:eastAsia="ru-RU"/>
              </w:rPr>
            </w:pPr>
          </w:p>
        </w:tc>
        <w:tc>
          <w:tcPr>
            <w:tcW w:w="5217" w:type="dxa"/>
            <w:hideMark/>
          </w:tcPr>
          <w:p w:rsidR="00E333BB" w:rsidRDefault="00E333BB">
            <w:pPr>
              <w:rPr>
                <w:sz w:val="20"/>
                <w:szCs w:val="20"/>
                <w:lang w:eastAsia="ru-RU"/>
              </w:rPr>
            </w:pPr>
          </w:p>
        </w:tc>
        <w:tc>
          <w:tcPr>
            <w:tcW w:w="2947" w:type="dxa"/>
            <w:hideMark/>
          </w:tcPr>
          <w:p w:rsidR="00E333BB" w:rsidRDefault="00E333BB">
            <w:pPr>
              <w:rPr>
                <w:sz w:val="20"/>
                <w:szCs w:val="20"/>
                <w:lang w:eastAsia="ru-RU"/>
              </w:rPr>
            </w:pPr>
          </w:p>
        </w:tc>
        <w:tc>
          <w:tcPr>
            <w:tcW w:w="1164" w:type="dxa"/>
            <w:hideMark/>
          </w:tcPr>
          <w:p w:rsidR="00E333BB" w:rsidRDefault="00E333BB">
            <w:pPr>
              <w:rPr>
                <w:sz w:val="20"/>
                <w:szCs w:val="20"/>
                <w:lang w:eastAsia="ru-RU"/>
              </w:rPr>
            </w:pPr>
          </w:p>
        </w:tc>
      </w:tr>
      <w:tr w:rsidR="00E333BB" w:rsidTr="00E333BB">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c>
          <w:tcPr>
            <w:tcW w:w="521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color w:val="2D2D2D"/>
                <w:sz w:val="22"/>
                <w:szCs w:val="22"/>
              </w:rPr>
            </w:pPr>
            <w:r>
              <w:rPr>
                <w:color w:val="2D2D2D"/>
                <w:sz w:val="22"/>
                <w:szCs w:val="22"/>
              </w:rPr>
              <w:t>Наименование государственной и (или) муниципальной услуги &lt;3&gt;</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color w:val="2D2D2D"/>
                <w:sz w:val="22"/>
                <w:szCs w:val="22"/>
              </w:rPr>
            </w:pPr>
            <w:r>
              <w:rPr>
                <w:color w:val="2D2D2D"/>
                <w:sz w:val="22"/>
                <w:szCs w:val="22"/>
              </w:rPr>
              <w:t>Информация о государственной и (или) муниципальной услуге</w:t>
            </w:r>
          </w:p>
        </w:tc>
      </w:tr>
      <w:tr w:rsidR="00E333BB" w:rsidTr="00E333BB">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c>
          <w:tcPr>
            <w:tcW w:w="5217" w:type="dxa"/>
            <w:tcBorders>
              <w:top w:val="nil"/>
              <w:left w:val="single" w:sz="6" w:space="0" w:color="000000"/>
              <w:bottom w:val="nil"/>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c>
          <w:tcPr>
            <w:tcW w:w="29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color w:val="2D2D2D"/>
                <w:sz w:val="22"/>
                <w:szCs w:val="22"/>
              </w:rPr>
            </w:pPr>
            <w:r>
              <w:rPr>
                <w:color w:val="2D2D2D"/>
                <w:sz w:val="22"/>
                <w:szCs w:val="22"/>
              </w:rPr>
              <w:t>Последовательность предоставления услуг &lt;4&gt;</w:t>
            </w:r>
          </w:p>
        </w:tc>
        <w:tc>
          <w:tcPr>
            <w:tcW w:w="116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color w:val="2D2D2D"/>
                <w:sz w:val="22"/>
                <w:szCs w:val="22"/>
              </w:rPr>
            </w:pPr>
            <w:r>
              <w:rPr>
                <w:color w:val="2D2D2D"/>
                <w:sz w:val="22"/>
                <w:szCs w:val="22"/>
              </w:rPr>
              <w:t>Подпись заявителя о досрочном получении результата &lt;5&gt;</w:t>
            </w:r>
          </w:p>
        </w:tc>
      </w:tr>
      <w:tr w:rsidR="00E333BB" w:rsidTr="00E333BB">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color w:val="2D2D2D"/>
                <w:sz w:val="22"/>
                <w:szCs w:val="22"/>
              </w:rPr>
            </w:pPr>
            <w:r>
              <w:rPr>
                <w:color w:val="2D2D2D"/>
                <w:sz w:val="22"/>
                <w:szCs w:val="22"/>
              </w:rPr>
              <w:t>1.</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c>
          <w:tcPr>
            <w:tcW w:w="29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c>
          <w:tcPr>
            <w:tcW w:w="116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r>
      <w:tr w:rsidR="00E333BB" w:rsidTr="00E333BB">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color w:val="2D2D2D"/>
                <w:sz w:val="22"/>
                <w:szCs w:val="22"/>
              </w:rPr>
            </w:pPr>
            <w:r>
              <w:rPr>
                <w:color w:val="2D2D2D"/>
                <w:sz w:val="22"/>
                <w:szCs w:val="22"/>
              </w:rPr>
              <w:t>2.</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c>
          <w:tcPr>
            <w:tcW w:w="29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c>
          <w:tcPr>
            <w:tcW w:w="116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r>
    </w:tbl>
    <w:p w:rsidR="00E333BB" w:rsidRDefault="00E333BB" w:rsidP="00E333BB">
      <w:pPr>
        <w:pStyle w:val="unformattext"/>
        <w:shd w:val="clear" w:color="auto" w:fill="FFFFFF"/>
        <w:spacing w:before="0" w:beforeAutospacing="0" w:after="0" w:afterAutospacing="0"/>
        <w:jc w:val="both"/>
        <w:textAlignment w:val="baseline"/>
        <w:rPr>
          <w:color w:val="2D2D2D"/>
          <w:spacing w:val="2"/>
          <w:sz w:val="22"/>
          <w:szCs w:val="22"/>
        </w:rPr>
      </w:pPr>
    </w:p>
    <w:p w:rsidR="00E333BB" w:rsidRDefault="00E333BB" w:rsidP="00E333BB">
      <w:pPr>
        <w:pStyle w:val="unformattext"/>
        <w:shd w:val="clear" w:color="auto" w:fill="FFFFFF"/>
        <w:spacing w:before="0" w:beforeAutospacing="0" w:after="0" w:afterAutospacing="0"/>
        <w:ind w:firstLine="709"/>
        <w:jc w:val="both"/>
        <w:textAlignment w:val="baseline"/>
        <w:rPr>
          <w:color w:val="2D2D2D"/>
          <w:spacing w:val="2"/>
          <w:sz w:val="28"/>
          <w:szCs w:val="28"/>
        </w:rPr>
      </w:pPr>
      <w:r>
        <w:rPr>
          <w:color w:val="2D2D2D"/>
          <w:spacing w:val="2"/>
          <w:sz w:val="28"/>
          <w:szCs w:val="28"/>
        </w:rPr>
        <w:t>Иные сведения &lt;6&gt;</w:t>
      </w:r>
    </w:p>
    <w:p w:rsidR="00E333BB" w:rsidRDefault="00E333BB" w:rsidP="00E333BB">
      <w:pPr>
        <w:pStyle w:val="unformattext"/>
        <w:shd w:val="clear" w:color="auto" w:fill="FFFFFF"/>
        <w:spacing w:before="0" w:beforeAutospacing="0" w:after="0" w:afterAutospacing="0"/>
        <w:ind w:firstLine="709"/>
        <w:jc w:val="both"/>
        <w:textAlignment w:val="baseline"/>
        <w:rPr>
          <w:color w:val="2D2D2D"/>
          <w:spacing w:val="2"/>
          <w:sz w:val="28"/>
          <w:szCs w:val="28"/>
        </w:rPr>
      </w:pPr>
      <w:r>
        <w:rPr>
          <w:color w:val="2D2D2D"/>
          <w:spacing w:val="2"/>
          <w:sz w:val="28"/>
          <w:szCs w:val="28"/>
        </w:rPr>
        <w:t>____________________________________________________________</w:t>
      </w:r>
    </w:p>
    <w:p w:rsidR="00E333BB" w:rsidRDefault="00E333BB" w:rsidP="00E333BB">
      <w:pPr>
        <w:pStyle w:val="unformattext"/>
        <w:shd w:val="clear" w:color="auto" w:fill="FFFFFF"/>
        <w:spacing w:before="0" w:beforeAutospacing="0" w:after="0" w:afterAutospacing="0"/>
        <w:jc w:val="both"/>
        <w:textAlignment w:val="baseline"/>
        <w:rPr>
          <w:color w:val="2D2D2D"/>
          <w:spacing w:val="2"/>
          <w:sz w:val="28"/>
          <w:szCs w:val="28"/>
        </w:rPr>
      </w:pPr>
    </w:p>
    <w:p w:rsidR="00E333BB" w:rsidRDefault="00E333BB" w:rsidP="00E333BB">
      <w:pPr>
        <w:pStyle w:val="unformattext"/>
        <w:shd w:val="clear" w:color="auto" w:fill="FFFFFF"/>
        <w:spacing w:before="0" w:beforeAutospacing="0" w:after="0" w:afterAutospacing="0"/>
        <w:ind w:firstLine="709"/>
        <w:jc w:val="both"/>
        <w:textAlignment w:val="baseline"/>
        <w:rPr>
          <w:color w:val="2D2D2D"/>
          <w:spacing w:val="2"/>
          <w:sz w:val="28"/>
          <w:szCs w:val="28"/>
        </w:rPr>
      </w:pPr>
      <w:r>
        <w:rPr>
          <w:color w:val="2D2D2D"/>
          <w:spacing w:val="2"/>
          <w:sz w:val="28"/>
          <w:szCs w:val="28"/>
        </w:rPr>
        <w:t>В соответствии с пунктом 2.1 части 1 статьи 16 Федерального закона</w:t>
      </w:r>
    </w:p>
    <w:p w:rsidR="00E333BB" w:rsidRDefault="00E333BB" w:rsidP="00E333BB">
      <w:pPr>
        <w:pStyle w:val="unformattext"/>
        <w:shd w:val="clear" w:color="auto" w:fill="FFFFFF"/>
        <w:spacing w:before="0" w:beforeAutospacing="0" w:after="0" w:afterAutospacing="0"/>
        <w:jc w:val="both"/>
        <w:textAlignment w:val="baseline"/>
        <w:rPr>
          <w:color w:val="2D2D2D"/>
          <w:spacing w:val="2"/>
          <w:sz w:val="28"/>
          <w:szCs w:val="28"/>
        </w:rPr>
      </w:pPr>
      <w:r>
        <w:rPr>
          <w:color w:val="2D2D2D"/>
          <w:spacing w:val="2"/>
          <w:sz w:val="28"/>
          <w:szCs w:val="28"/>
        </w:rPr>
        <w:t>от 27 июля 2010 г. N 210-ФЗ "Об организации предоставления</w:t>
      </w:r>
    </w:p>
    <w:p w:rsidR="00E333BB" w:rsidRDefault="00E333BB" w:rsidP="00E333BB">
      <w:pPr>
        <w:pStyle w:val="unformattext"/>
        <w:shd w:val="clear" w:color="auto" w:fill="FFFFFF"/>
        <w:spacing w:before="0" w:beforeAutospacing="0" w:after="0" w:afterAutospacing="0"/>
        <w:jc w:val="both"/>
        <w:textAlignment w:val="baseline"/>
        <w:rPr>
          <w:color w:val="2D2D2D"/>
          <w:spacing w:val="2"/>
          <w:sz w:val="28"/>
          <w:szCs w:val="28"/>
        </w:rPr>
      </w:pPr>
      <w:r>
        <w:rPr>
          <w:color w:val="2D2D2D"/>
          <w:spacing w:val="2"/>
          <w:sz w:val="28"/>
          <w:szCs w:val="28"/>
        </w:rPr>
        <w:t>государственных и муниципальных услуг" подтверждаю полномочия</w:t>
      </w:r>
    </w:p>
    <w:p w:rsidR="00E333BB" w:rsidRDefault="00E333BB" w:rsidP="00E333BB">
      <w:pPr>
        <w:pStyle w:val="unformattext"/>
        <w:shd w:val="clear" w:color="auto" w:fill="FFFFFF"/>
        <w:spacing w:before="0" w:beforeAutospacing="0" w:after="0" w:afterAutospacing="0"/>
        <w:jc w:val="both"/>
        <w:textAlignment w:val="baseline"/>
        <w:rPr>
          <w:color w:val="2D2D2D"/>
          <w:spacing w:val="2"/>
          <w:sz w:val="28"/>
          <w:szCs w:val="28"/>
        </w:rPr>
      </w:pPr>
      <w:r>
        <w:rPr>
          <w:color w:val="2D2D2D"/>
          <w:spacing w:val="2"/>
          <w:sz w:val="28"/>
          <w:szCs w:val="28"/>
        </w:rPr>
        <w:t>____________________________________________________________</w:t>
      </w:r>
    </w:p>
    <w:p w:rsidR="00E333BB" w:rsidRDefault="00E333BB" w:rsidP="00E333BB">
      <w:pPr>
        <w:pStyle w:val="unformattext"/>
        <w:shd w:val="clear" w:color="auto" w:fill="FFFFFF"/>
        <w:spacing w:before="0" w:beforeAutospacing="0" w:after="0" w:afterAutospacing="0"/>
        <w:jc w:val="both"/>
        <w:textAlignment w:val="baseline"/>
        <w:rPr>
          <w:color w:val="2D2D2D"/>
          <w:spacing w:val="2"/>
          <w:sz w:val="20"/>
          <w:szCs w:val="20"/>
        </w:rPr>
      </w:pPr>
      <w:r>
        <w:rPr>
          <w:color w:val="2D2D2D"/>
          <w:spacing w:val="2"/>
          <w:sz w:val="20"/>
          <w:szCs w:val="20"/>
        </w:rPr>
        <w:t xml:space="preserve">(название многофункционального центра предоставления государственных </w:t>
      </w:r>
      <w:proofErr w:type="gramStart"/>
      <w:r>
        <w:rPr>
          <w:color w:val="2D2D2D"/>
          <w:spacing w:val="2"/>
          <w:sz w:val="20"/>
          <w:szCs w:val="20"/>
        </w:rPr>
        <w:t>и(</w:t>
      </w:r>
      <w:proofErr w:type="gramEnd"/>
      <w:r>
        <w:rPr>
          <w:color w:val="2D2D2D"/>
          <w:spacing w:val="2"/>
          <w:sz w:val="20"/>
          <w:szCs w:val="20"/>
        </w:rPr>
        <w:t xml:space="preserve">или) муниципальных услуг) </w:t>
      </w:r>
    </w:p>
    <w:p w:rsidR="00E333BB" w:rsidRDefault="00E333BB" w:rsidP="00E333BB">
      <w:pPr>
        <w:pStyle w:val="unformattext"/>
        <w:shd w:val="clear" w:color="auto" w:fill="FFFFFF"/>
        <w:spacing w:before="0" w:beforeAutospacing="0" w:after="0" w:afterAutospacing="0"/>
        <w:ind w:firstLine="709"/>
        <w:jc w:val="both"/>
        <w:textAlignment w:val="baseline"/>
        <w:rPr>
          <w:color w:val="2D2D2D"/>
          <w:spacing w:val="2"/>
          <w:sz w:val="28"/>
          <w:szCs w:val="28"/>
        </w:rPr>
      </w:pPr>
      <w:r>
        <w:rPr>
          <w:color w:val="2D2D2D"/>
          <w:spacing w:val="2"/>
          <w:sz w:val="28"/>
          <w:szCs w:val="28"/>
        </w:rPr>
        <w:t>действовать от моего имени в целях организации предоставления государственных  (муниципальных)  услуг,  а  именно составлять на основании комплексного  запроса  о  предоставлении нескольких государственных и (или</w:t>
      </w:r>
      <w:proofErr w:type="gramStart"/>
      <w:r>
        <w:rPr>
          <w:color w:val="2D2D2D"/>
          <w:spacing w:val="2"/>
          <w:sz w:val="28"/>
          <w:szCs w:val="28"/>
        </w:rPr>
        <w:t>)м</w:t>
      </w:r>
      <w:proofErr w:type="gramEnd"/>
      <w:r>
        <w:rPr>
          <w:color w:val="2D2D2D"/>
          <w:spacing w:val="2"/>
          <w:sz w:val="28"/>
          <w:szCs w:val="28"/>
        </w:rPr>
        <w:t>униципальных услуг в многофункциональных центрах предоставления государственных и  муниципальных  услуг  (далее  -  комплексный  запрос) заявки    на   предоставление   конкретных   государственных   и   (или) муниципальных  услуг,  указанных  в  комплексном запросе, подписывать такие заявки  и  скреплять их печатью многофункционального центра, формировать комплекты  документов,  необходимых  для  получения государственных и (или) муниципальных  услуг, указанных в комплексном запросе, направлять указанные заявки  и комплекты документов в органы, предоставляющие государственные услуги, и органы, предоставляющие муниципальные услуги.</w:t>
      </w:r>
    </w:p>
    <w:p w:rsidR="00E333BB" w:rsidRDefault="00E333BB" w:rsidP="00E333BB">
      <w:pPr>
        <w:pStyle w:val="unformattext"/>
        <w:shd w:val="clear" w:color="auto" w:fill="FFFFFF"/>
        <w:spacing w:before="0" w:beforeAutospacing="0" w:after="0" w:afterAutospacing="0"/>
        <w:jc w:val="both"/>
        <w:textAlignment w:val="baseline"/>
        <w:rPr>
          <w:color w:val="2D2D2D"/>
          <w:spacing w:val="2"/>
          <w:sz w:val="28"/>
          <w:szCs w:val="28"/>
        </w:rPr>
      </w:pPr>
      <w:r>
        <w:rPr>
          <w:color w:val="2D2D2D"/>
          <w:spacing w:val="2"/>
          <w:sz w:val="28"/>
          <w:szCs w:val="28"/>
        </w:rPr>
        <w:t xml:space="preserve">__________________________________________ "___" _______________ </w:t>
      </w:r>
      <w:proofErr w:type="gramStart"/>
      <w:r>
        <w:rPr>
          <w:color w:val="2D2D2D"/>
          <w:spacing w:val="2"/>
          <w:sz w:val="28"/>
          <w:szCs w:val="28"/>
        </w:rPr>
        <w:t>г</w:t>
      </w:r>
      <w:proofErr w:type="gramEnd"/>
      <w:r>
        <w:rPr>
          <w:color w:val="2D2D2D"/>
          <w:spacing w:val="2"/>
          <w:sz w:val="28"/>
          <w:szCs w:val="28"/>
        </w:rPr>
        <w:t>.</w:t>
      </w:r>
    </w:p>
    <w:p w:rsidR="00E333BB" w:rsidRDefault="00E333BB" w:rsidP="00E333BB">
      <w:pPr>
        <w:pStyle w:val="unformattext"/>
        <w:shd w:val="clear" w:color="auto" w:fill="FFFFFF"/>
        <w:spacing w:before="0" w:beforeAutospacing="0" w:after="0" w:afterAutospacing="0"/>
        <w:ind w:firstLine="709"/>
        <w:jc w:val="both"/>
        <w:textAlignment w:val="baseline"/>
        <w:rPr>
          <w:color w:val="2D2D2D"/>
          <w:spacing w:val="2"/>
          <w:sz w:val="22"/>
          <w:szCs w:val="22"/>
        </w:rPr>
      </w:pPr>
      <w:r>
        <w:rPr>
          <w:color w:val="2D2D2D"/>
          <w:spacing w:val="2"/>
          <w:sz w:val="22"/>
          <w:szCs w:val="22"/>
        </w:rPr>
        <w:t xml:space="preserve">(подпись заявителя) </w:t>
      </w:r>
      <w:r>
        <w:rPr>
          <w:color w:val="2D2D2D"/>
          <w:spacing w:val="2"/>
          <w:sz w:val="22"/>
          <w:szCs w:val="22"/>
        </w:rPr>
        <w:tab/>
      </w:r>
      <w:r>
        <w:rPr>
          <w:color w:val="2D2D2D"/>
          <w:spacing w:val="2"/>
          <w:sz w:val="22"/>
          <w:szCs w:val="22"/>
        </w:rPr>
        <w:tab/>
      </w:r>
      <w:r>
        <w:rPr>
          <w:color w:val="2D2D2D"/>
          <w:spacing w:val="2"/>
          <w:sz w:val="22"/>
          <w:szCs w:val="22"/>
        </w:rPr>
        <w:tab/>
      </w:r>
      <w:r>
        <w:rPr>
          <w:color w:val="2D2D2D"/>
          <w:spacing w:val="2"/>
          <w:sz w:val="22"/>
          <w:szCs w:val="22"/>
        </w:rPr>
        <w:tab/>
      </w:r>
      <w:r>
        <w:rPr>
          <w:color w:val="2D2D2D"/>
          <w:spacing w:val="2"/>
          <w:sz w:val="22"/>
          <w:szCs w:val="22"/>
        </w:rPr>
        <w:tab/>
      </w:r>
      <w:r>
        <w:rPr>
          <w:color w:val="2D2D2D"/>
          <w:spacing w:val="2"/>
          <w:sz w:val="22"/>
          <w:szCs w:val="22"/>
        </w:rPr>
        <w:tab/>
      </w:r>
      <w:r>
        <w:rPr>
          <w:color w:val="2D2D2D"/>
          <w:spacing w:val="2"/>
          <w:sz w:val="22"/>
          <w:szCs w:val="22"/>
        </w:rPr>
        <w:tab/>
      </w:r>
      <w:r>
        <w:rPr>
          <w:color w:val="2D2D2D"/>
          <w:spacing w:val="2"/>
          <w:sz w:val="22"/>
          <w:szCs w:val="22"/>
        </w:rPr>
        <w:tab/>
        <w:t>(дата)</w:t>
      </w:r>
    </w:p>
    <w:p w:rsidR="00E333BB" w:rsidRDefault="00E333BB" w:rsidP="00E333BB">
      <w:pPr>
        <w:ind w:left="706"/>
        <w:jc w:val="both"/>
      </w:pPr>
    </w:p>
    <w:p w:rsidR="00E333BB" w:rsidRDefault="00E333BB" w:rsidP="00E333BB">
      <w:pPr>
        <w:jc w:val="both"/>
        <w:rPr>
          <w:rFonts w:cs="Times New Roman"/>
          <w:sz w:val="28"/>
          <w:szCs w:val="28"/>
        </w:rPr>
      </w:pPr>
      <w:r>
        <w:rPr>
          <w:rFonts w:cs="Times New Roman"/>
          <w:sz w:val="28"/>
          <w:szCs w:val="28"/>
        </w:rPr>
        <w:t>Настоящим подтверждаю,  что  сведения,  указанные  в настоящем комплексном запросе, на дату представления комплексного запроса достоверны.</w:t>
      </w:r>
    </w:p>
    <w:p w:rsidR="00E333BB" w:rsidRDefault="00E333BB" w:rsidP="00E333BB">
      <w:pPr>
        <w:jc w:val="both"/>
        <w:rPr>
          <w:rFonts w:cs="Times New Roman"/>
          <w:sz w:val="28"/>
          <w:szCs w:val="28"/>
        </w:rPr>
      </w:pPr>
      <w:r>
        <w:rPr>
          <w:rFonts w:cs="Times New Roman"/>
          <w:sz w:val="28"/>
          <w:szCs w:val="28"/>
        </w:rPr>
        <w:t>__________________________________________________________________</w:t>
      </w:r>
    </w:p>
    <w:p w:rsidR="00E333BB" w:rsidRDefault="00E333BB" w:rsidP="00E333BB">
      <w:pPr>
        <w:pStyle w:val="unformattext"/>
        <w:shd w:val="clear" w:color="auto" w:fill="FFFFFF"/>
        <w:spacing w:before="0" w:beforeAutospacing="0" w:after="0" w:afterAutospacing="0"/>
        <w:ind w:firstLine="709"/>
        <w:jc w:val="both"/>
        <w:textAlignment w:val="baseline"/>
        <w:rPr>
          <w:spacing w:val="2"/>
          <w:sz w:val="22"/>
          <w:szCs w:val="22"/>
        </w:rPr>
      </w:pPr>
      <w:r>
        <w:rPr>
          <w:spacing w:val="2"/>
          <w:sz w:val="22"/>
          <w:szCs w:val="22"/>
        </w:rPr>
        <w:t>(фамилия, имя, отчество (при наличии) и подпись заявителя)</w:t>
      </w:r>
    </w:p>
    <w:p w:rsidR="00E333BB" w:rsidRDefault="00E333BB" w:rsidP="00E333BB">
      <w:pPr>
        <w:rPr>
          <w:sz w:val="24"/>
          <w:szCs w:val="24"/>
        </w:rPr>
      </w:pPr>
    </w:p>
    <w:p w:rsidR="00E333BB" w:rsidRDefault="00E333BB" w:rsidP="00E333BB">
      <w:pPr>
        <w:jc w:val="center"/>
        <w:rPr>
          <w:b/>
          <w:sz w:val="28"/>
          <w:szCs w:val="28"/>
          <w:lang w:val="en-US"/>
        </w:rPr>
      </w:pPr>
      <w:r>
        <w:rPr>
          <w:b/>
          <w:sz w:val="28"/>
          <w:szCs w:val="28"/>
        </w:rPr>
        <w:t>Информация о приеме документов</w:t>
      </w:r>
    </w:p>
    <w:p w:rsidR="00E333BB" w:rsidRDefault="00E333BB" w:rsidP="00E333BB">
      <w:pPr>
        <w:pStyle w:val="unformattext"/>
        <w:shd w:val="clear" w:color="auto" w:fill="FFFFFF"/>
        <w:spacing w:before="0" w:beforeAutospacing="0" w:after="0" w:afterAutospacing="0"/>
        <w:jc w:val="both"/>
        <w:textAlignment w:val="baseline"/>
        <w:rPr>
          <w:spacing w:val="2"/>
          <w:sz w:val="28"/>
          <w:szCs w:val="28"/>
        </w:rPr>
      </w:pPr>
    </w:p>
    <w:tbl>
      <w:tblPr>
        <w:tblW w:w="0" w:type="auto"/>
        <w:tblInd w:w="149" w:type="dxa"/>
        <w:tblCellMar>
          <w:left w:w="0" w:type="dxa"/>
          <w:right w:w="0" w:type="dxa"/>
        </w:tblCellMar>
        <w:tblLook w:val="04A0"/>
      </w:tblPr>
      <w:tblGrid>
        <w:gridCol w:w="595"/>
        <w:gridCol w:w="1672"/>
        <w:gridCol w:w="1296"/>
        <w:gridCol w:w="1476"/>
        <w:gridCol w:w="1420"/>
        <w:gridCol w:w="1476"/>
        <w:gridCol w:w="1420"/>
      </w:tblGrid>
      <w:tr w:rsidR="00E333BB" w:rsidTr="00E333BB">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sz w:val="22"/>
                <w:szCs w:val="22"/>
              </w:rPr>
            </w:pPr>
            <w:r>
              <w:rPr>
                <w:sz w:val="22"/>
                <w:szCs w:val="22"/>
              </w:rPr>
              <w:t xml:space="preserve">№ </w:t>
            </w:r>
            <w:proofErr w:type="spellStart"/>
            <w:proofErr w:type="gramStart"/>
            <w:r>
              <w:rPr>
                <w:sz w:val="22"/>
                <w:szCs w:val="22"/>
              </w:rPr>
              <w:t>п</w:t>
            </w:r>
            <w:proofErr w:type="spellEnd"/>
            <w:proofErr w:type="gramEnd"/>
            <w:r>
              <w:rPr>
                <w:sz w:val="22"/>
                <w:szCs w:val="22"/>
              </w:rPr>
              <w:t>/</w:t>
            </w:r>
            <w:proofErr w:type="spellStart"/>
            <w:r>
              <w:rPr>
                <w:sz w:val="22"/>
                <w:szCs w:val="22"/>
              </w:rPr>
              <w:t>п</w:t>
            </w:r>
            <w:proofErr w:type="spellEnd"/>
          </w:p>
        </w:tc>
        <w:tc>
          <w:tcPr>
            <w:tcW w:w="167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sz w:val="22"/>
                <w:szCs w:val="22"/>
              </w:rPr>
            </w:pPr>
            <w:r>
              <w:rPr>
                <w:sz w:val="22"/>
                <w:szCs w:val="22"/>
              </w:rPr>
              <w:t>Наименование документа</w:t>
            </w:r>
          </w:p>
        </w:tc>
        <w:tc>
          <w:tcPr>
            <w:tcW w:w="129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sz w:val="22"/>
                <w:szCs w:val="22"/>
              </w:rPr>
            </w:pPr>
            <w:r>
              <w:rPr>
                <w:sz w:val="22"/>
                <w:szCs w:val="22"/>
              </w:rPr>
              <w:t>Реквизиты документа</w:t>
            </w:r>
          </w:p>
        </w:tc>
        <w:tc>
          <w:tcPr>
            <w:tcW w:w="28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ind w:firstLine="709"/>
              <w:jc w:val="both"/>
              <w:textAlignment w:val="baseline"/>
              <w:rPr>
                <w:sz w:val="22"/>
                <w:szCs w:val="22"/>
              </w:rPr>
            </w:pPr>
            <w:r>
              <w:rPr>
                <w:sz w:val="22"/>
                <w:szCs w:val="22"/>
              </w:rPr>
              <w:t>Оригинал</w:t>
            </w:r>
          </w:p>
        </w:tc>
        <w:tc>
          <w:tcPr>
            <w:tcW w:w="28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ind w:firstLine="709"/>
              <w:jc w:val="both"/>
              <w:textAlignment w:val="baseline"/>
              <w:rPr>
                <w:sz w:val="22"/>
                <w:szCs w:val="22"/>
              </w:rPr>
            </w:pPr>
            <w:r>
              <w:rPr>
                <w:sz w:val="22"/>
                <w:szCs w:val="22"/>
              </w:rPr>
              <w:t>Копия</w:t>
            </w:r>
          </w:p>
        </w:tc>
      </w:tr>
      <w:tr w:rsidR="00E333BB" w:rsidTr="00E333BB">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c>
          <w:tcPr>
            <w:tcW w:w="1672" w:type="dxa"/>
            <w:tcBorders>
              <w:top w:val="nil"/>
              <w:left w:val="single" w:sz="6" w:space="0" w:color="000000"/>
              <w:bottom w:val="nil"/>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c>
          <w:tcPr>
            <w:tcW w:w="1296" w:type="dxa"/>
            <w:tcBorders>
              <w:top w:val="nil"/>
              <w:left w:val="single" w:sz="6" w:space="0" w:color="000000"/>
              <w:bottom w:val="nil"/>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sz w:val="22"/>
                <w:szCs w:val="22"/>
              </w:rPr>
            </w:pPr>
            <w:r>
              <w:rPr>
                <w:sz w:val="22"/>
                <w:szCs w:val="22"/>
              </w:rPr>
              <w:t>Количество экземпляров</w:t>
            </w: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sz w:val="22"/>
                <w:szCs w:val="22"/>
              </w:rPr>
            </w:pPr>
            <w:r>
              <w:rPr>
                <w:sz w:val="22"/>
                <w:szCs w:val="22"/>
              </w:rPr>
              <w:t>Количество листов</w:t>
            </w: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sz w:val="22"/>
                <w:szCs w:val="22"/>
              </w:rPr>
            </w:pPr>
            <w:r>
              <w:rPr>
                <w:sz w:val="22"/>
                <w:szCs w:val="22"/>
              </w:rPr>
              <w:t>Количество экземпляров</w:t>
            </w: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sz w:val="22"/>
                <w:szCs w:val="22"/>
              </w:rPr>
            </w:pPr>
            <w:r>
              <w:rPr>
                <w:sz w:val="22"/>
                <w:szCs w:val="22"/>
              </w:rPr>
              <w:t>Количество листов</w:t>
            </w:r>
          </w:p>
        </w:tc>
      </w:tr>
      <w:tr w:rsidR="00E333BB" w:rsidTr="00E333BB">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sz w:val="22"/>
                <w:szCs w:val="22"/>
              </w:rPr>
            </w:pPr>
            <w:r>
              <w:rPr>
                <w:sz w:val="22"/>
                <w:szCs w:val="22"/>
              </w:rPr>
              <w:t>1.</w:t>
            </w:r>
          </w:p>
        </w:tc>
        <w:tc>
          <w:tcPr>
            <w:tcW w:w="16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c>
          <w:tcPr>
            <w:tcW w:w="12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r>
      <w:tr w:rsidR="00E333BB" w:rsidTr="00E333BB">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sz w:val="22"/>
                <w:szCs w:val="22"/>
              </w:rPr>
            </w:pPr>
            <w:r>
              <w:rPr>
                <w:sz w:val="22"/>
                <w:szCs w:val="22"/>
              </w:rPr>
              <w:t>2.</w:t>
            </w:r>
          </w:p>
        </w:tc>
        <w:tc>
          <w:tcPr>
            <w:tcW w:w="16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c>
          <w:tcPr>
            <w:tcW w:w="12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r>
      <w:tr w:rsidR="00E333BB" w:rsidTr="00E333BB">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pStyle w:val="formattext"/>
              <w:spacing w:before="0" w:beforeAutospacing="0" w:after="0" w:afterAutospacing="0"/>
              <w:jc w:val="both"/>
              <w:textAlignment w:val="baseline"/>
              <w:rPr>
                <w:sz w:val="22"/>
                <w:szCs w:val="22"/>
              </w:rPr>
            </w:pPr>
            <w:r>
              <w:rPr>
                <w:sz w:val="22"/>
                <w:szCs w:val="22"/>
              </w:rPr>
              <w:t>3.</w:t>
            </w:r>
          </w:p>
        </w:tc>
        <w:tc>
          <w:tcPr>
            <w:tcW w:w="16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c>
          <w:tcPr>
            <w:tcW w:w="12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333BB" w:rsidRDefault="00E333BB">
            <w:pPr>
              <w:rPr>
                <w:sz w:val="20"/>
                <w:szCs w:val="20"/>
                <w:lang w:eastAsia="ru-RU"/>
              </w:rPr>
            </w:pPr>
          </w:p>
        </w:tc>
      </w:tr>
    </w:tbl>
    <w:p w:rsidR="00E333BB" w:rsidRDefault="00E333BB" w:rsidP="00E333BB">
      <w:pPr>
        <w:pStyle w:val="unformattext"/>
        <w:shd w:val="clear" w:color="auto" w:fill="FFFFFF"/>
        <w:spacing w:before="0" w:beforeAutospacing="0" w:after="0" w:afterAutospacing="0"/>
        <w:ind w:firstLine="6"/>
        <w:jc w:val="both"/>
        <w:textAlignment w:val="baseline"/>
        <w:rPr>
          <w:spacing w:val="2"/>
          <w:sz w:val="28"/>
          <w:szCs w:val="28"/>
        </w:rPr>
      </w:pPr>
      <w:r>
        <w:rPr>
          <w:spacing w:val="2"/>
          <w:sz w:val="28"/>
          <w:szCs w:val="28"/>
        </w:rPr>
        <w:br/>
        <w:t>Общий срок выполнения комплексного запроса не позднее</w:t>
      </w:r>
    </w:p>
    <w:p w:rsidR="00E333BB" w:rsidRDefault="00E333BB" w:rsidP="00E333BB">
      <w:pPr>
        <w:pStyle w:val="unformattext"/>
        <w:shd w:val="clear" w:color="auto" w:fill="FFFFFF"/>
        <w:spacing w:before="0" w:beforeAutospacing="0" w:after="0" w:afterAutospacing="0"/>
        <w:ind w:firstLine="709"/>
        <w:jc w:val="both"/>
        <w:textAlignment w:val="baseline"/>
        <w:rPr>
          <w:spacing w:val="2"/>
          <w:sz w:val="28"/>
          <w:szCs w:val="28"/>
        </w:rPr>
      </w:pPr>
      <w:r>
        <w:rPr>
          <w:spacing w:val="2"/>
          <w:sz w:val="28"/>
          <w:szCs w:val="28"/>
        </w:rPr>
        <w:t xml:space="preserve">"____" _________________________ _______ </w:t>
      </w:r>
      <w:proofErr w:type="gramStart"/>
      <w:r>
        <w:rPr>
          <w:spacing w:val="2"/>
          <w:sz w:val="28"/>
          <w:szCs w:val="28"/>
        </w:rPr>
        <w:t>г</w:t>
      </w:r>
      <w:proofErr w:type="gramEnd"/>
      <w:r>
        <w:rPr>
          <w:spacing w:val="2"/>
          <w:sz w:val="28"/>
          <w:szCs w:val="28"/>
        </w:rPr>
        <w:t>.</w:t>
      </w:r>
    </w:p>
    <w:p w:rsidR="00E333BB" w:rsidRDefault="00E333BB" w:rsidP="00E333BB">
      <w:pPr>
        <w:pStyle w:val="unformattext"/>
        <w:shd w:val="clear" w:color="auto" w:fill="FFFFFF"/>
        <w:spacing w:before="0" w:beforeAutospacing="0" w:after="0" w:afterAutospacing="0"/>
        <w:ind w:firstLine="709"/>
        <w:jc w:val="both"/>
        <w:textAlignment w:val="baseline"/>
        <w:rPr>
          <w:spacing w:val="2"/>
          <w:sz w:val="22"/>
          <w:szCs w:val="22"/>
        </w:rPr>
      </w:pPr>
      <w:r>
        <w:rPr>
          <w:spacing w:val="2"/>
          <w:sz w:val="22"/>
          <w:szCs w:val="22"/>
        </w:rPr>
        <w:t>(дата выполнения комплексного запроса в полном объеме)</w:t>
      </w:r>
    </w:p>
    <w:p w:rsidR="00E333BB" w:rsidRDefault="00E333BB" w:rsidP="00E333BB">
      <w:pPr>
        <w:pStyle w:val="unformattext"/>
        <w:shd w:val="clear" w:color="auto" w:fill="FFFFFF"/>
        <w:spacing w:before="0" w:beforeAutospacing="0" w:after="0" w:afterAutospacing="0"/>
        <w:jc w:val="both"/>
        <w:textAlignment w:val="baseline"/>
        <w:rPr>
          <w:spacing w:val="2"/>
          <w:sz w:val="28"/>
          <w:szCs w:val="28"/>
        </w:rPr>
      </w:pPr>
      <w:r>
        <w:rPr>
          <w:spacing w:val="2"/>
          <w:sz w:val="28"/>
          <w:szCs w:val="28"/>
        </w:rPr>
        <w:br/>
        <w:t>Документы  (копии  документов),  необходимые  для  предоставления выбранных заявителем государственных и (или) муниципальных услуг,  представлены заявителем в полном объеме</w:t>
      </w:r>
    </w:p>
    <w:p w:rsidR="00E333BB" w:rsidRDefault="00E333BB" w:rsidP="00E333BB">
      <w:pPr>
        <w:pStyle w:val="unformattext"/>
        <w:shd w:val="clear" w:color="auto" w:fill="FFFFFF"/>
        <w:spacing w:before="0" w:beforeAutospacing="0" w:after="0" w:afterAutospacing="0"/>
        <w:jc w:val="both"/>
        <w:textAlignment w:val="baseline"/>
        <w:rPr>
          <w:spacing w:val="2"/>
          <w:sz w:val="28"/>
          <w:szCs w:val="28"/>
        </w:rPr>
      </w:pPr>
      <w:r>
        <w:rPr>
          <w:spacing w:val="2"/>
          <w:sz w:val="28"/>
          <w:szCs w:val="28"/>
        </w:rPr>
        <w:t>________________________________________________________________</w:t>
      </w:r>
    </w:p>
    <w:p w:rsidR="00E333BB" w:rsidRDefault="00E333BB" w:rsidP="00E333BB">
      <w:pPr>
        <w:pStyle w:val="unformattext"/>
        <w:shd w:val="clear" w:color="auto" w:fill="FFFFFF"/>
        <w:spacing w:before="0" w:beforeAutospacing="0" w:after="0" w:afterAutospacing="0"/>
        <w:ind w:firstLine="709"/>
        <w:jc w:val="center"/>
        <w:textAlignment w:val="baseline"/>
        <w:rPr>
          <w:spacing w:val="2"/>
          <w:sz w:val="22"/>
          <w:szCs w:val="22"/>
        </w:rPr>
      </w:pPr>
      <w:r>
        <w:rPr>
          <w:spacing w:val="2"/>
          <w:sz w:val="22"/>
          <w:szCs w:val="22"/>
        </w:rPr>
        <w:t>(фамилия,  имя,  отчество  (при  наличии),  должность  и  подпись работника многофункционального  центра предоставления государственных и муниципальных услуг, принявшего документы, дата приема)</w:t>
      </w:r>
    </w:p>
    <w:p w:rsidR="00E333BB" w:rsidRDefault="00E333BB" w:rsidP="00E333BB">
      <w:pPr>
        <w:pStyle w:val="unformattext"/>
        <w:shd w:val="clear" w:color="auto" w:fill="FFFFFF"/>
        <w:spacing w:before="0" w:beforeAutospacing="0" w:after="0" w:afterAutospacing="0"/>
        <w:ind w:firstLine="709"/>
        <w:textAlignment w:val="baseline"/>
        <w:rPr>
          <w:b/>
          <w:spacing w:val="2"/>
          <w:sz w:val="28"/>
          <w:szCs w:val="28"/>
        </w:rPr>
      </w:pPr>
      <w:r>
        <w:rPr>
          <w:spacing w:val="2"/>
          <w:sz w:val="22"/>
          <w:szCs w:val="22"/>
        </w:rPr>
        <w:br/>
      </w:r>
      <w:r>
        <w:rPr>
          <w:b/>
          <w:spacing w:val="2"/>
          <w:sz w:val="28"/>
          <w:szCs w:val="28"/>
        </w:rPr>
        <w:t>Способ информирования заявителя (представителя заявителя) о результате предоставления государственных и (или) муниципальных услуг &lt;7&gt;:</w:t>
      </w:r>
    </w:p>
    <w:p w:rsidR="00E333BB" w:rsidRDefault="00E333BB" w:rsidP="00E333BB">
      <w:pPr>
        <w:pStyle w:val="unformattext"/>
        <w:shd w:val="clear" w:color="auto" w:fill="FFFFFF"/>
        <w:spacing w:before="0" w:beforeAutospacing="0" w:after="0" w:afterAutospacing="0"/>
        <w:jc w:val="both"/>
        <w:textAlignment w:val="baseline"/>
        <w:rPr>
          <w:spacing w:val="2"/>
          <w:sz w:val="28"/>
          <w:szCs w:val="28"/>
        </w:rPr>
      </w:pPr>
      <w:r>
        <w:rPr>
          <w:spacing w:val="2"/>
          <w:sz w:val="28"/>
          <w:szCs w:val="28"/>
        </w:rPr>
        <w:t>По телефону _________________________________________________</w:t>
      </w:r>
    </w:p>
    <w:p w:rsidR="00E333BB" w:rsidRDefault="00E333BB" w:rsidP="00E333BB">
      <w:pPr>
        <w:pStyle w:val="unformattext"/>
        <w:shd w:val="clear" w:color="auto" w:fill="FFFFFF"/>
        <w:spacing w:before="0" w:beforeAutospacing="0" w:after="0" w:afterAutospacing="0"/>
        <w:ind w:firstLine="709"/>
        <w:jc w:val="center"/>
        <w:textAlignment w:val="baseline"/>
        <w:rPr>
          <w:spacing w:val="2"/>
          <w:sz w:val="22"/>
          <w:szCs w:val="22"/>
        </w:rPr>
      </w:pPr>
      <w:r>
        <w:rPr>
          <w:spacing w:val="2"/>
          <w:sz w:val="22"/>
          <w:szCs w:val="22"/>
        </w:rPr>
        <w:t>(номер телефона)</w:t>
      </w:r>
    </w:p>
    <w:p w:rsidR="00E333BB" w:rsidRDefault="00E333BB" w:rsidP="00E333BB">
      <w:pPr>
        <w:pStyle w:val="unformattext"/>
        <w:shd w:val="clear" w:color="auto" w:fill="FFFFFF"/>
        <w:spacing w:before="0" w:beforeAutospacing="0" w:after="0" w:afterAutospacing="0"/>
        <w:jc w:val="both"/>
        <w:textAlignment w:val="baseline"/>
        <w:rPr>
          <w:spacing w:val="2"/>
          <w:sz w:val="28"/>
          <w:szCs w:val="28"/>
        </w:rPr>
      </w:pPr>
      <w:r>
        <w:rPr>
          <w:spacing w:val="2"/>
          <w:sz w:val="28"/>
          <w:szCs w:val="28"/>
        </w:rPr>
        <w:t>По электронной почте _________________________________________</w:t>
      </w:r>
    </w:p>
    <w:p w:rsidR="00E333BB" w:rsidRDefault="00E333BB" w:rsidP="00E333BB">
      <w:pPr>
        <w:pStyle w:val="unformattext"/>
        <w:shd w:val="clear" w:color="auto" w:fill="FFFFFF"/>
        <w:spacing w:before="0" w:beforeAutospacing="0" w:after="0" w:afterAutospacing="0"/>
        <w:ind w:firstLine="709"/>
        <w:jc w:val="center"/>
        <w:textAlignment w:val="baseline"/>
        <w:rPr>
          <w:spacing w:val="2"/>
          <w:sz w:val="22"/>
          <w:szCs w:val="22"/>
        </w:rPr>
      </w:pPr>
      <w:r>
        <w:rPr>
          <w:spacing w:val="2"/>
          <w:sz w:val="22"/>
          <w:szCs w:val="22"/>
        </w:rPr>
        <w:t>(адрес электронной почты)</w:t>
      </w:r>
    </w:p>
    <w:p w:rsidR="00E333BB" w:rsidRDefault="00E333BB" w:rsidP="00E333BB">
      <w:pPr>
        <w:pStyle w:val="unformattext"/>
        <w:shd w:val="clear" w:color="auto" w:fill="FFFFFF"/>
        <w:spacing w:before="0" w:beforeAutospacing="0" w:after="0" w:afterAutospacing="0"/>
        <w:jc w:val="both"/>
        <w:textAlignment w:val="baseline"/>
        <w:rPr>
          <w:spacing w:val="2"/>
          <w:sz w:val="28"/>
          <w:szCs w:val="28"/>
        </w:rPr>
      </w:pPr>
      <w:r>
        <w:rPr>
          <w:spacing w:val="2"/>
          <w:sz w:val="28"/>
          <w:szCs w:val="28"/>
        </w:rPr>
        <w:t>В ходе личного обращения _____________________________________</w:t>
      </w:r>
    </w:p>
    <w:p w:rsidR="00E333BB" w:rsidRDefault="00E333BB" w:rsidP="00E333BB">
      <w:pPr>
        <w:pStyle w:val="unformattext"/>
        <w:shd w:val="clear" w:color="auto" w:fill="FFFFFF"/>
        <w:spacing w:before="0" w:beforeAutospacing="0" w:after="0" w:afterAutospacing="0"/>
        <w:ind w:firstLine="709"/>
        <w:jc w:val="both"/>
        <w:textAlignment w:val="baseline"/>
        <w:rPr>
          <w:spacing w:val="2"/>
          <w:sz w:val="28"/>
          <w:szCs w:val="28"/>
        </w:rPr>
      </w:pPr>
      <w:r>
        <w:rPr>
          <w:spacing w:val="2"/>
          <w:sz w:val="28"/>
          <w:szCs w:val="28"/>
        </w:rPr>
        <w:t>Документы (копии документов), представленные заявителем совместно с комплексным запросом (за исключением документов (копий документов), не подлежащих возврату в соответствии с нормативными правовыми актами Российской Федерации), и документы, являющиеся результатом выполнения комплексного запроса, получены в многофункциональном центре предоставления государственных и муниципальных услуг в полном объеме &lt;8&gt;</w:t>
      </w:r>
    </w:p>
    <w:p w:rsidR="00E333BB" w:rsidRDefault="00E333BB" w:rsidP="00E333BB">
      <w:pPr>
        <w:pStyle w:val="unformattext"/>
        <w:shd w:val="clear" w:color="auto" w:fill="FFFFFF"/>
        <w:spacing w:before="0" w:beforeAutospacing="0" w:after="0" w:afterAutospacing="0"/>
        <w:jc w:val="both"/>
        <w:textAlignment w:val="baseline"/>
        <w:rPr>
          <w:spacing w:val="2"/>
          <w:sz w:val="28"/>
          <w:szCs w:val="28"/>
        </w:rPr>
      </w:pPr>
      <w:r>
        <w:rPr>
          <w:spacing w:val="2"/>
          <w:sz w:val="28"/>
          <w:szCs w:val="28"/>
        </w:rPr>
        <w:t>_________________________________________________________________</w:t>
      </w:r>
    </w:p>
    <w:p w:rsidR="00E333BB" w:rsidRDefault="00E333BB" w:rsidP="00E333BB">
      <w:pPr>
        <w:pStyle w:val="unformattext"/>
        <w:shd w:val="clear" w:color="auto" w:fill="FFFFFF"/>
        <w:spacing w:before="0" w:beforeAutospacing="0" w:after="0" w:afterAutospacing="0"/>
        <w:ind w:firstLine="709"/>
        <w:jc w:val="center"/>
        <w:textAlignment w:val="baseline"/>
        <w:rPr>
          <w:spacing w:val="2"/>
          <w:sz w:val="22"/>
          <w:szCs w:val="22"/>
        </w:rPr>
      </w:pPr>
      <w:r>
        <w:rPr>
          <w:spacing w:val="2"/>
          <w:sz w:val="22"/>
          <w:szCs w:val="22"/>
        </w:rPr>
        <w:t>(фамилия, имя, отчество (при наличии), подпись заявителя, дата получения результата выполнения комплексного запроса)</w:t>
      </w:r>
    </w:p>
    <w:p w:rsidR="00E333BB" w:rsidRDefault="00E333BB" w:rsidP="00E333BB">
      <w:pPr>
        <w:pStyle w:val="formattext"/>
        <w:shd w:val="clear" w:color="auto" w:fill="FFFFFF"/>
        <w:spacing w:before="0" w:beforeAutospacing="0" w:after="0" w:afterAutospacing="0"/>
        <w:ind w:firstLine="709"/>
        <w:jc w:val="both"/>
        <w:textAlignment w:val="baseline"/>
        <w:rPr>
          <w:spacing w:val="2"/>
          <w:sz w:val="28"/>
          <w:szCs w:val="28"/>
        </w:rPr>
      </w:pPr>
      <w:r>
        <w:rPr>
          <w:spacing w:val="2"/>
          <w:sz w:val="28"/>
          <w:szCs w:val="28"/>
        </w:rPr>
        <w:t>________________</w:t>
      </w:r>
    </w:p>
    <w:p w:rsidR="00E333BB" w:rsidRDefault="00E333BB" w:rsidP="00E333BB">
      <w:pPr>
        <w:pStyle w:val="formattext"/>
        <w:shd w:val="clear" w:color="auto" w:fill="FFFFFF"/>
        <w:spacing w:before="0" w:beforeAutospacing="0" w:after="0" w:afterAutospacing="0"/>
        <w:ind w:firstLine="709"/>
        <w:jc w:val="both"/>
        <w:textAlignment w:val="baseline"/>
        <w:rPr>
          <w:spacing w:val="2"/>
          <w:sz w:val="22"/>
          <w:szCs w:val="22"/>
        </w:rPr>
      </w:pPr>
      <w:r>
        <w:rPr>
          <w:spacing w:val="2"/>
          <w:sz w:val="22"/>
          <w:szCs w:val="22"/>
        </w:rPr>
        <w:t>&lt;1</w:t>
      </w:r>
      <w:proofErr w:type="gramStart"/>
      <w:r>
        <w:rPr>
          <w:spacing w:val="2"/>
          <w:sz w:val="22"/>
          <w:szCs w:val="22"/>
        </w:rPr>
        <w:t>&gt; С</w:t>
      </w:r>
      <w:proofErr w:type="gramEnd"/>
      <w:r>
        <w:rPr>
          <w:spacing w:val="2"/>
          <w:sz w:val="22"/>
          <w:szCs w:val="22"/>
        </w:rPr>
        <w:t>оставляется при однократном обращении заявителя.</w:t>
      </w:r>
    </w:p>
    <w:p w:rsidR="00E333BB" w:rsidRDefault="00E333BB" w:rsidP="00E333BB">
      <w:pPr>
        <w:pStyle w:val="formattext"/>
        <w:shd w:val="clear" w:color="auto" w:fill="FFFFFF"/>
        <w:spacing w:before="0" w:beforeAutospacing="0" w:after="0" w:afterAutospacing="0"/>
        <w:ind w:firstLine="709"/>
        <w:jc w:val="both"/>
        <w:textAlignment w:val="baseline"/>
        <w:rPr>
          <w:spacing w:val="2"/>
          <w:sz w:val="22"/>
          <w:szCs w:val="22"/>
        </w:rPr>
      </w:pPr>
      <w:r>
        <w:rPr>
          <w:spacing w:val="2"/>
          <w:sz w:val="22"/>
          <w:szCs w:val="22"/>
        </w:rPr>
        <w:t>&lt;2</w:t>
      </w:r>
      <w:proofErr w:type="gramStart"/>
      <w:r>
        <w:rPr>
          <w:spacing w:val="2"/>
          <w:sz w:val="22"/>
          <w:szCs w:val="22"/>
        </w:rPr>
        <w:t>&gt; У</w:t>
      </w:r>
      <w:proofErr w:type="gramEnd"/>
      <w:r>
        <w:rPr>
          <w:spacing w:val="2"/>
          <w:sz w:val="22"/>
          <w:szCs w:val="22"/>
        </w:rPr>
        <w:t>казывается заявителем при желании.</w:t>
      </w:r>
    </w:p>
    <w:p w:rsidR="00E333BB" w:rsidRDefault="00E333BB" w:rsidP="00E333BB">
      <w:pPr>
        <w:pStyle w:val="formattext"/>
        <w:shd w:val="clear" w:color="auto" w:fill="FFFFFF"/>
        <w:spacing w:before="0" w:beforeAutospacing="0" w:after="0" w:afterAutospacing="0"/>
        <w:ind w:firstLine="709"/>
        <w:jc w:val="both"/>
        <w:textAlignment w:val="baseline"/>
        <w:rPr>
          <w:spacing w:val="2"/>
          <w:sz w:val="22"/>
          <w:szCs w:val="22"/>
        </w:rPr>
      </w:pPr>
      <w:r>
        <w:rPr>
          <w:spacing w:val="2"/>
          <w:sz w:val="22"/>
          <w:szCs w:val="22"/>
        </w:rPr>
        <w:t>&lt;3</w:t>
      </w:r>
      <w:proofErr w:type="gramStart"/>
      <w:r>
        <w:rPr>
          <w:spacing w:val="2"/>
          <w:sz w:val="22"/>
          <w:szCs w:val="22"/>
        </w:rPr>
        <w:t>&gt; У</w:t>
      </w:r>
      <w:proofErr w:type="gramEnd"/>
      <w:r>
        <w:rPr>
          <w:spacing w:val="2"/>
          <w:sz w:val="22"/>
          <w:szCs w:val="22"/>
        </w:rPr>
        <w:t>казываются государственные и (или) муниципальные услуги, которые желает получить заявитель.</w:t>
      </w:r>
    </w:p>
    <w:p w:rsidR="00E333BB" w:rsidRDefault="00E333BB" w:rsidP="00E333BB">
      <w:pPr>
        <w:pStyle w:val="formattext"/>
        <w:shd w:val="clear" w:color="auto" w:fill="FFFFFF"/>
        <w:spacing w:before="0" w:beforeAutospacing="0" w:after="0" w:afterAutospacing="0"/>
        <w:ind w:firstLine="709"/>
        <w:jc w:val="both"/>
        <w:textAlignment w:val="baseline"/>
        <w:rPr>
          <w:spacing w:val="2"/>
          <w:sz w:val="22"/>
          <w:szCs w:val="22"/>
        </w:rPr>
      </w:pPr>
      <w:r>
        <w:rPr>
          <w:spacing w:val="2"/>
          <w:sz w:val="22"/>
          <w:szCs w:val="22"/>
        </w:rPr>
        <w:t>&lt;4</w:t>
      </w:r>
      <w:proofErr w:type="gramStart"/>
      <w:r>
        <w:rPr>
          <w:spacing w:val="2"/>
          <w:sz w:val="22"/>
          <w:szCs w:val="22"/>
        </w:rPr>
        <w:t>&gt; У</w:t>
      </w:r>
      <w:proofErr w:type="gramEnd"/>
      <w:r>
        <w:rPr>
          <w:spacing w:val="2"/>
          <w:sz w:val="22"/>
          <w:szCs w:val="22"/>
        </w:rPr>
        <w:t>казывается последовательность предоставления государственных и (или) муниципальных услуг, перечисленных в разделе "Наименование государственной и (или) муниципальной услуги":</w:t>
      </w:r>
    </w:p>
    <w:p w:rsidR="00E333BB" w:rsidRDefault="00E333BB" w:rsidP="00E333BB">
      <w:pPr>
        <w:pStyle w:val="formattext"/>
        <w:shd w:val="clear" w:color="auto" w:fill="FFFFFF"/>
        <w:spacing w:before="0" w:beforeAutospacing="0" w:after="0" w:afterAutospacing="0"/>
        <w:ind w:firstLine="709"/>
        <w:jc w:val="both"/>
        <w:textAlignment w:val="baseline"/>
        <w:rPr>
          <w:spacing w:val="2"/>
          <w:sz w:val="22"/>
          <w:szCs w:val="22"/>
        </w:rPr>
      </w:pPr>
      <w:r>
        <w:rPr>
          <w:spacing w:val="2"/>
          <w:sz w:val="22"/>
          <w:szCs w:val="22"/>
        </w:rPr>
        <w:t xml:space="preserve">- </w:t>
      </w:r>
      <w:proofErr w:type="gramStart"/>
      <w:r>
        <w:rPr>
          <w:spacing w:val="2"/>
          <w:sz w:val="22"/>
          <w:szCs w:val="22"/>
        </w:rPr>
        <w:t>первичная</w:t>
      </w:r>
      <w:proofErr w:type="gramEnd"/>
      <w:r>
        <w:rPr>
          <w:spacing w:val="2"/>
          <w:sz w:val="22"/>
          <w:szCs w:val="22"/>
        </w:rPr>
        <w:t xml:space="preserve"> (предоставление государственной и (или) муниципальной услуги возможно без получения результатов иных государственных и (или) муниципальных услуг, указанных в разделе "Наименование государственной и (или) муниципальной услуги");</w:t>
      </w:r>
    </w:p>
    <w:p w:rsidR="00E333BB" w:rsidRDefault="00E333BB" w:rsidP="00E333BB">
      <w:pPr>
        <w:pStyle w:val="formattext"/>
        <w:shd w:val="clear" w:color="auto" w:fill="FFFFFF"/>
        <w:spacing w:before="0" w:beforeAutospacing="0" w:after="0" w:afterAutospacing="0"/>
        <w:ind w:firstLine="709"/>
        <w:jc w:val="both"/>
        <w:textAlignment w:val="baseline"/>
        <w:rPr>
          <w:spacing w:val="2"/>
          <w:sz w:val="22"/>
          <w:szCs w:val="22"/>
        </w:rPr>
      </w:pPr>
      <w:r>
        <w:rPr>
          <w:spacing w:val="2"/>
          <w:sz w:val="22"/>
          <w:szCs w:val="22"/>
        </w:rPr>
        <w:t>- по результату предоставления услуги "..." (в кавычках излагается наименование государственной и (или) муниципальной услуги, указанной в разделе "Наименование государственной и (или) муниципальной услуги", необходимой для предоставления выбранной государственной и (или) муниципальной услуги).</w:t>
      </w:r>
    </w:p>
    <w:p w:rsidR="00E333BB" w:rsidRDefault="00E333BB" w:rsidP="00E333BB">
      <w:pPr>
        <w:pStyle w:val="formattext"/>
        <w:shd w:val="clear" w:color="auto" w:fill="FFFFFF"/>
        <w:spacing w:before="0" w:beforeAutospacing="0" w:after="0" w:afterAutospacing="0"/>
        <w:ind w:firstLine="709"/>
        <w:jc w:val="both"/>
        <w:textAlignment w:val="baseline"/>
        <w:rPr>
          <w:spacing w:val="2"/>
          <w:sz w:val="22"/>
          <w:szCs w:val="22"/>
        </w:rPr>
      </w:pPr>
      <w:r>
        <w:rPr>
          <w:spacing w:val="2"/>
          <w:sz w:val="22"/>
          <w:szCs w:val="22"/>
        </w:rPr>
        <w:t>&lt;5&gt; Подпись заявителя о досрочном получении результата предоставления государственной и (или) муниципальной услуги, указанной в разделе "Наименование государственной и (или) муниципальной услуги", до окончания общего срока выполнения комплексного запроса о предоставлении нескольких государственных и (или) муниципальных услуг в многофункциональных центрах предоставления государственных и муниципальных услуг.</w:t>
      </w:r>
    </w:p>
    <w:p w:rsidR="00E333BB" w:rsidRDefault="00E333BB" w:rsidP="00E333BB">
      <w:pPr>
        <w:pStyle w:val="formattext"/>
        <w:shd w:val="clear" w:color="auto" w:fill="FFFFFF"/>
        <w:spacing w:before="0" w:beforeAutospacing="0" w:after="0" w:afterAutospacing="0"/>
        <w:ind w:firstLine="709"/>
        <w:jc w:val="both"/>
        <w:textAlignment w:val="baseline"/>
        <w:rPr>
          <w:spacing w:val="2"/>
          <w:sz w:val="22"/>
          <w:szCs w:val="22"/>
        </w:rPr>
      </w:pPr>
      <w:r>
        <w:rPr>
          <w:spacing w:val="2"/>
          <w:sz w:val="22"/>
          <w:szCs w:val="22"/>
        </w:rPr>
        <w:t>&lt;6</w:t>
      </w:r>
      <w:proofErr w:type="gramStart"/>
      <w:r>
        <w:rPr>
          <w:spacing w:val="2"/>
          <w:sz w:val="22"/>
          <w:szCs w:val="22"/>
        </w:rPr>
        <w:t>&gt; У</w:t>
      </w:r>
      <w:proofErr w:type="gramEnd"/>
      <w:r>
        <w:rPr>
          <w:spacing w:val="2"/>
          <w:sz w:val="22"/>
          <w:szCs w:val="22"/>
        </w:rPr>
        <w:t>казываются иные необходимые для предоставления выбранных заявителем государственных и (или) муниципальных услуг сведения, содержащиеся в формах заявлений, предусмотренных нормативными правовыми актами Российской Федерации, регулирующими предоставление государственных и (или) муниципальных услуг, указанных в разделе "Наименование государственной и (или) муниципальной услуги".</w:t>
      </w:r>
    </w:p>
    <w:p w:rsidR="00E333BB" w:rsidRDefault="00E333BB" w:rsidP="00E333BB">
      <w:pPr>
        <w:pStyle w:val="formattext"/>
        <w:shd w:val="clear" w:color="auto" w:fill="FFFFFF"/>
        <w:spacing w:before="0" w:beforeAutospacing="0" w:after="0" w:afterAutospacing="0"/>
        <w:ind w:firstLine="709"/>
        <w:jc w:val="both"/>
        <w:textAlignment w:val="baseline"/>
        <w:rPr>
          <w:spacing w:val="2"/>
          <w:sz w:val="22"/>
          <w:szCs w:val="22"/>
        </w:rPr>
      </w:pPr>
      <w:r>
        <w:rPr>
          <w:spacing w:val="2"/>
          <w:sz w:val="22"/>
          <w:szCs w:val="22"/>
        </w:rPr>
        <w:t>&lt;7</w:t>
      </w:r>
      <w:proofErr w:type="gramStart"/>
      <w:r>
        <w:rPr>
          <w:spacing w:val="2"/>
          <w:sz w:val="22"/>
          <w:szCs w:val="22"/>
        </w:rPr>
        <w:t>&gt; У</w:t>
      </w:r>
      <w:proofErr w:type="gramEnd"/>
      <w:r>
        <w:rPr>
          <w:spacing w:val="2"/>
          <w:sz w:val="22"/>
          <w:szCs w:val="22"/>
        </w:rPr>
        <w:t>казывается один или несколько способов информирования.</w:t>
      </w:r>
    </w:p>
    <w:p w:rsidR="00E333BB" w:rsidRDefault="00E333BB" w:rsidP="00E333BB">
      <w:pPr>
        <w:pStyle w:val="formattext"/>
        <w:shd w:val="clear" w:color="auto" w:fill="FFFFFF"/>
        <w:spacing w:before="0" w:beforeAutospacing="0" w:after="0" w:afterAutospacing="0"/>
        <w:ind w:firstLine="709"/>
        <w:jc w:val="both"/>
        <w:textAlignment w:val="baseline"/>
        <w:rPr>
          <w:spacing w:val="2"/>
          <w:sz w:val="22"/>
          <w:szCs w:val="22"/>
        </w:rPr>
      </w:pPr>
      <w:r>
        <w:rPr>
          <w:spacing w:val="2"/>
          <w:sz w:val="22"/>
          <w:szCs w:val="22"/>
        </w:rPr>
        <w:t>&lt;8</w:t>
      </w:r>
      <w:proofErr w:type="gramStart"/>
      <w:r>
        <w:rPr>
          <w:spacing w:val="2"/>
          <w:sz w:val="22"/>
          <w:szCs w:val="22"/>
        </w:rPr>
        <w:t>&gt; З</w:t>
      </w:r>
      <w:proofErr w:type="gramEnd"/>
      <w:r>
        <w:rPr>
          <w:spacing w:val="2"/>
          <w:sz w:val="22"/>
          <w:szCs w:val="22"/>
        </w:rPr>
        <w:t>аполняется по итогам получения всех документов, являющихся результатом предоставления государственных и (или) муниципальных услуг, заявителем (представителем заявителя) лично в многофункциональном центре предоставления государственных и муниципальных услуг.</w:t>
      </w:r>
    </w:p>
    <w:p w:rsidR="00E333BB" w:rsidRDefault="00E333BB" w:rsidP="00E333BB">
      <w:pPr>
        <w:tabs>
          <w:tab w:val="left" w:pos="2670"/>
        </w:tabs>
        <w:jc w:val="both"/>
        <w:rPr>
          <w:sz w:val="24"/>
          <w:szCs w:val="24"/>
        </w:rPr>
      </w:pPr>
    </w:p>
    <w:p w:rsidR="00E333BB" w:rsidRDefault="00E333BB" w:rsidP="00E333BB">
      <w:pPr>
        <w:tabs>
          <w:tab w:val="left" w:pos="2670"/>
        </w:tabs>
        <w:jc w:val="both"/>
      </w:pPr>
    </w:p>
    <w:p w:rsidR="00E333BB" w:rsidRDefault="00E333BB" w:rsidP="00E333BB">
      <w:pPr>
        <w:tabs>
          <w:tab w:val="left" w:pos="2670"/>
        </w:tabs>
        <w:jc w:val="both"/>
      </w:pPr>
    </w:p>
    <w:p w:rsidR="00E333BB" w:rsidRDefault="00E333BB" w:rsidP="00E333BB">
      <w:pPr>
        <w:tabs>
          <w:tab w:val="left" w:pos="2670"/>
        </w:tabs>
        <w:jc w:val="both"/>
      </w:pPr>
    </w:p>
    <w:p w:rsidR="00E333BB" w:rsidRDefault="00E333BB" w:rsidP="00E333BB">
      <w:pPr>
        <w:tabs>
          <w:tab w:val="left" w:pos="2670"/>
        </w:tabs>
        <w:jc w:val="both"/>
      </w:pPr>
    </w:p>
    <w:p w:rsidR="00E333BB" w:rsidRDefault="00E333BB" w:rsidP="00E333BB">
      <w:pPr>
        <w:tabs>
          <w:tab w:val="left" w:pos="2670"/>
        </w:tabs>
        <w:jc w:val="both"/>
      </w:pPr>
    </w:p>
    <w:p w:rsidR="00E333BB" w:rsidRDefault="00E333BB" w:rsidP="00E333BB">
      <w:pPr>
        <w:tabs>
          <w:tab w:val="left" w:pos="2670"/>
        </w:tabs>
        <w:jc w:val="both"/>
      </w:pPr>
    </w:p>
    <w:p w:rsidR="00E333BB" w:rsidRDefault="00E333BB" w:rsidP="00E333BB">
      <w:pPr>
        <w:rPr>
          <w:rFonts w:cs="Times New Roman"/>
        </w:rPr>
      </w:pPr>
    </w:p>
    <w:p w:rsidR="00E333BB" w:rsidRDefault="00E333BB" w:rsidP="00E333BB">
      <w:pPr>
        <w:ind w:left="4320"/>
        <w:jc w:val="center"/>
        <w:rPr>
          <w:rFonts w:cs="Times New Roman"/>
        </w:rPr>
      </w:pPr>
    </w:p>
    <w:p w:rsidR="00E333BB" w:rsidRDefault="00E333BB" w:rsidP="00E333BB">
      <w:pPr>
        <w:ind w:left="4320"/>
        <w:jc w:val="right"/>
        <w:rPr>
          <w:rFonts w:cs="Tahoma"/>
        </w:rPr>
      </w:pPr>
      <w:r>
        <w:rPr>
          <w:rFonts w:cs="Times New Roman"/>
        </w:rPr>
        <w:t>Приложение 6</w:t>
      </w:r>
    </w:p>
    <w:p w:rsidR="00E333BB" w:rsidRDefault="00E333BB" w:rsidP="00E333BB">
      <w:pPr>
        <w:ind w:left="4320"/>
        <w:jc w:val="right"/>
      </w:pPr>
      <w:r>
        <w:rPr>
          <w:rFonts w:cs="Times New Roman"/>
        </w:rPr>
        <w:t>к административному регламенту</w:t>
      </w:r>
    </w:p>
    <w:p w:rsidR="00E333BB" w:rsidRDefault="00E333BB" w:rsidP="00E333BB">
      <w:pPr>
        <w:ind w:left="4320"/>
        <w:jc w:val="right"/>
      </w:pPr>
      <w:r>
        <w:rPr>
          <w:rFonts w:cs="Times New Roman"/>
        </w:rPr>
        <w:t>предоставления муниципальной услуги «Согласование создания мест (площадок) накопления твердых коммунальных отходов»</w:t>
      </w:r>
    </w:p>
    <w:p w:rsidR="00E333BB" w:rsidRDefault="00E333BB" w:rsidP="00E333BB">
      <w:pPr>
        <w:jc w:val="center"/>
        <w:rPr>
          <w:rFonts w:cs="Times New Roman"/>
          <w:sz w:val="28"/>
          <w:szCs w:val="28"/>
        </w:rPr>
      </w:pPr>
    </w:p>
    <w:p w:rsidR="00E333BB" w:rsidRDefault="00E333BB" w:rsidP="00E333BB">
      <w:pPr>
        <w:jc w:val="center"/>
        <w:rPr>
          <w:rFonts w:cs="Times New Roman"/>
          <w:sz w:val="28"/>
          <w:szCs w:val="28"/>
        </w:rPr>
      </w:pPr>
      <w:r>
        <w:rPr>
          <w:rFonts w:cs="Times New Roman"/>
          <w:sz w:val="28"/>
          <w:szCs w:val="28"/>
        </w:rPr>
        <w:t>Блок-Схема</w:t>
      </w:r>
    </w:p>
    <w:p w:rsidR="00E333BB" w:rsidRDefault="00E333BB" w:rsidP="00E333BB">
      <w:pPr>
        <w:jc w:val="both"/>
        <w:rPr>
          <w:rFonts w:cs="Times New Roman"/>
          <w:sz w:val="24"/>
          <w:szCs w:val="24"/>
        </w:rPr>
      </w:pPr>
    </w:p>
    <w:p w:rsidR="00E333BB" w:rsidRDefault="00E333BB" w:rsidP="00E333BB">
      <w:pPr>
        <w:jc w:val="both"/>
        <w:rPr>
          <w:rFonts w:cs="Times New Roman"/>
        </w:rPr>
      </w:pPr>
      <w:r>
        <w:rPr>
          <w:rFonts w:cs="Tahoma"/>
          <w:lang w:val="en-US" w:bidi="en-US"/>
        </w:rPr>
        <w:pict>
          <v:shape id="Изображение5" o:spid="_x0000_s1034" style="position:absolute;left:0;text-align:left;margin-left:83.9pt;margin-top:254.8pt;width:31.5pt;height:28.5pt;z-index:251658240;visibility:visible;mso-wrap-style:square;mso-wrap-distance-left:9.05pt;mso-wrap-distance-top:0;mso-wrap-distance-right:9.05pt;mso-wrap-distance-bottom:0;mso-position-horizontal:absolute;mso-position-horizontal-relative:text;mso-position-vertical:absolute;mso-position-vertical-relative:text;v-text-anchor:top" coordsize="602,5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" path="m150,r,405l,405,300,541,601,405r-151,l450,,150,e" fillcolor="#cfe7f5" strokecolor="gray" strokeweight=".26mm">
            <v:path arrowok="t"/>
          </v:shape>
        </w:pict>
      </w:r>
      <w:r>
        <w:rPr>
          <w:rFonts w:cs="Tahoma"/>
          <w:lang w:val="en-US" w:bidi="en-US"/>
        </w:rPr>
        <w:pict>
          <v:rect id="Врезка14" o:spid="_x0000_s1033" style="position:absolute;left:0;text-align:left;margin-left:23.85pt;margin-top:288.8pt;width:160.4pt;height:103.2pt;z-index:251658240;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" fillcolor="#cfe7f5" strokecolor="gray" strokeweight=".26mm">
            <v:stroke joinstyle="round"/>
          </v:rect>
        </w:pict>
      </w:r>
      <w:r>
        <w:rPr>
          <w:rFonts w:cs="Tahoma"/>
          <w:lang w:val="en-US" w:bidi="en-US"/>
        </w:rPr>
        <w:pict>
          <v:shape id="Изображение6" o:spid="_x0000_s1035" style="position:absolute;left:0;text-align:left;margin-left:109.4pt;margin-top:334.8pt;width:3.3pt;height:2.7pt;z-index:251658240;visibility:visible;mso-wrap-style:square;mso-wrap-distance-left:9.05pt;mso-wrap-distance-top:0;mso-wrap-distance-right:9.05pt;mso-wrap-distance-bottom:0;mso-position-horizontal:absolute;mso-position-horizontal-relative:text;mso-position-vertical:absolute;mso-position-vertical-relative:text;v-text-anchor:top" coordsize="38,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" path="m9,r,18l,18r18,7l37,18r-10,l27,,9,e" fillcolor="#cfe7f5" strokecolor="gray" strokeweight=".26mm">
            <v:path arrowok="t"/>
          </v:shape>
        </w:pict>
      </w:r>
      <w:r>
        <w:rPr>
          <w:rFonts w:cs="Tahoma"/>
          <w:lang w:val="en-US" w:bidi="en-US"/>
        </w:rPr>
        <w:pict>
          <v:rect id="_x0000_s1041" style="position:absolute;left:0;text-align:left;margin-left:9.6pt;margin-top:288.35pt;width:160.4pt;height:86.7pt;z-index:251658240;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" filled="f" stroked="f"/>
        </w:pict>
      </w:r>
      <w:r>
        <w:rPr>
          <w:rFonts w:cs="Tahoma"/>
          <w:lang w:val="en-US" w:bidi="en-US"/>
        </w:rPr>
        <w:pict>
          <v:rect id="Врезка8" o:spid="_x0000_s1047" style="position:absolute;left:0;text-align:left;margin-left:9.6pt;margin-top:288.35pt;width:160.4pt;height:86.7pt;z-index:251658240;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" filled="f" stroked="f"/>
        </w:pict>
      </w:r>
      <w:r>
        <w:rPr>
          <w:rFonts w:cs="Tahoma"/>
          <w:lang w:val="en-US" w:bidi="en-US"/>
        </w:rPr>
        <w:pict>
          <v:shapetype id="_x0000_t202" coordsize="21600,21600" o:spt="202" path="m,l,21600r21600,l21600,xe">
            <v:stroke joinstyle="miter"/>
            <v:path gradientshapeok="t" o:connecttype="rect"/>
          </v:shapetype>
          <v:shape id="_x0000_s1055" type="#_x0000_t202" style="position:absolute;left:0;text-align:left;margin-left:23.85pt;margin-top:288.8pt;width:160.4pt;height:103.2pt;z-index:251658240;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" filled="f" stroked="f">
            <v:textbox inset="7.1pt,3.55pt,7.1pt,3.55pt">
              <w:txbxContent>
                <w:p w:rsidR="00E333BB" w:rsidRDefault="00E333BB" w:rsidP="00E333BB">
                  <w:pPr>
                    <w:pStyle w:val="af4"/>
                    <w:overflowPunct w:val="0"/>
                    <w:jc w:val="center"/>
                    <w:rPr>
                      <w:lang w:val="ru-RU"/>
                    </w:rPr>
                  </w:pPr>
                  <w:r>
                    <w:rPr>
                      <w:color w:val="00000A"/>
                      <w:lang w:val="ru-RU"/>
                    </w:rPr>
                    <w:t>Принятие решения о согласовании или отказе в согласовании создания места (площадки) накопления твердых коммунальных отходов</w:t>
                  </w:r>
                </w:p>
              </w:txbxContent>
            </v:textbox>
          </v:shape>
        </w:pict>
      </w:r>
      <w:r>
        <w:rPr>
          <w:rFonts w:cs="Tahoma"/>
          <w:lang w:val="en-US" w:bidi="en-US"/>
        </w:rPr>
        <w:pict>
          <v:rect id="Врезка9" o:spid="_x0000_s1026" style="position:absolute;left:0;text-align:left;margin-left:65.55pt;margin-top:.8pt;width:327.2pt;height:37.5pt;z-index:251658240;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" fillcolor="#cfe7f5" strokecolor="gray" strokeweight=".26mm">
            <v:stroke joinstyle="round"/>
          </v:rect>
        </w:pict>
      </w:r>
      <w:r>
        <w:rPr>
          <w:rFonts w:cs="Tahoma"/>
          <w:lang w:val="en-US" w:bidi="en-US"/>
        </w:rPr>
        <w:pict>
          <v:shape id="Изображение1" o:spid="_x0000_s1027" style="position:absolute;left:0;text-align:left;margin-left:209.6pt;margin-top:38.55pt;width:40.5pt;height:20.1pt;z-index:251658240;visibility:visible;mso-wrap-style:square;mso-wrap-distance-left:9.05pt;mso-wrap-distance-top:0;mso-wrap-distance-right:9.05pt;mso-wrap-distance-bottom:0;mso-position-horizontal:absolute;mso-position-horizontal-relative:text;mso-position-vertical:absolute;mso-position-vertical-relative:text;v-text-anchor:top" coordsize="782,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" path="m195,r,279l,279r390,94l781,279r-196,l585,,195,e" fillcolor="#cfe7f5" strokecolor="gray" strokeweight=".26mm">
            <v:path arrowok="t"/>
          </v:shape>
        </w:pict>
      </w:r>
      <w:r>
        <w:rPr>
          <w:rFonts w:cs="Tahoma"/>
          <w:lang w:val="en-US" w:bidi="en-US"/>
        </w:rPr>
        <w:pict>
          <v:rect id="Врезка10" o:spid="_x0000_s1028" style="position:absolute;left:0;text-align:left;margin-left:81.3pt;margin-top:58.45pt;width:249.3pt;height:36.9pt;z-index:251658240;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" fillcolor="#cfe7f5" strokecolor="gray" strokeweight=".26mm">
            <v:stroke joinstyle="round"/>
          </v:rect>
        </w:pict>
      </w:r>
      <w:r>
        <w:rPr>
          <w:rFonts w:cs="Tahoma"/>
          <w:lang w:val="en-US" w:bidi="en-US"/>
        </w:rPr>
        <w:pict>
          <v:shape id="Изображение3" o:spid="_x0000_s1029" style="position:absolute;left:0;text-align:left;margin-left:299.9pt;margin-top:94.75pt;width:34.5pt;height:23.7pt;z-index:251658240;visibility:visible;mso-wrap-style:square;mso-wrap-distance-left:9.05pt;mso-wrap-distance-top:0;mso-wrap-distance-right:9.05pt;mso-wrap-distance-bottom:0;mso-position-horizontal:absolute;mso-position-horizontal-relative:text;mso-position-vertical:absolute;mso-position-vertical-relative:text;v-text-anchor:top" coordsize="662,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" path="m165,r,333l,333,330,444,661,333r-166,l495,,165,e" fillcolor="#cfe7f5" strokecolor="gray" strokeweight=".26mm">
            <v:path arrowok="t"/>
          </v:shape>
        </w:pict>
      </w:r>
      <w:r>
        <w:rPr>
          <w:rFonts w:cs="Tahoma"/>
          <w:lang w:val="en-US" w:bidi="en-US"/>
        </w:rPr>
        <w:pict>
          <v:rect id="Врезка12" o:spid="_x0000_s1030" style="position:absolute;left:0;text-align:left;margin-left:231.6pt;margin-top:121.3pt;width:207.25pt;height:53.1pt;z-index:251658240;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" fillcolor="#cfe7f5" strokecolor="gray" strokeweight=".26mm">
            <v:stroke joinstyle="round"/>
          </v:rect>
        </w:pict>
      </w:r>
      <w:r>
        <w:rPr>
          <w:rFonts w:cs="Tahoma"/>
          <w:lang w:val="en-US" w:bidi="en-US"/>
        </w:rPr>
        <w:pict>
          <v:shape id="Изображение4" o:spid="_x0000_s1031" style="position:absolute;left:0;text-align:left;margin-left:81.3pt;margin-top:95.75pt;width:29.1pt;height:24.9pt;z-index:251658240;visibility:visible;mso-wrap-style:square;mso-wrap-distance-left:9.05pt;mso-wrap-distance-top:0;mso-wrap-distance-right:9.05pt;mso-wrap-distance-bottom:0;mso-position-horizontal:absolute;mso-position-horizontal-relative:text;mso-position-vertical:absolute;mso-position-vertical-relative:text;v-text-anchor:top" coordsize="554,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" path="m138,r,351l,351,276,469,553,351r-139,l414,,138,e" fillcolor="#cfe7f5" strokecolor="gray" strokeweight=".26mm">
            <v:path arrowok="t"/>
          </v:shape>
        </w:pict>
      </w:r>
      <w:r>
        <w:rPr>
          <w:rFonts w:cs="Tahoma"/>
          <w:lang w:val="en-US" w:bidi="en-US"/>
        </w:rPr>
        <w:pict>
          <v:rect id="Врезка13" o:spid="_x0000_s1032" style="position:absolute;left:0;text-align:left;margin-left:14.8pt;margin-top:123.9pt;width:171.4pt;height:124pt;z-index:251658240;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" fillcolor="#cfe7f5" strokecolor="gray" strokeweight=".26mm">
            <v:stroke joinstyle="round"/>
          </v:rect>
        </w:pict>
      </w:r>
      <w:r>
        <w:rPr>
          <w:rFonts w:cs="Tahoma"/>
          <w:lang w:val="en-US" w:bidi="en-US"/>
        </w:rPr>
        <w:pict>
          <v:rect id="_x0000_s1036" style="position:absolute;left:0;text-align:left;margin-left:65.55pt;margin-top:.8pt;width:327.2pt;height:37.5pt;z-index:251658240;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" filled="f" stroked="f"/>
        </w:pict>
      </w:r>
      <w:r>
        <w:rPr>
          <w:rFonts w:cs="Tahoma"/>
          <w:lang w:val="en-US" w:bidi="en-US"/>
        </w:rPr>
        <w:pict>
          <v:rect id="_x0000_s1037" style="position:absolute;left:0;text-align:left;margin-left:81.3pt;margin-top:58.45pt;width:249.3pt;height:36.9pt;z-index:251658240;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" filled="f" stroked="f"/>
        </w:pict>
      </w:r>
      <w:r>
        <w:rPr>
          <w:rFonts w:cs="Tahoma"/>
          <w:lang w:val="en-US" w:bidi="en-US"/>
        </w:rPr>
        <w:pict>
          <v:rect id="Врезка11" o:spid="_x0000_s1038" style="position:absolute;left:0;text-align:left;margin-left:-.15pt;margin-top:120.7pt;width:159.05pt;height:51.3pt;z-index:251658240;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" filled="f" stroked="f"/>
        </w:pict>
      </w:r>
      <w:r>
        <w:rPr>
          <w:rFonts w:cs="Tahoma"/>
          <w:lang w:val="en-US" w:bidi="en-US"/>
        </w:rPr>
        <w:pict>
          <v:rect id="_x0000_s1039" style="position:absolute;left:0;text-align:left;margin-left:231.6pt;margin-top:121.3pt;width:207.25pt;height:53.1pt;z-index:251658240;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" filled="f" stroked="f"/>
        </w:pict>
      </w:r>
      <w:r>
        <w:rPr>
          <w:rFonts w:cs="Tahoma"/>
          <w:lang w:val="en-US" w:bidi="en-US"/>
        </w:rPr>
        <w:pict>
          <v:rect id="_x0000_s1040" style="position:absolute;left:0;text-align:left;margin-left:4.3pt;margin-top:168.75pt;width:171.4pt;height:66.95pt;z-index:251658240;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" filled="f" stroked="f"/>
        </w:pict>
      </w:r>
      <w:r>
        <w:rPr>
          <w:rFonts w:cs="Tahoma"/>
          <w:lang w:val="en-US" w:bidi="en-US"/>
        </w:rPr>
        <w:pict>
          <v:rect id="Врезка3" o:spid="_x0000_s1042" style="position:absolute;left:0;text-align:left;margin-left:65.55pt;margin-top:.8pt;width:327.2pt;height:37.5pt;z-index:251658240;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" filled="f" stroked="f"/>
        </w:pict>
      </w:r>
      <w:r>
        <w:rPr>
          <w:rFonts w:cs="Tahoma"/>
          <w:lang w:val="en-US" w:bidi="en-US"/>
        </w:rPr>
        <w:pict>
          <v:rect id="Врезка4" o:spid="_x0000_s1043" style="position:absolute;left:0;text-align:left;margin-left:81.3pt;margin-top:58.45pt;width:249.3pt;height:36.9pt;z-index:251658240;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" filled="f" stroked="f"/>
        </w:pict>
      </w:r>
      <w:r>
        <w:rPr>
          <w:rFonts w:cs="Tahoma"/>
          <w:lang w:val="en-US" w:bidi="en-US"/>
        </w:rPr>
        <w:pict>
          <v:rect id="Врезка5" o:spid="_x0000_s1044" style="position:absolute;left:0;text-align:left;margin-left:-.15pt;margin-top:120.7pt;width:159.05pt;height:51.3pt;z-index:251658240;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" filled="f" stroked="f"/>
        </w:pict>
      </w:r>
      <w:r>
        <w:rPr>
          <w:rFonts w:cs="Tahoma"/>
          <w:lang w:val="en-US" w:bidi="en-US"/>
        </w:rPr>
        <w:pict>
          <v:rect id="Врезка6" o:spid="_x0000_s1045" style="position:absolute;left:0;text-align:left;margin-left:231.6pt;margin-top:121.3pt;width:207.25pt;height:53.1pt;z-index:251658240;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" filled="f" stroked="f"/>
        </w:pict>
      </w:r>
      <w:r>
        <w:rPr>
          <w:rFonts w:cs="Tahoma"/>
          <w:lang w:val="en-US" w:bidi="en-US"/>
        </w:rPr>
        <w:pict>
          <v:rect id="Врезка7" o:spid="_x0000_s1046" style="position:absolute;left:0;text-align:left;margin-left:4.3pt;margin-top:168.75pt;width:171.4pt;height:66.95pt;z-index:251658240;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" filled="f" stroked="f"/>
        </w:pict>
      </w:r>
      <w:r>
        <w:rPr>
          <w:rFonts w:cs="Tahoma"/>
          <w:lang w:val="en-US" w:bidi="en-US"/>
        </w:rPr>
        <w:pict>
          <v:rect id="_x0000_s1048" style="position:absolute;left:0;text-align:left;margin-left:65.55pt;margin-top:.8pt;width:327.2pt;height:37.5pt;z-index:251658240;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" filled="f" stroked="f"/>
        </w:pict>
      </w:r>
      <w:r>
        <w:rPr>
          <w:rFonts w:cs="Tahoma"/>
          <w:lang w:val="en-US" w:bidi="en-US"/>
        </w:rPr>
        <w:pict>
          <v:rect id="_x0000_s1049" style="position:absolute;left:0;text-align:left;margin-left:81.3pt;margin-top:58.45pt;width:249.3pt;height:36.9pt;z-index:251658240;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" filled="f" stroked="f"/>
        </w:pict>
      </w:r>
      <w:r>
        <w:rPr>
          <w:rFonts w:cs="Tahoma"/>
          <w:lang w:val="en-US" w:bidi="en-US"/>
        </w:rPr>
        <w:pict>
          <v:rect id="_x0000_s1050" style="position:absolute;left:0;text-align:left;margin-left:231.6pt;margin-top:121.3pt;width:207.25pt;height:53.1pt;z-index:251658240;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" filled="f" stroked="f"/>
        </w:pict>
      </w:r>
      <w:r>
        <w:rPr>
          <w:rFonts w:cs="Tahoma"/>
          <w:lang w:val="en-US" w:bidi="en-US"/>
        </w:rPr>
        <w:pict>
          <v:shape id="_x0000_s1051" type="#_x0000_t202" style="position:absolute;left:0;text-align:left;margin-left:65.55pt;margin-top:.8pt;width:327.2pt;height:37.5pt;z-index:251658240;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" filled="f" stroked="f">
            <v:textbox inset="0,0,0,0">
              <w:txbxContent>
                <w:p w:rsidR="00E333BB" w:rsidRDefault="00E333BB" w:rsidP="00E333BB">
                  <w:pPr>
                    <w:jc w:val="center"/>
                  </w:pPr>
                  <w:r>
                    <w:rPr>
                      <w:color w:val="00000A"/>
                    </w:rPr>
                    <w:t>Прием и регистрация заявления с приложенными документами</w:t>
                  </w:r>
                </w:p>
              </w:txbxContent>
            </v:textbox>
          </v:shape>
        </w:pict>
      </w:r>
      <w:r>
        <w:rPr>
          <w:rFonts w:cs="Tahoma"/>
          <w:lang w:val="en-US" w:bidi="en-US"/>
        </w:rPr>
        <w:pict>
          <v:shape id="_x0000_s1052" type="#_x0000_t202" style="position:absolute;left:0;text-align:left;margin-left:81.3pt;margin-top:58.45pt;width:249.3pt;height:36.9pt;z-index:251658240;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" filled="f" stroked="f">
            <v:textbox style="mso-next-textbox:#_x0000_s1052" inset="0,0,0,0">
              <w:txbxContent>
                <w:p w:rsidR="00E333BB" w:rsidRDefault="00E333BB" w:rsidP="00E333BB">
                  <w:pPr>
                    <w:jc w:val="center"/>
                  </w:pPr>
                  <w:r>
                    <w:rPr>
                      <w:color w:val="00000A"/>
                    </w:rPr>
                    <w:t>Рассмотрение заявления и изучение документов</w:t>
                  </w:r>
                </w:p>
              </w:txbxContent>
            </v:textbox>
          </v:shape>
        </w:pict>
      </w:r>
      <w:r>
        <w:rPr>
          <w:rFonts w:cs="Tahoma"/>
          <w:lang w:val="en-US" w:bidi="en-US"/>
        </w:rPr>
        <w:pict>
          <v:shape id="_x0000_s1053" type="#_x0000_t202" style="position:absolute;left:0;text-align:left;margin-left:14.8pt;margin-top:123.9pt;width:171.4pt;height:124pt;z-index:251658240;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" filled="f" stroked="f">
            <v:textbox inset="7.1pt,3.55pt,7.1pt,3.55pt">
              <w:txbxContent>
                <w:p w:rsidR="00E333BB" w:rsidRDefault="00E333BB" w:rsidP="00E333BB">
                  <w:pPr>
                    <w:pStyle w:val="af4"/>
                    <w:overflowPunct w:val="0"/>
                    <w:jc w:val="center"/>
                    <w:rPr>
                      <w:lang w:val="ru-RU"/>
                    </w:rPr>
                  </w:pPr>
                  <w:r>
                    <w:rPr>
                      <w:color w:val="00000A"/>
                      <w:lang w:val="ru-RU"/>
                    </w:rPr>
                    <w:t>Формирование и направление запроса в территориальный орган федерального органа исполнительной власти, уполномоченного осуществлять федеральный государственный санитарно-эпидемиологический надзор</w:t>
                  </w:r>
                </w:p>
              </w:txbxContent>
            </v:textbox>
          </v:shape>
        </w:pict>
      </w:r>
      <w:r>
        <w:rPr>
          <w:rFonts w:cs="Tahoma"/>
          <w:lang w:val="en-US" w:bidi="en-US"/>
        </w:rPr>
        <w:pict>
          <v:shape id="_x0000_s1054" type="#_x0000_t202" style="position:absolute;left:0;text-align:left;margin-left:231.6pt;margin-top:121.3pt;width:207.25pt;height:53.1pt;z-index:251658240;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" filled="f" stroked="f">
            <v:textbox inset="0,0,0,0">
              <w:txbxContent>
                <w:p w:rsidR="00E333BB" w:rsidRDefault="00E333BB" w:rsidP="00E333BB">
                  <w:pPr>
                    <w:jc w:val="center"/>
                  </w:pPr>
                  <w:r>
                    <w:rPr>
                      <w:color w:val="00000A"/>
                    </w:rPr>
                    <w:t>Выдача мотивированного отказа в предоставлении муниципальной услуги</w:t>
                  </w:r>
                </w:p>
              </w:txbxContent>
            </v:textbox>
          </v:shape>
        </w:pict>
      </w:r>
    </w:p>
    <w:p w:rsidR="00E333BB" w:rsidRDefault="00E333BB" w:rsidP="00E333BB">
      <w:pPr>
        <w:pStyle w:val="a4"/>
        <w:contextualSpacing/>
        <w:jc w:val="both"/>
      </w:pPr>
    </w:p>
    <w:p w:rsidR="00E333BB" w:rsidRDefault="00E333BB" w:rsidP="00E333BB">
      <w:pPr>
        <w:jc w:val="both"/>
        <w:rPr>
          <w:rFonts w:cs="Times New Roman"/>
        </w:rPr>
      </w:pPr>
    </w:p>
    <w:p w:rsidR="00E333BB" w:rsidRDefault="00E333BB" w:rsidP="00E333BB">
      <w:pPr>
        <w:jc w:val="both"/>
        <w:rPr>
          <w:rFonts w:cs="Times New Roman"/>
        </w:rPr>
      </w:pPr>
    </w:p>
    <w:p w:rsidR="00E333BB" w:rsidRDefault="00E333BB" w:rsidP="00E333BB">
      <w:pPr>
        <w:jc w:val="both"/>
        <w:rPr>
          <w:rFonts w:cs="Times New Roman"/>
        </w:rPr>
      </w:pPr>
    </w:p>
    <w:p w:rsidR="00E333BB" w:rsidRDefault="00E333BB" w:rsidP="00E333BB">
      <w:pPr>
        <w:jc w:val="both"/>
        <w:rPr>
          <w:rFonts w:cs="Times New Roman"/>
        </w:rPr>
      </w:pPr>
    </w:p>
    <w:p w:rsidR="00E333BB" w:rsidRDefault="00E333BB" w:rsidP="00E333BB">
      <w:pPr>
        <w:jc w:val="both"/>
        <w:rPr>
          <w:rFonts w:cs="Times New Roman"/>
        </w:rPr>
      </w:pPr>
    </w:p>
    <w:p w:rsidR="00E333BB" w:rsidRDefault="00E333BB" w:rsidP="00E333BB">
      <w:pPr>
        <w:jc w:val="both"/>
        <w:rPr>
          <w:rFonts w:cs="Times New Roman"/>
        </w:rPr>
      </w:pPr>
    </w:p>
    <w:p w:rsidR="00E333BB" w:rsidRDefault="00E333BB" w:rsidP="00E333BB">
      <w:pPr>
        <w:jc w:val="both"/>
        <w:rPr>
          <w:rFonts w:cs="Times New Roman"/>
        </w:rPr>
      </w:pPr>
    </w:p>
    <w:p w:rsidR="00E333BB" w:rsidRDefault="00E333BB" w:rsidP="00E333BB">
      <w:pPr>
        <w:jc w:val="both"/>
        <w:rPr>
          <w:rFonts w:cs="Times New Roman"/>
        </w:rPr>
      </w:pPr>
    </w:p>
    <w:p w:rsidR="00E333BB" w:rsidRDefault="00E333BB" w:rsidP="00E333BB">
      <w:pPr>
        <w:jc w:val="both"/>
        <w:rPr>
          <w:rFonts w:cs="Times New Roman"/>
        </w:rPr>
      </w:pPr>
    </w:p>
    <w:p w:rsidR="00E333BB" w:rsidRDefault="00E333BB" w:rsidP="00E333BB">
      <w:pPr>
        <w:jc w:val="both"/>
        <w:rPr>
          <w:rFonts w:cs="Times New Roman"/>
        </w:rPr>
      </w:pPr>
    </w:p>
    <w:p w:rsidR="00E333BB" w:rsidRDefault="00E333BB" w:rsidP="00E333BB">
      <w:pPr>
        <w:jc w:val="both"/>
        <w:rPr>
          <w:rFonts w:cs="Times New Roman"/>
        </w:rPr>
      </w:pPr>
    </w:p>
    <w:p w:rsidR="00E333BB" w:rsidRDefault="00E333BB" w:rsidP="00E333BB">
      <w:pPr>
        <w:jc w:val="both"/>
        <w:rPr>
          <w:rFonts w:cs="Times New Roman"/>
        </w:rPr>
      </w:pPr>
    </w:p>
    <w:p w:rsidR="00E333BB" w:rsidRDefault="00E333BB" w:rsidP="00E333BB">
      <w:pPr>
        <w:jc w:val="both"/>
        <w:rPr>
          <w:rFonts w:cs="Times New Roman"/>
        </w:rPr>
      </w:pPr>
    </w:p>
    <w:p w:rsidR="00E333BB" w:rsidRDefault="00E333BB" w:rsidP="00E333BB">
      <w:pPr>
        <w:jc w:val="both"/>
        <w:rPr>
          <w:rFonts w:cs="Times New Roman"/>
        </w:rPr>
      </w:pPr>
    </w:p>
    <w:p w:rsidR="00E333BB" w:rsidRDefault="00E333BB" w:rsidP="00E333BB">
      <w:pPr>
        <w:jc w:val="both"/>
        <w:rPr>
          <w:rFonts w:cs="Times New Roman"/>
        </w:rPr>
      </w:pPr>
    </w:p>
    <w:p w:rsidR="00E333BB" w:rsidRDefault="00E333BB" w:rsidP="00E333BB">
      <w:pPr>
        <w:jc w:val="both"/>
        <w:rPr>
          <w:rFonts w:cs="Times New Roman"/>
        </w:rPr>
      </w:pPr>
    </w:p>
    <w:p w:rsidR="00E333BB" w:rsidRDefault="00E333BB" w:rsidP="00E333BB">
      <w:pPr>
        <w:jc w:val="both"/>
        <w:rPr>
          <w:rFonts w:cs="Times New Roman"/>
        </w:rPr>
      </w:pPr>
    </w:p>
    <w:p w:rsidR="00E333BB" w:rsidRDefault="00E333BB" w:rsidP="00E333BB">
      <w:pPr>
        <w:jc w:val="both"/>
        <w:rPr>
          <w:rFonts w:cs="Times New Roman"/>
        </w:rPr>
      </w:pPr>
    </w:p>
    <w:p w:rsidR="00E333BB" w:rsidRDefault="00E333BB" w:rsidP="00E333BB">
      <w:pPr>
        <w:jc w:val="both"/>
        <w:rPr>
          <w:rFonts w:cs="Times New Roman"/>
        </w:rPr>
      </w:pPr>
    </w:p>
    <w:p w:rsidR="00E333BB" w:rsidRDefault="00E333BB" w:rsidP="00E333BB">
      <w:pPr>
        <w:jc w:val="both"/>
        <w:rPr>
          <w:rFonts w:cs="Times New Roman"/>
        </w:rPr>
      </w:pPr>
    </w:p>
    <w:p w:rsidR="00E333BB" w:rsidRDefault="00E333BB" w:rsidP="00E333BB">
      <w:pPr>
        <w:jc w:val="both"/>
        <w:rPr>
          <w:rFonts w:cs="Times New Roman"/>
        </w:rPr>
      </w:pPr>
    </w:p>
    <w:p w:rsidR="00E333BB" w:rsidRDefault="00E333BB" w:rsidP="00E333BB">
      <w:pPr>
        <w:jc w:val="both"/>
        <w:rPr>
          <w:rFonts w:cs="Times New Roman"/>
        </w:rPr>
      </w:pPr>
    </w:p>
    <w:p w:rsidR="001C4E1A" w:rsidRDefault="001C4E1A" w:rsidP="000B05C2">
      <w:pPr>
        <w:rPr>
          <w:sz w:val="18"/>
          <w:szCs w:val="16"/>
        </w:rPr>
      </w:pPr>
    </w:p>
    <w:p w:rsidR="00FB7064" w:rsidRDefault="00FB7064" w:rsidP="00FB7064">
      <w:pPr>
        <w:pStyle w:val="a4"/>
        <w:jc w:val="center"/>
        <w:rPr>
          <w:color w:val="000000"/>
          <w:szCs w:val="28"/>
        </w:rPr>
      </w:pPr>
      <w:r>
        <w:rPr>
          <w:color w:val="000000"/>
          <w:szCs w:val="28"/>
        </w:rPr>
        <w:t>АДМИНИСТРАЦИЯ ВАРЖЕЛЯЙСКОГО СЕЛЬСКОГО ПОСЕЛЕНИЯ</w:t>
      </w:r>
    </w:p>
    <w:p w:rsidR="00FB7064" w:rsidRDefault="00FB7064" w:rsidP="00FB7064">
      <w:pPr>
        <w:pStyle w:val="a4"/>
        <w:jc w:val="center"/>
        <w:rPr>
          <w:color w:val="000000"/>
          <w:szCs w:val="28"/>
        </w:rPr>
      </w:pPr>
      <w:r>
        <w:rPr>
          <w:color w:val="000000"/>
          <w:szCs w:val="28"/>
        </w:rPr>
        <w:t>ТОРБЕЕВСКОГО МУНИЦИПАЛЬНОГО РАЙОНА</w:t>
      </w:r>
    </w:p>
    <w:p w:rsidR="00FB7064" w:rsidRDefault="00FB7064" w:rsidP="00FB7064">
      <w:pPr>
        <w:pStyle w:val="a4"/>
        <w:jc w:val="center"/>
        <w:rPr>
          <w:color w:val="000000"/>
          <w:szCs w:val="28"/>
        </w:rPr>
      </w:pPr>
      <w:r>
        <w:rPr>
          <w:color w:val="000000"/>
          <w:szCs w:val="28"/>
        </w:rPr>
        <w:t>РЕСПУБЛИКИ МОРДОВИЯ</w:t>
      </w:r>
    </w:p>
    <w:p w:rsidR="00FB7064" w:rsidRDefault="00FB7064" w:rsidP="00FB7064">
      <w:pPr>
        <w:pStyle w:val="a4"/>
        <w:jc w:val="center"/>
        <w:rPr>
          <w:color w:val="000000"/>
          <w:szCs w:val="28"/>
        </w:rPr>
      </w:pPr>
    </w:p>
    <w:p w:rsidR="00FB7064" w:rsidRDefault="00FB7064" w:rsidP="00FB7064">
      <w:pPr>
        <w:pStyle w:val="a4"/>
        <w:jc w:val="center"/>
        <w:rPr>
          <w:color w:val="000000"/>
          <w:szCs w:val="28"/>
        </w:rPr>
      </w:pPr>
      <w:r>
        <w:rPr>
          <w:color w:val="000000"/>
          <w:szCs w:val="28"/>
        </w:rPr>
        <w:t>ПОСТАНОВЛЕНИЕ</w:t>
      </w:r>
    </w:p>
    <w:p w:rsidR="00FB7064" w:rsidRDefault="00FB7064" w:rsidP="00FB7064">
      <w:pPr>
        <w:pStyle w:val="a4"/>
        <w:jc w:val="center"/>
        <w:rPr>
          <w:color w:val="000000"/>
          <w:szCs w:val="28"/>
        </w:rPr>
      </w:pPr>
    </w:p>
    <w:p w:rsidR="00FB7064" w:rsidRDefault="00FB7064" w:rsidP="00FB7064">
      <w:pPr>
        <w:pStyle w:val="a4"/>
        <w:jc w:val="center"/>
        <w:rPr>
          <w:color w:val="000000"/>
          <w:szCs w:val="28"/>
        </w:rPr>
      </w:pPr>
      <w:r>
        <w:rPr>
          <w:color w:val="000000"/>
          <w:szCs w:val="28"/>
        </w:rPr>
        <w:t>1.10.2021 №   31</w:t>
      </w:r>
    </w:p>
    <w:p w:rsidR="00FB7064" w:rsidRDefault="00FB7064" w:rsidP="00FB7064">
      <w:pPr>
        <w:jc w:val="both"/>
        <w:rPr>
          <w:sz w:val="28"/>
        </w:rPr>
      </w:pPr>
    </w:p>
    <w:p w:rsidR="00FB7064" w:rsidRDefault="00FB7064" w:rsidP="00FB7064">
      <w:pPr>
        <w:jc w:val="both"/>
        <w:rPr>
          <w:sz w:val="28"/>
        </w:rPr>
      </w:pPr>
      <w:r>
        <w:rPr>
          <w:sz w:val="28"/>
        </w:rPr>
        <w:t>О присвоении адреса водозаборному  сооружению</w:t>
      </w:r>
    </w:p>
    <w:p w:rsidR="00FB7064" w:rsidRDefault="00FB7064" w:rsidP="00FB7064">
      <w:pPr>
        <w:pStyle w:val="a4"/>
        <w:rPr>
          <w:color w:val="000000"/>
          <w:szCs w:val="28"/>
        </w:rPr>
      </w:pPr>
    </w:p>
    <w:p w:rsidR="00FB7064" w:rsidRDefault="00FB7064" w:rsidP="00FB7064">
      <w:pPr>
        <w:pStyle w:val="a4"/>
        <w:jc w:val="both"/>
      </w:pPr>
      <w:proofErr w:type="gramStart"/>
      <w:r>
        <w:rPr>
          <w:szCs w:val="28"/>
          <w:shd w:val="clear" w:color="auto" w:fill="FFFFFF"/>
        </w:rPr>
        <w:t xml:space="preserve">В соответствии со ст.14 Федерального закона от 06.10.2003 г. № 131-ФЗ «Об общих принципах организации местного самоуправления в Российской Федерации», Постановления Правительства РФ от 19.11.2014 г. № 1221 «Об утверждении Правил присвоения, изменения и аннулирования адресов», Постановления администрации </w:t>
      </w:r>
      <w:proofErr w:type="spellStart"/>
      <w:r>
        <w:t>Варжеляйского</w:t>
      </w:r>
      <w:proofErr w:type="spellEnd"/>
      <w:r>
        <w:t xml:space="preserve"> сельского поселения от 20.01.2017  № 3 «</w:t>
      </w:r>
      <w:r>
        <w:rPr>
          <w:szCs w:val="28"/>
          <w:lang w:eastAsia="ru-RU"/>
        </w:rPr>
        <w:t xml:space="preserve">Об  утверждении  Административного регламента администрации </w:t>
      </w:r>
      <w:proofErr w:type="spellStart"/>
      <w:r>
        <w:rPr>
          <w:szCs w:val="28"/>
          <w:lang w:eastAsia="ru-RU"/>
        </w:rPr>
        <w:t>Варжеляйского</w:t>
      </w:r>
      <w:proofErr w:type="spellEnd"/>
      <w:r>
        <w:rPr>
          <w:szCs w:val="28"/>
          <w:lang w:eastAsia="ru-RU"/>
        </w:rPr>
        <w:t xml:space="preserve"> сельского поселения </w:t>
      </w:r>
      <w:proofErr w:type="spellStart"/>
      <w:r>
        <w:rPr>
          <w:szCs w:val="28"/>
          <w:lang w:eastAsia="ru-RU"/>
        </w:rPr>
        <w:t>Торбеевского</w:t>
      </w:r>
      <w:proofErr w:type="spellEnd"/>
      <w:r>
        <w:rPr>
          <w:szCs w:val="28"/>
          <w:lang w:eastAsia="ru-RU"/>
        </w:rPr>
        <w:t xml:space="preserve"> муниципального района  </w:t>
      </w:r>
      <w:r>
        <w:rPr>
          <w:szCs w:val="28"/>
        </w:rPr>
        <w:t>по предоставлению муниципальной услуги</w:t>
      </w:r>
      <w:r>
        <w:rPr>
          <w:szCs w:val="28"/>
          <w:lang w:eastAsia="ru-RU"/>
        </w:rPr>
        <w:t xml:space="preserve"> по присвоению</w:t>
      </w:r>
      <w:proofErr w:type="gramEnd"/>
      <w:r>
        <w:rPr>
          <w:szCs w:val="28"/>
          <w:lang w:eastAsia="ru-RU"/>
        </w:rPr>
        <w:t xml:space="preserve"> </w:t>
      </w:r>
      <w:r>
        <w:rPr>
          <w:bCs/>
          <w:color w:val="000000"/>
          <w:szCs w:val="28"/>
        </w:rPr>
        <w:t>объекту адресации адреса, изменению и аннулированию его адреса</w:t>
      </w:r>
      <w:r>
        <w:t xml:space="preserve"> администрация  </w:t>
      </w:r>
      <w:proofErr w:type="spellStart"/>
      <w:r>
        <w:t>Варжеляйского</w:t>
      </w:r>
      <w:proofErr w:type="spellEnd"/>
      <w:r>
        <w:t xml:space="preserve"> сельского поселения </w:t>
      </w:r>
    </w:p>
    <w:p w:rsidR="00FB7064" w:rsidRDefault="00FB7064" w:rsidP="00FB7064">
      <w:pPr>
        <w:jc w:val="both"/>
        <w:rPr>
          <w:sz w:val="28"/>
        </w:rPr>
      </w:pPr>
      <w:r>
        <w:rPr>
          <w:sz w:val="28"/>
        </w:rPr>
        <w:t>ПОСТАНОВЛЯЕТ:</w:t>
      </w:r>
      <w:r>
        <w:t xml:space="preserve">    </w:t>
      </w:r>
    </w:p>
    <w:p w:rsidR="00FB7064" w:rsidRDefault="00FB7064" w:rsidP="00FB7064">
      <w:pPr>
        <w:numPr>
          <w:ilvl w:val="0"/>
          <w:numId w:val="1"/>
        </w:numPr>
        <w:spacing w:after="0" w:line="240" w:lineRule="auto"/>
        <w:jc w:val="both"/>
        <w:rPr>
          <w:sz w:val="28"/>
          <w:szCs w:val="28"/>
        </w:rPr>
      </w:pPr>
      <w:r>
        <w:rPr>
          <w:sz w:val="28"/>
          <w:szCs w:val="28"/>
        </w:rPr>
        <w:t xml:space="preserve">  Водозаборное  сооружение   расположенное по адресу </w:t>
      </w:r>
      <w:proofErr w:type="spellStart"/>
      <w:r>
        <w:rPr>
          <w:sz w:val="28"/>
          <w:szCs w:val="28"/>
        </w:rPr>
        <w:t>с</w:t>
      </w:r>
      <w:proofErr w:type="gramStart"/>
      <w:r>
        <w:rPr>
          <w:sz w:val="28"/>
          <w:szCs w:val="28"/>
        </w:rPr>
        <w:t>.М</w:t>
      </w:r>
      <w:proofErr w:type="gramEnd"/>
      <w:r>
        <w:rPr>
          <w:sz w:val="28"/>
          <w:szCs w:val="28"/>
        </w:rPr>
        <w:t>альцево</w:t>
      </w:r>
      <w:proofErr w:type="spellEnd"/>
      <w:r>
        <w:rPr>
          <w:sz w:val="28"/>
          <w:szCs w:val="28"/>
        </w:rPr>
        <w:t xml:space="preserve">, </w:t>
      </w:r>
      <w:proofErr w:type="spellStart"/>
      <w:r>
        <w:rPr>
          <w:sz w:val="28"/>
          <w:szCs w:val="28"/>
        </w:rPr>
        <w:t>Торбеевский</w:t>
      </w:r>
      <w:proofErr w:type="spellEnd"/>
      <w:r>
        <w:rPr>
          <w:sz w:val="28"/>
          <w:szCs w:val="28"/>
        </w:rPr>
        <w:t xml:space="preserve"> район,   Республика Мордовия в 200 метров севернее от </w:t>
      </w:r>
      <w:proofErr w:type="gramStart"/>
      <w:r>
        <w:rPr>
          <w:sz w:val="28"/>
          <w:szCs w:val="28"/>
        </w:rPr>
        <w:t>северной</w:t>
      </w:r>
      <w:proofErr w:type="gramEnd"/>
      <w:r>
        <w:rPr>
          <w:sz w:val="28"/>
          <w:szCs w:val="28"/>
        </w:rPr>
        <w:t xml:space="preserve"> </w:t>
      </w:r>
      <w:proofErr w:type="spellStart"/>
      <w:r>
        <w:rPr>
          <w:sz w:val="28"/>
          <w:szCs w:val="28"/>
        </w:rPr>
        <w:t>окрайны</w:t>
      </w:r>
      <w:proofErr w:type="spellEnd"/>
      <w:r>
        <w:rPr>
          <w:sz w:val="28"/>
          <w:szCs w:val="28"/>
        </w:rPr>
        <w:t xml:space="preserve"> села на земельном участке с кадастровым номером 13:21:0310001:34, присвоить новый почтовый адрес: Республика Мордовия, </w:t>
      </w:r>
      <w:proofErr w:type="spellStart"/>
      <w:r>
        <w:rPr>
          <w:sz w:val="28"/>
          <w:szCs w:val="28"/>
        </w:rPr>
        <w:t>Торбеевский</w:t>
      </w:r>
      <w:proofErr w:type="spellEnd"/>
      <w:r>
        <w:rPr>
          <w:sz w:val="28"/>
          <w:szCs w:val="28"/>
        </w:rPr>
        <w:t xml:space="preserve"> Муниципальный район, Сельское  поселение </w:t>
      </w:r>
      <w:proofErr w:type="spellStart"/>
      <w:r>
        <w:rPr>
          <w:sz w:val="28"/>
          <w:szCs w:val="28"/>
        </w:rPr>
        <w:t>Варжеляйское</w:t>
      </w:r>
      <w:proofErr w:type="spellEnd"/>
      <w:r>
        <w:rPr>
          <w:sz w:val="28"/>
          <w:szCs w:val="28"/>
        </w:rPr>
        <w:t xml:space="preserve">, </w:t>
      </w:r>
      <w:proofErr w:type="spellStart"/>
      <w:r>
        <w:rPr>
          <w:sz w:val="28"/>
          <w:szCs w:val="28"/>
        </w:rPr>
        <w:t>Мальцево</w:t>
      </w:r>
      <w:proofErr w:type="spellEnd"/>
      <w:r>
        <w:rPr>
          <w:sz w:val="28"/>
          <w:szCs w:val="28"/>
        </w:rPr>
        <w:t xml:space="preserve"> Село,  Садовая Улица.       </w:t>
      </w:r>
    </w:p>
    <w:p w:rsidR="00FB7064" w:rsidRDefault="00FB7064" w:rsidP="00FB7064">
      <w:pPr>
        <w:pStyle w:val="a4"/>
        <w:numPr>
          <w:ilvl w:val="0"/>
          <w:numId w:val="1"/>
        </w:numPr>
        <w:rPr>
          <w:szCs w:val="28"/>
        </w:rPr>
      </w:pPr>
      <w:r>
        <w:rPr>
          <w:szCs w:val="28"/>
        </w:rPr>
        <w:t xml:space="preserve">Контроль за исполнением настоящего постановления оставляю </w:t>
      </w:r>
      <w:proofErr w:type="gramStart"/>
      <w:r>
        <w:rPr>
          <w:szCs w:val="28"/>
        </w:rPr>
        <w:t>за</w:t>
      </w:r>
      <w:proofErr w:type="gramEnd"/>
      <w:r>
        <w:rPr>
          <w:szCs w:val="28"/>
        </w:rPr>
        <w:t xml:space="preserve"> </w:t>
      </w:r>
    </w:p>
    <w:p w:rsidR="00FB7064" w:rsidRDefault="00FB7064" w:rsidP="00FB7064">
      <w:pPr>
        <w:pStyle w:val="a4"/>
        <w:ind w:left="795"/>
        <w:rPr>
          <w:szCs w:val="28"/>
        </w:rPr>
      </w:pPr>
      <w:r>
        <w:rPr>
          <w:szCs w:val="28"/>
        </w:rPr>
        <w:t>за собой.</w:t>
      </w:r>
    </w:p>
    <w:p w:rsidR="00FB7064" w:rsidRDefault="00FB7064" w:rsidP="00FB7064">
      <w:pPr>
        <w:pStyle w:val="a4"/>
        <w:numPr>
          <w:ilvl w:val="0"/>
          <w:numId w:val="1"/>
        </w:numPr>
        <w:tabs>
          <w:tab w:val="left" w:pos="540"/>
          <w:tab w:val="left" w:pos="851"/>
          <w:tab w:val="left" w:pos="993"/>
        </w:tabs>
      </w:pPr>
      <w:r>
        <w:t>Настоящее постановление вступает в силу со дня его подписания.</w:t>
      </w:r>
    </w:p>
    <w:p w:rsidR="00FB7064" w:rsidRDefault="00FB7064" w:rsidP="00FB7064">
      <w:pPr>
        <w:pStyle w:val="a4"/>
        <w:tabs>
          <w:tab w:val="left" w:pos="540"/>
          <w:tab w:val="left" w:pos="851"/>
          <w:tab w:val="left" w:pos="993"/>
        </w:tabs>
      </w:pPr>
    </w:p>
    <w:p w:rsidR="00FB7064" w:rsidRDefault="00FB7064" w:rsidP="00FB7064">
      <w:pPr>
        <w:pStyle w:val="a4"/>
        <w:tabs>
          <w:tab w:val="left" w:pos="540"/>
          <w:tab w:val="left" w:pos="851"/>
          <w:tab w:val="left" w:pos="993"/>
        </w:tabs>
      </w:pPr>
    </w:p>
    <w:p w:rsidR="00FB7064" w:rsidRDefault="00FB7064" w:rsidP="00FB7064">
      <w:pPr>
        <w:pStyle w:val="a4"/>
        <w:tabs>
          <w:tab w:val="left" w:pos="540"/>
          <w:tab w:val="left" w:pos="851"/>
          <w:tab w:val="left" w:pos="993"/>
        </w:tabs>
      </w:pPr>
    </w:p>
    <w:p w:rsidR="00FB7064" w:rsidRDefault="00FB7064" w:rsidP="00FB7064">
      <w:pPr>
        <w:pStyle w:val="a4"/>
        <w:tabs>
          <w:tab w:val="left" w:pos="540"/>
          <w:tab w:val="left" w:pos="851"/>
          <w:tab w:val="left" w:pos="993"/>
        </w:tabs>
      </w:pPr>
      <w:r>
        <w:t xml:space="preserve">   Глава </w:t>
      </w:r>
      <w:proofErr w:type="spellStart"/>
      <w:r>
        <w:t>Варжеляйского</w:t>
      </w:r>
      <w:proofErr w:type="spellEnd"/>
    </w:p>
    <w:p w:rsidR="00FB7064" w:rsidRDefault="00FB7064" w:rsidP="00FB7064">
      <w:pPr>
        <w:pStyle w:val="a4"/>
        <w:tabs>
          <w:tab w:val="left" w:pos="540"/>
          <w:tab w:val="left" w:pos="851"/>
          <w:tab w:val="left" w:pos="993"/>
        </w:tabs>
      </w:pPr>
      <w:r>
        <w:t xml:space="preserve">   сельского поселения:                                   Н.Н.Самсонова</w:t>
      </w:r>
    </w:p>
    <w:p w:rsidR="00FB7064" w:rsidRDefault="00FB7064" w:rsidP="00FB7064">
      <w:pPr>
        <w:pStyle w:val="a4"/>
        <w:tabs>
          <w:tab w:val="left" w:pos="540"/>
          <w:tab w:val="left" w:pos="851"/>
          <w:tab w:val="left" w:pos="993"/>
        </w:tabs>
      </w:pPr>
    </w:p>
    <w:p w:rsidR="00FB7064" w:rsidRDefault="00FB7064" w:rsidP="00FB7064">
      <w:pPr>
        <w:pStyle w:val="a4"/>
        <w:tabs>
          <w:tab w:val="left" w:pos="540"/>
          <w:tab w:val="left" w:pos="851"/>
          <w:tab w:val="left" w:pos="993"/>
        </w:tabs>
      </w:pPr>
    </w:p>
    <w:p w:rsidR="00FB7064" w:rsidRDefault="00FB7064" w:rsidP="00FB7064">
      <w:pPr>
        <w:pStyle w:val="a4"/>
        <w:tabs>
          <w:tab w:val="left" w:pos="540"/>
          <w:tab w:val="left" w:pos="851"/>
          <w:tab w:val="left" w:pos="993"/>
        </w:tabs>
      </w:pPr>
    </w:p>
    <w:p w:rsidR="00FB7064" w:rsidRDefault="00FB7064" w:rsidP="001C4E1A">
      <w:pPr>
        <w:pStyle w:val="a4"/>
        <w:jc w:val="center"/>
        <w:rPr>
          <w:color w:val="000000"/>
          <w:szCs w:val="28"/>
        </w:rPr>
      </w:pPr>
    </w:p>
    <w:p w:rsidR="001C4E1A" w:rsidRDefault="001C4E1A" w:rsidP="001C4E1A">
      <w:pPr>
        <w:pStyle w:val="a4"/>
        <w:jc w:val="center"/>
        <w:rPr>
          <w:color w:val="000000"/>
          <w:szCs w:val="28"/>
        </w:rPr>
      </w:pPr>
      <w:r>
        <w:rPr>
          <w:color w:val="000000"/>
          <w:szCs w:val="28"/>
        </w:rPr>
        <w:t>АДМИНИСТРАЦИЯ ВАРЖЕЛЯЙСКОГО СЕЛЬСКОГО ПОСЕЛЕНИЯ</w:t>
      </w:r>
    </w:p>
    <w:p w:rsidR="001C4E1A" w:rsidRDefault="001C4E1A" w:rsidP="001C4E1A">
      <w:pPr>
        <w:pStyle w:val="a4"/>
        <w:jc w:val="center"/>
        <w:rPr>
          <w:color w:val="000000"/>
          <w:szCs w:val="28"/>
        </w:rPr>
      </w:pPr>
      <w:r>
        <w:rPr>
          <w:color w:val="000000"/>
          <w:szCs w:val="28"/>
        </w:rPr>
        <w:t>ТОРБЕЕВСКОГО МУНИЦИПАЛЬНОГО РАЙОНА</w:t>
      </w:r>
    </w:p>
    <w:p w:rsidR="001C4E1A" w:rsidRDefault="001C4E1A" w:rsidP="001C4E1A">
      <w:pPr>
        <w:pStyle w:val="a4"/>
        <w:jc w:val="center"/>
        <w:rPr>
          <w:color w:val="000000"/>
          <w:szCs w:val="28"/>
        </w:rPr>
      </w:pPr>
      <w:r>
        <w:rPr>
          <w:color w:val="000000"/>
          <w:szCs w:val="28"/>
        </w:rPr>
        <w:t>РЕСПУБЛИКИ МОРДОВИЯ</w:t>
      </w:r>
    </w:p>
    <w:p w:rsidR="001C4E1A" w:rsidRDefault="001C4E1A" w:rsidP="001C4E1A">
      <w:pPr>
        <w:pStyle w:val="a4"/>
        <w:jc w:val="center"/>
        <w:rPr>
          <w:color w:val="000000"/>
          <w:szCs w:val="28"/>
        </w:rPr>
      </w:pPr>
    </w:p>
    <w:p w:rsidR="001C4E1A" w:rsidRDefault="001C4E1A" w:rsidP="001C4E1A">
      <w:pPr>
        <w:pStyle w:val="a4"/>
        <w:jc w:val="center"/>
        <w:rPr>
          <w:color w:val="000000"/>
          <w:szCs w:val="28"/>
        </w:rPr>
      </w:pPr>
      <w:r>
        <w:rPr>
          <w:color w:val="000000"/>
          <w:szCs w:val="28"/>
        </w:rPr>
        <w:t>ПОСТАНОВЛЕНИЕ</w:t>
      </w:r>
    </w:p>
    <w:p w:rsidR="001C4E1A" w:rsidRDefault="001C4E1A" w:rsidP="001C4E1A">
      <w:pPr>
        <w:pStyle w:val="a4"/>
        <w:jc w:val="center"/>
        <w:rPr>
          <w:color w:val="000000"/>
          <w:szCs w:val="28"/>
        </w:rPr>
      </w:pPr>
    </w:p>
    <w:p w:rsidR="001C4E1A" w:rsidRDefault="001C4E1A" w:rsidP="001C4E1A">
      <w:pPr>
        <w:pStyle w:val="a4"/>
        <w:jc w:val="center"/>
        <w:rPr>
          <w:color w:val="000000"/>
          <w:szCs w:val="28"/>
        </w:rPr>
      </w:pPr>
      <w:r>
        <w:rPr>
          <w:color w:val="000000"/>
          <w:szCs w:val="28"/>
        </w:rPr>
        <w:t>1.10.2021 №   32</w:t>
      </w:r>
    </w:p>
    <w:p w:rsidR="001C4E1A" w:rsidRDefault="001C4E1A" w:rsidP="001C4E1A">
      <w:pPr>
        <w:jc w:val="both"/>
        <w:rPr>
          <w:sz w:val="28"/>
        </w:rPr>
      </w:pPr>
    </w:p>
    <w:p w:rsidR="001C4E1A" w:rsidRDefault="001C4E1A" w:rsidP="001C4E1A">
      <w:pPr>
        <w:jc w:val="both"/>
        <w:rPr>
          <w:sz w:val="28"/>
        </w:rPr>
      </w:pPr>
      <w:r>
        <w:rPr>
          <w:sz w:val="28"/>
        </w:rPr>
        <w:t>О присвоении адреса водозаборному  сооружению</w:t>
      </w:r>
    </w:p>
    <w:p w:rsidR="001C4E1A" w:rsidRDefault="001C4E1A" w:rsidP="001C4E1A">
      <w:pPr>
        <w:pStyle w:val="a4"/>
        <w:rPr>
          <w:color w:val="000000"/>
          <w:szCs w:val="28"/>
        </w:rPr>
      </w:pPr>
    </w:p>
    <w:p w:rsidR="001C4E1A" w:rsidRDefault="001C4E1A" w:rsidP="001C4E1A">
      <w:pPr>
        <w:pStyle w:val="a4"/>
        <w:jc w:val="both"/>
      </w:pPr>
      <w:proofErr w:type="gramStart"/>
      <w:r>
        <w:rPr>
          <w:szCs w:val="28"/>
          <w:shd w:val="clear" w:color="auto" w:fill="FFFFFF"/>
        </w:rPr>
        <w:t xml:space="preserve">В соответствии со ст.14 Федерального закона от 06.10.2003 г. № 131-ФЗ «Об общих принципах организации местного самоуправления в Российской Федерации», Постановления Правительства РФ от 19.11.2014 г. № 1221 «Об утверждении Правил присвоения, изменения и аннулирования адресов», Постановления администрации </w:t>
      </w:r>
      <w:proofErr w:type="spellStart"/>
      <w:r>
        <w:t>Варжеляйского</w:t>
      </w:r>
      <w:proofErr w:type="spellEnd"/>
      <w:r>
        <w:t xml:space="preserve"> сельского поселения от 20.01.2017  № 3 «</w:t>
      </w:r>
      <w:r>
        <w:rPr>
          <w:szCs w:val="28"/>
          <w:lang w:eastAsia="ru-RU"/>
        </w:rPr>
        <w:t xml:space="preserve">Об  утверждении  Административного регламента администрации </w:t>
      </w:r>
      <w:proofErr w:type="spellStart"/>
      <w:r>
        <w:rPr>
          <w:szCs w:val="28"/>
          <w:lang w:eastAsia="ru-RU"/>
        </w:rPr>
        <w:t>Варжеляйского</w:t>
      </w:r>
      <w:proofErr w:type="spellEnd"/>
      <w:r>
        <w:rPr>
          <w:szCs w:val="28"/>
          <w:lang w:eastAsia="ru-RU"/>
        </w:rPr>
        <w:t xml:space="preserve"> сельского поселения </w:t>
      </w:r>
      <w:proofErr w:type="spellStart"/>
      <w:r>
        <w:rPr>
          <w:szCs w:val="28"/>
          <w:lang w:eastAsia="ru-RU"/>
        </w:rPr>
        <w:t>Торбеевского</w:t>
      </w:r>
      <w:proofErr w:type="spellEnd"/>
      <w:r>
        <w:rPr>
          <w:szCs w:val="28"/>
          <w:lang w:eastAsia="ru-RU"/>
        </w:rPr>
        <w:t xml:space="preserve"> муниципального района  </w:t>
      </w:r>
      <w:r>
        <w:rPr>
          <w:szCs w:val="28"/>
        </w:rPr>
        <w:t>по предоставлению муниципальной услуги</w:t>
      </w:r>
      <w:r>
        <w:rPr>
          <w:szCs w:val="28"/>
          <w:lang w:eastAsia="ru-RU"/>
        </w:rPr>
        <w:t xml:space="preserve"> по присвоению</w:t>
      </w:r>
      <w:proofErr w:type="gramEnd"/>
      <w:r>
        <w:rPr>
          <w:szCs w:val="28"/>
          <w:lang w:eastAsia="ru-RU"/>
        </w:rPr>
        <w:t xml:space="preserve"> </w:t>
      </w:r>
      <w:r>
        <w:rPr>
          <w:bCs/>
          <w:color w:val="000000"/>
          <w:szCs w:val="28"/>
        </w:rPr>
        <w:t>объекту адресации адреса, изменению и аннулированию его адреса</w:t>
      </w:r>
      <w:r>
        <w:t xml:space="preserve"> администрация  </w:t>
      </w:r>
      <w:proofErr w:type="spellStart"/>
      <w:r>
        <w:t>Варжеляйского</w:t>
      </w:r>
      <w:proofErr w:type="spellEnd"/>
      <w:r>
        <w:t xml:space="preserve"> сельского поселения </w:t>
      </w:r>
    </w:p>
    <w:p w:rsidR="001C4E1A" w:rsidRDefault="001C4E1A" w:rsidP="001C4E1A">
      <w:pPr>
        <w:jc w:val="both"/>
        <w:rPr>
          <w:sz w:val="28"/>
        </w:rPr>
      </w:pPr>
      <w:r>
        <w:rPr>
          <w:sz w:val="28"/>
        </w:rPr>
        <w:t>ПОСТАНОВЛЯЕТ:</w:t>
      </w:r>
      <w:r>
        <w:t xml:space="preserve">    </w:t>
      </w:r>
    </w:p>
    <w:p w:rsidR="001C4E1A" w:rsidRDefault="001C4E1A" w:rsidP="001C4E1A">
      <w:pPr>
        <w:numPr>
          <w:ilvl w:val="0"/>
          <w:numId w:val="1"/>
        </w:numPr>
        <w:spacing w:after="0" w:line="240" w:lineRule="auto"/>
        <w:jc w:val="both"/>
        <w:rPr>
          <w:sz w:val="28"/>
          <w:szCs w:val="28"/>
        </w:rPr>
      </w:pPr>
      <w:r>
        <w:rPr>
          <w:sz w:val="28"/>
          <w:szCs w:val="28"/>
        </w:rPr>
        <w:t xml:space="preserve">  Водозаборное  сооружение   расположенное по адресу </w:t>
      </w:r>
      <w:proofErr w:type="spellStart"/>
      <w:r>
        <w:rPr>
          <w:sz w:val="28"/>
          <w:szCs w:val="28"/>
        </w:rPr>
        <w:t>с</w:t>
      </w:r>
      <w:proofErr w:type="gramStart"/>
      <w:r>
        <w:rPr>
          <w:sz w:val="28"/>
          <w:szCs w:val="28"/>
        </w:rPr>
        <w:t>.М</w:t>
      </w:r>
      <w:proofErr w:type="gramEnd"/>
      <w:r>
        <w:rPr>
          <w:sz w:val="28"/>
          <w:szCs w:val="28"/>
        </w:rPr>
        <w:t>альцево</w:t>
      </w:r>
      <w:proofErr w:type="spellEnd"/>
      <w:r>
        <w:rPr>
          <w:sz w:val="28"/>
          <w:szCs w:val="28"/>
        </w:rPr>
        <w:t xml:space="preserve">, </w:t>
      </w:r>
      <w:proofErr w:type="spellStart"/>
      <w:r>
        <w:rPr>
          <w:sz w:val="28"/>
          <w:szCs w:val="28"/>
        </w:rPr>
        <w:t>Торбеевский</w:t>
      </w:r>
      <w:proofErr w:type="spellEnd"/>
      <w:r>
        <w:rPr>
          <w:sz w:val="28"/>
          <w:szCs w:val="28"/>
        </w:rPr>
        <w:t xml:space="preserve"> район,   Республика Мордовия на юго-восточной </w:t>
      </w:r>
      <w:proofErr w:type="spellStart"/>
      <w:r>
        <w:rPr>
          <w:sz w:val="28"/>
          <w:szCs w:val="28"/>
        </w:rPr>
        <w:t>окрайне</w:t>
      </w:r>
      <w:proofErr w:type="spellEnd"/>
      <w:r>
        <w:rPr>
          <w:sz w:val="28"/>
          <w:szCs w:val="28"/>
        </w:rPr>
        <w:t xml:space="preserve"> села на кадастровом квартале 13:21;0310002 присвоить новый почтовый адрес: Республика Мордовия, </w:t>
      </w:r>
      <w:proofErr w:type="spellStart"/>
      <w:r>
        <w:rPr>
          <w:sz w:val="28"/>
          <w:szCs w:val="28"/>
        </w:rPr>
        <w:t>Торбеевский</w:t>
      </w:r>
      <w:proofErr w:type="spellEnd"/>
      <w:r>
        <w:rPr>
          <w:sz w:val="28"/>
          <w:szCs w:val="28"/>
        </w:rPr>
        <w:t xml:space="preserve"> Муниципальный район, Сельское  поселение </w:t>
      </w:r>
      <w:proofErr w:type="spellStart"/>
      <w:r>
        <w:rPr>
          <w:sz w:val="28"/>
          <w:szCs w:val="28"/>
        </w:rPr>
        <w:t>Варжеляйское</w:t>
      </w:r>
      <w:proofErr w:type="spellEnd"/>
      <w:r>
        <w:rPr>
          <w:sz w:val="28"/>
          <w:szCs w:val="28"/>
        </w:rPr>
        <w:t xml:space="preserve">.       </w:t>
      </w:r>
    </w:p>
    <w:p w:rsidR="001C4E1A" w:rsidRDefault="001C4E1A" w:rsidP="001C4E1A">
      <w:pPr>
        <w:pStyle w:val="a4"/>
        <w:numPr>
          <w:ilvl w:val="0"/>
          <w:numId w:val="1"/>
        </w:numPr>
        <w:rPr>
          <w:szCs w:val="28"/>
        </w:rPr>
      </w:pPr>
      <w:r>
        <w:rPr>
          <w:szCs w:val="28"/>
        </w:rPr>
        <w:t xml:space="preserve">Контроль за исполнением настоящего постановления оставляю </w:t>
      </w:r>
      <w:proofErr w:type="gramStart"/>
      <w:r>
        <w:rPr>
          <w:szCs w:val="28"/>
        </w:rPr>
        <w:t>за</w:t>
      </w:r>
      <w:proofErr w:type="gramEnd"/>
      <w:r>
        <w:rPr>
          <w:szCs w:val="28"/>
        </w:rPr>
        <w:t xml:space="preserve"> </w:t>
      </w:r>
    </w:p>
    <w:p w:rsidR="001C4E1A" w:rsidRDefault="001C4E1A" w:rsidP="001C4E1A">
      <w:pPr>
        <w:pStyle w:val="a4"/>
        <w:ind w:left="795"/>
        <w:rPr>
          <w:szCs w:val="28"/>
        </w:rPr>
      </w:pPr>
      <w:r>
        <w:rPr>
          <w:szCs w:val="28"/>
        </w:rPr>
        <w:t>за собой.</w:t>
      </w:r>
    </w:p>
    <w:p w:rsidR="001C4E1A" w:rsidRDefault="001C4E1A" w:rsidP="001C4E1A">
      <w:pPr>
        <w:pStyle w:val="a4"/>
        <w:numPr>
          <w:ilvl w:val="0"/>
          <w:numId w:val="1"/>
        </w:numPr>
        <w:tabs>
          <w:tab w:val="left" w:pos="540"/>
          <w:tab w:val="left" w:pos="851"/>
          <w:tab w:val="left" w:pos="993"/>
        </w:tabs>
      </w:pPr>
      <w:r>
        <w:t>Настоящее постановление вступает в силу со дня его подписания.</w:t>
      </w:r>
    </w:p>
    <w:p w:rsidR="001C4E1A" w:rsidRDefault="001C4E1A" w:rsidP="001C4E1A">
      <w:pPr>
        <w:pStyle w:val="a4"/>
        <w:tabs>
          <w:tab w:val="left" w:pos="540"/>
          <w:tab w:val="left" w:pos="851"/>
          <w:tab w:val="left" w:pos="993"/>
        </w:tabs>
      </w:pPr>
    </w:p>
    <w:p w:rsidR="001C4E1A" w:rsidRDefault="001C4E1A" w:rsidP="001C4E1A">
      <w:pPr>
        <w:pStyle w:val="a4"/>
        <w:tabs>
          <w:tab w:val="left" w:pos="540"/>
          <w:tab w:val="left" w:pos="851"/>
          <w:tab w:val="left" w:pos="993"/>
        </w:tabs>
      </w:pPr>
    </w:p>
    <w:p w:rsidR="001C4E1A" w:rsidRDefault="001C4E1A" w:rsidP="001C4E1A">
      <w:pPr>
        <w:pStyle w:val="a4"/>
        <w:tabs>
          <w:tab w:val="left" w:pos="540"/>
          <w:tab w:val="left" w:pos="851"/>
          <w:tab w:val="left" w:pos="993"/>
        </w:tabs>
      </w:pPr>
    </w:p>
    <w:p w:rsidR="001C4E1A" w:rsidRDefault="001C4E1A" w:rsidP="001C4E1A">
      <w:pPr>
        <w:pStyle w:val="a4"/>
        <w:tabs>
          <w:tab w:val="left" w:pos="540"/>
          <w:tab w:val="left" w:pos="851"/>
          <w:tab w:val="left" w:pos="993"/>
        </w:tabs>
      </w:pPr>
    </w:p>
    <w:p w:rsidR="001C4E1A" w:rsidRDefault="001C4E1A" w:rsidP="001C4E1A">
      <w:pPr>
        <w:pStyle w:val="a4"/>
        <w:tabs>
          <w:tab w:val="left" w:pos="540"/>
          <w:tab w:val="left" w:pos="851"/>
          <w:tab w:val="left" w:pos="993"/>
        </w:tabs>
      </w:pPr>
      <w:r>
        <w:t xml:space="preserve">      Глава </w:t>
      </w:r>
      <w:proofErr w:type="spellStart"/>
      <w:r>
        <w:t>Варжеляйского</w:t>
      </w:r>
      <w:proofErr w:type="spellEnd"/>
    </w:p>
    <w:p w:rsidR="001C4E1A" w:rsidRDefault="001C4E1A" w:rsidP="001C4E1A">
      <w:pPr>
        <w:pStyle w:val="a4"/>
        <w:tabs>
          <w:tab w:val="left" w:pos="540"/>
          <w:tab w:val="left" w:pos="851"/>
          <w:tab w:val="left" w:pos="993"/>
        </w:tabs>
      </w:pPr>
      <w:r>
        <w:t xml:space="preserve">      сельского поселения:                                                  Н.Н.Самсонова</w:t>
      </w:r>
    </w:p>
    <w:p w:rsidR="001C4E1A" w:rsidRDefault="001C4E1A" w:rsidP="001C4E1A">
      <w:pPr>
        <w:pStyle w:val="a4"/>
        <w:tabs>
          <w:tab w:val="left" w:pos="540"/>
          <w:tab w:val="left" w:pos="851"/>
          <w:tab w:val="left" w:pos="993"/>
        </w:tabs>
      </w:pPr>
    </w:p>
    <w:p w:rsidR="001C4E1A" w:rsidRDefault="001C4E1A" w:rsidP="001C4E1A">
      <w:pPr>
        <w:pStyle w:val="a4"/>
        <w:tabs>
          <w:tab w:val="left" w:pos="540"/>
          <w:tab w:val="left" w:pos="851"/>
          <w:tab w:val="left" w:pos="993"/>
        </w:tabs>
      </w:pPr>
    </w:p>
    <w:p w:rsidR="000B05C2" w:rsidRPr="000B05C2" w:rsidRDefault="000B05C2" w:rsidP="000B05C2">
      <w:pPr>
        <w:pStyle w:val="FR1"/>
        <w:spacing w:line="240" w:lineRule="auto"/>
        <w:ind w:left="0"/>
        <w:rPr>
          <w:b w:val="0"/>
          <w:sz w:val="24"/>
          <w:szCs w:val="24"/>
        </w:rPr>
      </w:pPr>
      <w:r>
        <w:rPr>
          <w:b w:val="0"/>
          <w:sz w:val="24"/>
          <w:szCs w:val="24"/>
        </w:rPr>
        <w:t xml:space="preserve">                          </w:t>
      </w:r>
    </w:p>
    <w:p w:rsidR="0095070A" w:rsidRDefault="0095070A" w:rsidP="0057024E">
      <w:pPr>
        <w:jc w:val="both"/>
      </w:pPr>
    </w:p>
    <w:tbl>
      <w:tblPr>
        <w:tblW w:w="1119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05"/>
        <w:gridCol w:w="3869"/>
        <w:gridCol w:w="3025"/>
      </w:tblGrid>
      <w:tr w:rsidR="0095070A" w:rsidTr="0095070A">
        <w:trPr>
          <w:trHeight w:val="1266"/>
        </w:trPr>
        <w:tc>
          <w:tcPr>
            <w:tcW w:w="4305" w:type="dxa"/>
            <w:tcBorders>
              <w:top w:val="single" w:sz="4" w:space="0" w:color="auto"/>
              <w:left w:val="single" w:sz="4" w:space="0" w:color="auto"/>
              <w:bottom w:val="single" w:sz="4" w:space="0" w:color="auto"/>
              <w:right w:val="single" w:sz="4" w:space="0" w:color="auto"/>
            </w:tcBorders>
            <w:hideMark/>
          </w:tcPr>
          <w:p w:rsidR="0095070A" w:rsidRDefault="0095070A">
            <w:pPr>
              <w:tabs>
                <w:tab w:val="left" w:pos="1275"/>
              </w:tabs>
              <w:rPr>
                <w:rFonts w:ascii="Times New Roman" w:eastAsia="Andale Sans UI" w:hAnsi="Times New Roman" w:cs="Times New Roman"/>
                <w:color w:val="000000"/>
                <w:kern w:val="2"/>
                <w:sz w:val="16"/>
                <w:szCs w:val="16"/>
                <w:lang w:eastAsia="ar-SA"/>
              </w:rPr>
            </w:pPr>
            <w:r>
              <w:rPr>
                <w:sz w:val="16"/>
                <w:szCs w:val="16"/>
              </w:rPr>
              <w:t xml:space="preserve">           Главный редактор:</w:t>
            </w:r>
          </w:p>
          <w:p w:rsidR="0095070A" w:rsidRPr="00B25176" w:rsidRDefault="0095070A">
            <w:pPr>
              <w:tabs>
                <w:tab w:val="left" w:pos="1275"/>
              </w:tabs>
              <w:rPr>
                <w:sz w:val="16"/>
                <w:szCs w:val="16"/>
              </w:rPr>
            </w:pPr>
            <w:r>
              <w:rPr>
                <w:sz w:val="16"/>
                <w:szCs w:val="16"/>
              </w:rPr>
              <w:t xml:space="preserve">Глава </w:t>
            </w:r>
            <w:proofErr w:type="spellStart"/>
            <w:r>
              <w:rPr>
                <w:sz w:val="16"/>
                <w:szCs w:val="16"/>
              </w:rPr>
              <w:t>Варжеляйского</w:t>
            </w:r>
            <w:proofErr w:type="spellEnd"/>
            <w:r>
              <w:rPr>
                <w:sz w:val="16"/>
                <w:szCs w:val="16"/>
              </w:rPr>
              <w:t xml:space="preserve">  сельского поселения  </w:t>
            </w:r>
            <w:proofErr w:type="spellStart"/>
            <w:r>
              <w:rPr>
                <w:sz w:val="16"/>
                <w:szCs w:val="16"/>
              </w:rPr>
              <w:t>Торбеевского</w:t>
            </w:r>
            <w:proofErr w:type="spellEnd"/>
            <w:r>
              <w:rPr>
                <w:sz w:val="16"/>
                <w:szCs w:val="16"/>
              </w:rPr>
              <w:t xml:space="preserve"> муниципального района  РМ</w:t>
            </w:r>
            <w:r w:rsidR="00B25176">
              <w:rPr>
                <w:sz w:val="16"/>
                <w:szCs w:val="16"/>
              </w:rPr>
              <w:t xml:space="preserve"> </w:t>
            </w:r>
            <w:r w:rsidR="00B25176" w:rsidRPr="00B25176">
              <w:rPr>
                <w:sz w:val="16"/>
                <w:szCs w:val="16"/>
              </w:rPr>
              <w:t>Самсонова Н.Н.</w:t>
            </w:r>
          </w:p>
          <w:p w:rsidR="0095070A" w:rsidRDefault="0095070A">
            <w:pPr>
              <w:widowControl w:val="0"/>
              <w:tabs>
                <w:tab w:val="left" w:pos="1275"/>
              </w:tabs>
              <w:suppressAutoHyphens/>
              <w:autoSpaceDE w:val="0"/>
              <w:autoSpaceDN w:val="0"/>
              <w:adjustRightInd w:val="0"/>
              <w:spacing w:after="200" w:line="276" w:lineRule="auto"/>
              <w:rPr>
                <w:rFonts w:eastAsia="Andale Sans UI"/>
                <w:color w:val="000000"/>
                <w:kern w:val="2"/>
                <w:sz w:val="16"/>
                <w:szCs w:val="16"/>
                <w:lang w:eastAsia="ar-SA"/>
              </w:rPr>
            </w:pPr>
            <w:r>
              <w:rPr>
                <w:sz w:val="16"/>
                <w:szCs w:val="16"/>
              </w:rPr>
              <w:t>Тираж: 50 экземпляров</w:t>
            </w:r>
          </w:p>
        </w:tc>
        <w:tc>
          <w:tcPr>
            <w:tcW w:w="3869" w:type="dxa"/>
            <w:tcBorders>
              <w:top w:val="single" w:sz="4" w:space="0" w:color="auto"/>
              <w:left w:val="single" w:sz="4" w:space="0" w:color="auto"/>
              <w:bottom w:val="single" w:sz="4" w:space="0" w:color="auto"/>
              <w:right w:val="single" w:sz="4" w:space="0" w:color="auto"/>
            </w:tcBorders>
            <w:hideMark/>
          </w:tcPr>
          <w:p w:rsidR="0095070A" w:rsidRDefault="0095070A">
            <w:pPr>
              <w:tabs>
                <w:tab w:val="left" w:pos="1275"/>
              </w:tabs>
              <w:rPr>
                <w:rFonts w:ascii="Times New Roman" w:eastAsia="Andale Sans UI" w:hAnsi="Times New Roman" w:cs="Times New Roman"/>
                <w:color w:val="000000"/>
                <w:kern w:val="2"/>
                <w:sz w:val="16"/>
                <w:szCs w:val="16"/>
                <w:lang w:eastAsia="ar-SA"/>
              </w:rPr>
            </w:pPr>
            <w:r>
              <w:rPr>
                <w:sz w:val="16"/>
                <w:szCs w:val="16"/>
              </w:rPr>
              <w:t xml:space="preserve">                  Учредители:</w:t>
            </w:r>
          </w:p>
          <w:p w:rsidR="0095070A" w:rsidRDefault="0095070A">
            <w:pPr>
              <w:widowControl w:val="0"/>
              <w:tabs>
                <w:tab w:val="left" w:pos="1275"/>
              </w:tabs>
              <w:suppressAutoHyphens/>
              <w:autoSpaceDE w:val="0"/>
              <w:autoSpaceDN w:val="0"/>
              <w:adjustRightInd w:val="0"/>
              <w:spacing w:after="200" w:line="276" w:lineRule="auto"/>
              <w:rPr>
                <w:rFonts w:eastAsia="Andale Sans UI"/>
                <w:color w:val="000000"/>
                <w:kern w:val="2"/>
                <w:sz w:val="16"/>
                <w:szCs w:val="16"/>
                <w:lang w:eastAsia="ar-SA"/>
              </w:rPr>
            </w:pPr>
            <w:r>
              <w:rPr>
                <w:sz w:val="16"/>
                <w:szCs w:val="16"/>
              </w:rPr>
              <w:t xml:space="preserve">Администрация  </w:t>
            </w:r>
            <w:proofErr w:type="spellStart"/>
            <w:r>
              <w:rPr>
                <w:sz w:val="16"/>
                <w:szCs w:val="16"/>
              </w:rPr>
              <w:t>Варжеляйского</w:t>
            </w:r>
            <w:proofErr w:type="spellEnd"/>
            <w:r>
              <w:rPr>
                <w:sz w:val="16"/>
                <w:szCs w:val="16"/>
              </w:rPr>
              <w:t xml:space="preserve"> сельского поселения </w:t>
            </w:r>
            <w:proofErr w:type="spellStart"/>
            <w:r>
              <w:rPr>
                <w:sz w:val="16"/>
                <w:szCs w:val="16"/>
              </w:rPr>
              <w:t>Торбеевского</w:t>
            </w:r>
            <w:proofErr w:type="spellEnd"/>
            <w:r>
              <w:rPr>
                <w:sz w:val="16"/>
                <w:szCs w:val="16"/>
              </w:rPr>
              <w:t xml:space="preserve"> муниципального района  Республики Мордовия</w:t>
            </w:r>
          </w:p>
        </w:tc>
        <w:tc>
          <w:tcPr>
            <w:tcW w:w="3025" w:type="dxa"/>
            <w:tcBorders>
              <w:top w:val="single" w:sz="4" w:space="0" w:color="auto"/>
              <w:left w:val="single" w:sz="4" w:space="0" w:color="auto"/>
              <w:bottom w:val="single" w:sz="4" w:space="0" w:color="auto"/>
              <w:right w:val="single" w:sz="4" w:space="0" w:color="auto"/>
            </w:tcBorders>
            <w:hideMark/>
          </w:tcPr>
          <w:p w:rsidR="0095070A" w:rsidRDefault="0095070A">
            <w:pPr>
              <w:tabs>
                <w:tab w:val="left" w:pos="1275"/>
              </w:tabs>
              <w:rPr>
                <w:rFonts w:ascii="Times New Roman" w:eastAsia="Andale Sans UI" w:hAnsi="Times New Roman" w:cs="Times New Roman"/>
                <w:color w:val="000000"/>
                <w:kern w:val="2"/>
                <w:sz w:val="16"/>
                <w:szCs w:val="16"/>
                <w:lang w:eastAsia="ar-SA"/>
              </w:rPr>
            </w:pPr>
            <w:r>
              <w:rPr>
                <w:sz w:val="16"/>
                <w:szCs w:val="16"/>
              </w:rPr>
              <w:t xml:space="preserve">                     НАШ  АДРЕС:</w:t>
            </w:r>
          </w:p>
          <w:p w:rsidR="0095070A" w:rsidRDefault="0095070A">
            <w:pPr>
              <w:tabs>
                <w:tab w:val="left" w:pos="1275"/>
              </w:tabs>
              <w:rPr>
                <w:rFonts w:ascii="Calibri" w:eastAsia="Times New Roman" w:hAnsi="Calibri"/>
                <w:sz w:val="16"/>
                <w:szCs w:val="16"/>
                <w:lang w:eastAsia="ru-RU"/>
              </w:rPr>
            </w:pPr>
            <w:r>
              <w:rPr>
                <w:sz w:val="16"/>
                <w:szCs w:val="16"/>
              </w:rPr>
              <w:t xml:space="preserve">431046 РМ </w:t>
            </w:r>
            <w:proofErr w:type="spellStart"/>
            <w:r>
              <w:rPr>
                <w:sz w:val="16"/>
                <w:szCs w:val="16"/>
              </w:rPr>
              <w:t>Торбеевский</w:t>
            </w:r>
            <w:proofErr w:type="spellEnd"/>
            <w:r>
              <w:rPr>
                <w:sz w:val="16"/>
                <w:szCs w:val="16"/>
              </w:rPr>
              <w:t xml:space="preserve"> район</w:t>
            </w:r>
          </w:p>
          <w:p w:rsidR="0095070A" w:rsidRDefault="0095070A">
            <w:pPr>
              <w:tabs>
                <w:tab w:val="left" w:pos="1275"/>
              </w:tabs>
              <w:rPr>
                <w:rFonts w:ascii="Times New Roman" w:eastAsia="Times New Roman" w:hAnsi="Times New Roman"/>
                <w:color w:val="000000"/>
                <w:sz w:val="16"/>
                <w:szCs w:val="16"/>
                <w:lang w:eastAsia="ar-SA"/>
              </w:rPr>
            </w:pPr>
            <w:proofErr w:type="spellStart"/>
            <w:r>
              <w:rPr>
                <w:sz w:val="16"/>
                <w:szCs w:val="16"/>
              </w:rPr>
              <w:t>с</w:t>
            </w:r>
            <w:proofErr w:type="gramStart"/>
            <w:r>
              <w:rPr>
                <w:sz w:val="16"/>
                <w:szCs w:val="16"/>
              </w:rPr>
              <w:t>.В</w:t>
            </w:r>
            <w:proofErr w:type="gramEnd"/>
            <w:r>
              <w:rPr>
                <w:sz w:val="16"/>
                <w:szCs w:val="16"/>
              </w:rPr>
              <w:t>аржеляй</w:t>
            </w:r>
            <w:proofErr w:type="spellEnd"/>
            <w:r>
              <w:rPr>
                <w:sz w:val="16"/>
                <w:szCs w:val="16"/>
              </w:rPr>
              <w:t>, ул. Советская 2-я, дом № 45</w:t>
            </w:r>
          </w:p>
          <w:p w:rsidR="0095070A" w:rsidRDefault="0095070A">
            <w:pPr>
              <w:widowControl w:val="0"/>
              <w:tabs>
                <w:tab w:val="left" w:pos="1275"/>
              </w:tabs>
              <w:suppressAutoHyphens/>
              <w:autoSpaceDE w:val="0"/>
              <w:autoSpaceDN w:val="0"/>
              <w:adjustRightInd w:val="0"/>
              <w:spacing w:after="200" w:line="276" w:lineRule="auto"/>
              <w:rPr>
                <w:rFonts w:eastAsia="Andale Sans UI"/>
                <w:color w:val="000000"/>
                <w:kern w:val="2"/>
                <w:sz w:val="16"/>
                <w:szCs w:val="16"/>
                <w:lang w:eastAsia="ar-SA"/>
              </w:rPr>
            </w:pPr>
            <w:r>
              <w:rPr>
                <w:sz w:val="16"/>
                <w:szCs w:val="16"/>
              </w:rPr>
              <w:t>Телефон 2-87-45</w:t>
            </w:r>
          </w:p>
        </w:tc>
      </w:tr>
    </w:tbl>
    <w:p w:rsidR="00F26467" w:rsidRDefault="00F26467" w:rsidP="00B25176">
      <w:pPr>
        <w:jc w:val="both"/>
      </w:pPr>
    </w:p>
    <w:sectPr w:rsidR="00F26467" w:rsidSect="0099446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宋体">
    <w:altName w:val="MS PMincho"/>
    <w:panose1 w:val="00000000000000000000"/>
    <w:charset w:val="80"/>
    <w:family w:val="roman"/>
    <w:notTrueType/>
    <w:pitch w:val="default"/>
    <w:sig w:usb0="00000000" w:usb1="00000000" w:usb2="00000000" w:usb3="00000000" w:csb0="00000000" w:csb1="00000000"/>
  </w:font>
  <w:font w:name="Constantia">
    <w:panose1 w:val="02030602050306030303"/>
    <w:charset w:val="CC"/>
    <w:family w:val="roman"/>
    <w:pitch w:val="variable"/>
    <w:sig w:usb0="A00002EF" w:usb1="4000204B" w:usb2="00000000" w:usb3="00000000" w:csb0="0000019F" w:csb1="00000000"/>
  </w:font>
  <w:font w:name="Arial">
    <w:panose1 w:val="020B0604020202020204"/>
    <w:charset w:val="CC"/>
    <w:family w:val="swiss"/>
    <w:pitch w:val="variable"/>
    <w:sig w:usb0="E0002AFF" w:usb1="C0007843" w:usb2="00000009" w:usb3="00000000" w:csb0="000001FF" w:csb1="00000000"/>
  </w:font>
  <w:font w:name="Andale Sans UI">
    <w:altName w:val="Arial Unicode MS"/>
    <w:charset w:val="CC"/>
    <w:family w:val="auto"/>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ourier New CYR">
    <w:panose1 w:val="02070309020205020404"/>
    <w:charset w:val="CC"/>
    <w:family w:val="modern"/>
    <w:pitch w:val="fixed"/>
    <w:sig w:usb0="E0002AFF" w:usb1="C0007843" w:usb2="00000009" w:usb3="00000000" w:csb0="000001FF" w:csb1="00000000"/>
  </w:font>
  <w:font w:name="Calibri Light">
    <w:altName w:val="Arial"/>
    <w:charset w:val="CC"/>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1C0002"/>
    <w:multiLevelType w:val="hybridMultilevel"/>
    <w:tmpl w:val="04C2E1DE"/>
    <w:lvl w:ilvl="0" w:tplc="A8D803AA">
      <w:start w:val="1"/>
      <w:numFmt w:val="decimal"/>
      <w:lvlText w:val="%1."/>
      <w:lvlJc w:val="left"/>
      <w:pPr>
        <w:ind w:left="795" w:hanging="360"/>
      </w:pPr>
    </w:lvl>
    <w:lvl w:ilvl="1" w:tplc="04190019">
      <w:start w:val="1"/>
      <w:numFmt w:val="lowerLetter"/>
      <w:lvlText w:val="%2."/>
      <w:lvlJc w:val="left"/>
      <w:pPr>
        <w:ind w:left="1515" w:hanging="360"/>
      </w:pPr>
    </w:lvl>
    <w:lvl w:ilvl="2" w:tplc="0419001B">
      <w:start w:val="1"/>
      <w:numFmt w:val="lowerRoman"/>
      <w:lvlText w:val="%3."/>
      <w:lvlJc w:val="right"/>
      <w:pPr>
        <w:ind w:left="2235" w:hanging="180"/>
      </w:pPr>
    </w:lvl>
    <w:lvl w:ilvl="3" w:tplc="0419000F">
      <w:start w:val="1"/>
      <w:numFmt w:val="decimal"/>
      <w:lvlText w:val="%4."/>
      <w:lvlJc w:val="left"/>
      <w:pPr>
        <w:ind w:left="2955" w:hanging="360"/>
      </w:pPr>
    </w:lvl>
    <w:lvl w:ilvl="4" w:tplc="04190019">
      <w:start w:val="1"/>
      <w:numFmt w:val="lowerLetter"/>
      <w:lvlText w:val="%5."/>
      <w:lvlJc w:val="left"/>
      <w:pPr>
        <w:ind w:left="3675" w:hanging="360"/>
      </w:pPr>
    </w:lvl>
    <w:lvl w:ilvl="5" w:tplc="0419001B">
      <w:start w:val="1"/>
      <w:numFmt w:val="lowerRoman"/>
      <w:lvlText w:val="%6."/>
      <w:lvlJc w:val="right"/>
      <w:pPr>
        <w:ind w:left="4395" w:hanging="180"/>
      </w:pPr>
    </w:lvl>
    <w:lvl w:ilvl="6" w:tplc="0419000F">
      <w:start w:val="1"/>
      <w:numFmt w:val="decimal"/>
      <w:lvlText w:val="%7."/>
      <w:lvlJc w:val="left"/>
      <w:pPr>
        <w:ind w:left="5115" w:hanging="360"/>
      </w:pPr>
    </w:lvl>
    <w:lvl w:ilvl="7" w:tplc="04190019">
      <w:start w:val="1"/>
      <w:numFmt w:val="lowerLetter"/>
      <w:lvlText w:val="%8."/>
      <w:lvlJc w:val="left"/>
      <w:pPr>
        <w:ind w:left="5835" w:hanging="360"/>
      </w:pPr>
    </w:lvl>
    <w:lvl w:ilvl="8" w:tplc="0419001B">
      <w:start w:val="1"/>
      <w:numFmt w:val="lowerRoman"/>
      <w:lvlText w:val="%9."/>
      <w:lvlJc w:val="right"/>
      <w:pPr>
        <w:ind w:left="6555" w:hanging="180"/>
      </w:pPr>
    </w:lvl>
  </w:abstractNum>
  <w:abstractNum w:abstractNumId="1">
    <w:nsid w:val="38A1474B"/>
    <w:multiLevelType w:val="multilevel"/>
    <w:tmpl w:val="A816DD2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nsid w:val="7CE23E85"/>
    <w:multiLevelType w:val="multilevel"/>
    <w:tmpl w:val="909050EC"/>
    <w:lvl w:ilvl="0">
      <w:start w:val="1"/>
      <w:numFmt w:val="none"/>
      <w:pStyle w:val="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nsid w:val="7D725363"/>
    <w:multiLevelType w:val="multilevel"/>
    <w:tmpl w:val="A26A344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savePreviewPicture/>
  <w:compat/>
  <w:rsids>
    <w:rsidRoot w:val="00F26467"/>
    <w:rsid w:val="00076DCC"/>
    <w:rsid w:val="000B05C2"/>
    <w:rsid w:val="001B322D"/>
    <w:rsid w:val="001C4E1A"/>
    <w:rsid w:val="004D1572"/>
    <w:rsid w:val="0057024E"/>
    <w:rsid w:val="00680D3C"/>
    <w:rsid w:val="007130D2"/>
    <w:rsid w:val="00715D71"/>
    <w:rsid w:val="0095070A"/>
    <w:rsid w:val="00994466"/>
    <w:rsid w:val="00A75890"/>
    <w:rsid w:val="00A80948"/>
    <w:rsid w:val="00A8352F"/>
    <w:rsid w:val="00B25176"/>
    <w:rsid w:val="00CC7AF4"/>
    <w:rsid w:val="00DE3761"/>
    <w:rsid w:val="00E333BB"/>
    <w:rsid w:val="00E35A24"/>
    <w:rsid w:val="00F26467"/>
    <w:rsid w:val="00FB706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qFormat="1"/>
    <w:lsdException w:name="caption" w:uiPriority="0"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4466"/>
  </w:style>
  <w:style w:type="paragraph" w:styleId="1">
    <w:name w:val="heading 1"/>
    <w:basedOn w:val="a0"/>
    <w:link w:val="10"/>
    <w:qFormat/>
    <w:rsid w:val="00E333BB"/>
    <w:pPr>
      <w:numPr>
        <w:numId w:val="2"/>
      </w:numPr>
      <w:outlineLvl w:val="0"/>
    </w:pPr>
    <w:rPr>
      <w:rFonts w:ascii="Times New Roman" w:eastAsia="SimSun;宋体" w:hAnsi="Times New Roman" w:cs="Times New Roman"/>
      <w:b/>
      <w:bCs/>
      <w:sz w:val="48"/>
      <w:szCs w:val="48"/>
      <w:lang w:bidi="ar-SA"/>
    </w:rPr>
  </w:style>
  <w:style w:type="paragraph" w:styleId="3">
    <w:name w:val="heading 3"/>
    <w:basedOn w:val="a"/>
    <w:next w:val="a"/>
    <w:link w:val="30"/>
    <w:uiPriority w:val="9"/>
    <w:semiHidden/>
    <w:unhideWhenUsed/>
    <w:qFormat/>
    <w:rsid w:val="00E333BB"/>
    <w:pPr>
      <w:keepNext/>
      <w:keepLines/>
      <w:widowControl w:val="0"/>
      <w:spacing w:before="40" w:after="0" w:line="240" w:lineRule="auto"/>
      <w:outlineLvl w:val="2"/>
    </w:pPr>
    <w:rPr>
      <w:rFonts w:ascii="Constantia" w:eastAsia="Times New Roman" w:hAnsi="Constantia" w:cs="Times New Roman"/>
      <w:color w:val="1F4D78"/>
      <w:sz w:val="20"/>
      <w:szCs w:val="20"/>
      <w:lang/>
    </w:rPr>
  </w:style>
  <w:style w:type="paragraph" w:styleId="4">
    <w:name w:val="heading 4"/>
    <w:basedOn w:val="a"/>
    <w:next w:val="a"/>
    <w:link w:val="40"/>
    <w:uiPriority w:val="9"/>
    <w:semiHidden/>
    <w:unhideWhenUsed/>
    <w:qFormat/>
    <w:rsid w:val="00E333BB"/>
    <w:pPr>
      <w:keepNext/>
      <w:keepLines/>
      <w:widowControl w:val="0"/>
      <w:spacing w:before="40" w:after="0" w:line="240" w:lineRule="auto"/>
      <w:outlineLvl w:val="3"/>
    </w:pPr>
    <w:rPr>
      <w:rFonts w:ascii="Constantia" w:eastAsia="Times New Roman" w:hAnsi="Constantia" w:cs="Times New Roman"/>
      <w:i/>
      <w:iCs/>
      <w:color w:val="2E74B5"/>
      <w:sz w:val="20"/>
      <w:szCs w:val="20"/>
      <w:lang/>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FR1">
    <w:name w:val="FR1"/>
    <w:rsid w:val="000B05C2"/>
    <w:pPr>
      <w:widowControl w:val="0"/>
      <w:suppressAutoHyphens/>
      <w:spacing w:after="0" w:line="420" w:lineRule="auto"/>
      <w:ind w:left="2000"/>
      <w:jc w:val="center"/>
    </w:pPr>
    <w:rPr>
      <w:rFonts w:ascii="Times New Roman" w:eastAsia="Times New Roman" w:hAnsi="Times New Roman" w:cs="Times New Roman"/>
      <w:b/>
      <w:sz w:val="32"/>
      <w:szCs w:val="20"/>
      <w:lang w:eastAsia="zh-CN"/>
    </w:rPr>
  </w:style>
  <w:style w:type="paragraph" w:styleId="a4">
    <w:name w:val="Body Text"/>
    <w:basedOn w:val="a"/>
    <w:link w:val="a5"/>
    <w:unhideWhenUsed/>
    <w:rsid w:val="001C4E1A"/>
    <w:pPr>
      <w:suppressAutoHyphens/>
      <w:spacing w:after="0" w:line="240" w:lineRule="auto"/>
    </w:pPr>
    <w:rPr>
      <w:rFonts w:ascii="Times New Roman" w:eastAsia="Times New Roman" w:hAnsi="Times New Roman" w:cs="Times New Roman"/>
      <w:sz w:val="28"/>
      <w:szCs w:val="20"/>
      <w:lang w:eastAsia="ar-SA"/>
    </w:rPr>
  </w:style>
  <w:style w:type="character" w:customStyle="1" w:styleId="a5">
    <w:name w:val="Основной текст Знак"/>
    <w:basedOn w:val="a1"/>
    <w:link w:val="a4"/>
    <w:rsid w:val="001C4E1A"/>
    <w:rPr>
      <w:rFonts w:ascii="Times New Roman" w:eastAsia="Times New Roman" w:hAnsi="Times New Roman" w:cs="Times New Roman"/>
      <w:sz w:val="28"/>
      <w:szCs w:val="20"/>
      <w:lang w:eastAsia="ar-SA"/>
    </w:rPr>
  </w:style>
  <w:style w:type="character" w:customStyle="1" w:styleId="10">
    <w:name w:val="Заголовок 1 Знак"/>
    <w:basedOn w:val="a1"/>
    <w:link w:val="1"/>
    <w:rsid w:val="00E333BB"/>
    <w:rPr>
      <w:rFonts w:ascii="Times New Roman" w:eastAsia="SimSun;宋体" w:hAnsi="Times New Roman" w:cs="Times New Roman"/>
      <w:b/>
      <w:bCs/>
      <w:sz w:val="48"/>
      <w:szCs w:val="48"/>
      <w:lang/>
    </w:rPr>
  </w:style>
  <w:style w:type="character" w:customStyle="1" w:styleId="30">
    <w:name w:val="Заголовок 3 Знак"/>
    <w:basedOn w:val="a1"/>
    <w:link w:val="3"/>
    <w:uiPriority w:val="9"/>
    <w:semiHidden/>
    <w:rsid w:val="00E333BB"/>
    <w:rPr>
      <w:rFonts w:ascii="Constantia" w:eastAsia="Times New Roman" w:hAnsi="Constantia" w:cs="Times New Roman"/>
      <w:color w:val="1F4D78"/>
      <w:sz w:val="20"/>
      <w:szCs w:val="20"/>
      <w:lang/>
    </w:rPr>
  </w:style>
  <w:style w:type="character" w:customStyle="1" w:styleId="40">
    <w:name w:val="Заголовок 4 Знак"/>
    <w:basedOn w:val="a1"/>
    <w:link w:val="4"/>
    <w:uiPriority w:val="9"/>
    <w:semiHidden/>
    <w:rsid w:val="00E333BB"/>
    <w:rPr>
      <w:rFonts w:ascii="Constantia" w:eastAsia="Times New Roman" w:hAnsi="Constantia" w:cs="Times New Roman"/>
      <w:i/>
      <w:iCs/>
      <w:color w:val="2E74B5"/>
      <w:sz w:val="20"/>
      <w:szCs w:val="20"/>
      <w:lang/>
    </w:rPr>
  </w:style>
  <w:style w:type="character" w:styleId="a6">
    <w:name w:val="Hyperlink"/>
    <w:uiPriority w:val="99"/>
    <w:semiHidden/>
    <w:unhideWhenUsed/>
    <w:rsid w:val="00E333BB"/>
    <w:rPr>
      <w:rFonts w:ascii="Times New Roman" w:hAnsi="Times New Roman" w:cs="Times New Roman" w:hint="default"/>
      <w:color w:val="0000FF"/>
      <w:u w:val="single"/>
    </w:rPr>
  </w:style>
  <w:style w:type="character" w:styleId="a7">
    <w:name w:val="FollowedHyperlink"/>
    <w:basedOn w:val="a1"/>
    <w:uiPriority w:val="99"/>
    <w:semiHidden/>
    <w:unhideWhenUsed/>
    <w:rsid w:val="00E333BB"/>
    <w:rPr>
      <w:color w:val="954F72" w:themeColor="followedHyperlink"/>
      <w:u w:val="single"/>
    </w:rPr>
  </w:style>
  <w:style w:type="paragraph" w:styleId="a0">
    <w:name w:val="Title"/>
    <w:basedOn w:val="a"/>
    <w:next w:val="a4"/>
    <w:link w:val="a8"/>
    <w:qFormat/>
    <w:rsid w:val="00E333BB"/>
    <w:pPr>
      <w:keepNext/>
      <w:widowControl w:val="0"/>
      <w:spacing w:before="240" w:after="120" w:line="240" w:lineRule="auto"/>
    </w:pPr>
    <w:rPr>
      <w:rFonts w:ascii="Arial" w:eastAsia="Andale Sans UI" w:hAnsi="Arial" w:cs="Tahoma"/>
      <w:sz w:val="28"/>
      <w:szCs w:val="28"/>
      <w:lang w:val="en-US" w:bidi="en-US"/>
    </w:rPr>
  </w:style>
  <w:style w:type="character" w:customStyle="1" w:styleId="a8">
    <w:name w:val="Название Знак"/>
    <w:basedOn w:val="a1"/>
    <w:link w:val="a0"/>
    <w:rsid w:val="00E333BB"/>
    <w:rPr>
      <w:rFonts w:ascii="Arial" w:eastAsia="Andale Sans UI" w:hAnsi="Arial" w:cs="Tahoma"/>
      <w:sz w:val="28"/>
      <w:szCs w:val="28"/>
      <w:lang w:val="en-US" w:bidi="en-US"/>
    </w:rPr>
  </w:style>
  <w:style w:type="character" w:customStyle="1" w:styleId="a9">
    <w:name w:val="Обычный (веб) Знак"/>
    <w:link w:val="aa"/>
    <w:semiHidden/>
    <w:locked/>
    <w:rsid w:val="00E333BB"/>
    <w:rPr>
      <w:rFonts w:ascii="Times New Roman" w:eastAsia="Times New Roman" w:hAnsi="Times New Roman" w:cs="Times New Roman"/>
    </w:rPr>
  </w:style>
  <w:style w:type="paragraph" w:styleId="aa">
    <w:name w:val="Normal (Web)"/>
    <w:basedOn w:val="a"/>
    <w:link w:val="a9"/>
    <w:semiHidden/>
    <w:unhideWhenUsed/>
    <w:rsid w:val="00E333BB"/>
    <w:pPr>
      <w:spacing w:before="100" w:beforeAutospacing="1" w:after="100" w:afterAutospacing="1" w:line="240" w:lineRule="auto"/>
    </w:pPr>
    <w:rPr>
      <w:rFonts w:ascii="Times New Roman" w:eastAsia="Times New Roman" w:hAnsi="Times New Roman" w:cs="Times New Roman"/>
    </w:rPr>
  </w:style>
  <w:style w:type="paragraph" w:styleId="11">
    <w:name w:val="index 1"/>
    <w:basedOn w:val="a"/>
    <w:next w:val="a"/>
    <w:autoRedefine/>
    <w:uiPriority w:val="99"/>
    <w:semiHidden/>
    <w:unhideWhenUsed/>
    <w:rsid w:val="00E333BB"/>
    <w:pPr>
      <w:widowControl w:val="0"/>
      <w:spacing w:after="0" w:line="240" w:lineRule="auto"/>
      <w:ind w:left="240" w:hanging="240"/>
    </w:pPr>
    <w:rPr>
      <w:rFonts w:ascii="Times New Roman" w:eastAsia="Andale Sans UI" w:hAnsi="Times New Roman" w:cs="Tahoma"/>
      <w:sz w:val="24"/>
      <w:szCs w:val="24"/>
      <w:lang w:val="en-US" w:bidi="en-US"/>
    </w:rPr>
  </w:style>
  <w:style w:type="paragraph" w:styleId="ab">
    <w:name w:val="index heading"/>
    <w:basedOn w:val="a"/>
    <w:semiHidden/>
    <w:unhideWhenUsed/>
    <w:qFormat/>
    <w:rsid w:val="00E333BB"/>
    <w:pPr>
      <w:widowControl w:val="0"/>
      <w:suppressLineNumbers/>
      <w:spacing w:after="0" w:line="240" w:lineRule="auto"/>
    </w:pPr>
    <w:rPr>
      <w:rFonts w:ascii="Times New Roman" w:eastAsia="Andale Sans UI" w:hAnsi="Times New Roman" w:cs="Tahoma"/>
      <w:sz w:val="24"/>
      <w:szCs w:val="24"/>
      <w:lang w:val="en-US" w:bidi="en-US"/>
    </w:rPr>
  </w:style>
  <w:style w:type="paragraph" w:styleId="ac">
    <w:name w:val="caption"/>
    <w:basedOn w:val="a"/>
    <w:semiHidden/>
    <w:unhideWhenUsed/>
    <w:qFormat/>
    <w:rsid w:val="00E333BB"/>
    <w:pPr>
      <w:widowControl w:val="0"/>
      <w:suppressLineNumbers/>
      <w:spacing w:before="120" w:after="120" w:line="240" w:lineRule="auto"/>
    </w:pPr>
    <w:rPr>
      <w:rFonts w:ascii="Times New Roman" w:eastAsia="Andale Sans UI" w:hAnsi="Times New Roman" w:cs="Tahoma"/>
      <w:i/>
      <w:iCs/>
      <w:sz w:val="24"/>
      <w:szCs w:val="24"/>
      <w:lang w:val="en-US" w:bidi="en-US"/>
    </w:rPr>
  </w:style>
  <w:style w:type="paragraph" w:styleId="ad">
    <w:name w:val="List"/>
    <w:basedOn w:val="a4"/>
    <w:semiHidden/>
    <w:unhideWhenUsed/>
    <w:rsid w:val="00E333BB"/>
    <w:pPr>
      <w:widowControl w:val="0"/>
      <w:suppressAutoHyphens w:val="0"/>
      <w:spacing w:after="120"/>
    </w:pPr>
    <w:rPr>
      <w:rFonts w:eastAsia="Andale Sans UI" w:cs="Tahoma"/>
      <w:sz w:val="24"/>
      <w:szCs w:val="24"/>
      <w:lang w:val="en-US" w:eastAsia="en-US" w:bidi="en-US"/>
    </w:rPr>
  </w:style>
  <w:style w:type="paragraph" w:styleId="ae">
    <w:name w:val="Balloon Text"/>
    <w:basedOn w:val="a"/>
    <w:link w:val="af"/>
    <w:uiPriority w:val="99"/>
    <w:semiHidden/>
    <w:unhideWhenUsed/>
    <w:rsid w:val="00E333BB"/>
    <w:pPr>
      <w:widowControl w:val="0"/>
      <w:spacing w:after="0" w:line="240" w:lineRule="auto"/>
    </w:pPr>
    <w:rPr>
      <w:rFonts w:ascii="Segoe UI" w:eastAsia="Andale Sans UI" w:hAnsi="Segoe UI" w:cs="Times New Roman"/>
      <w:sz w:val="18"/>
      <w:szCs w:val="18"/>
      <w:lang/>
    </w:rPr>
  </w:style>
  <w:style w:type="character" w:customStyle="1" w:styleId="af">
    <w:name w:val="Текст выноски Знак"/>
    <w:basedOn w:val="a1"/>
    <w:link w:val="ae"/>
    <w:uiPriority w:val="99"/>
    <w:semiHidden/>
    <w:rsid w:val="00E333BB"/>
    <w:rPr>
      <w:rFonts w:ascii="Segoe UI" w:eastAsia="Andale Sans UI" w:hAnsi="Segoe UI" w:cs="Times New Roman"/>
      <w:sz w:val="18"/>
      <w:szCs w:val="18"/>
      <w:lang/>
    </w:rPr>
  </w:style>
  <w:style w:type="paragraph" w:styleId="af0">
    <w:name w:val="No Spacing"/>
    <w:uiPriority w:val="1"/>
    <w:qFormat/>
    <w:rsid w:val="00E333BB"/>
    <w:pPr>
      <w:spacing w:after="0" w:line="240" w:lineRule="auto"/>
    </w:pPr>
    <w:rPr>
      <w:rFonts w:ascii="Calibri" w:eastAsia="Times New Roman" w:hAnsi="Calibri" w:cs="Times New Roman"/>
      <w:sz w:val="24"/>
      <w:szCs w:val="24"/>
      <w:lang w:eastAsia="ru-RU"/>
    </w:rPr>
  </w:style>
  <w:style w:type="paragraph" w:styleId="af1">
    <w:name w:val="List Paragraph"/>
    <w:basedOn w:val="a"/>
    <w:uiPriority w:val="34"/>
    <w:qFormat/>
    <w:rsid w:val="00E333BB"/>
    <w:pPr>
      <w:spacing w:after="0" w:line="240" w:lineRule="auto"/>
      <w:ind w:left="720"/>
      <w:contextualSpacing/>
    </w:pPr>
    <w:rPr>
      <w:rFonts w:ascii="Calibri" w:eastAsia="Times New Roman" w:hAnsi="Calibri" w:cs="Times New Roman"/>
      <w:sz w:val="20"/>
      <w:szCs w:val="20"/>
      <w:lang w:eastAsia="ru-RU"/>
    </w:rPr>
  </w:style>
  <w:style w:type="character" w:customStyle="1" w:styleId="ConsPlusNormal">
    <w:name w:val="ConsPlusNormal Знак"/>
    <w:link w:val="ConsPlusNormal0"/>
    <w:locked/>
    <w:rsid w:val="00E333BB"/>
    <w:rPr>
      <w:rFonts w:ascii="Arial" w:eastAsia="Times New Roman" w:hAnsi="Arial" w:cs="Arial"/>
      <w:color w:val="00000A"/>
      <w:lang w:val="en-US" w:bidi="en-US"/>
    </w:rPr>
  </w:style>
  <w:style w:type="paragraph" w:customStyle="1" w:styleId="ConsPlusNormal0">
    <w:name w:val="ConsPlusNormal"/>
    <w:link w:val="ConsPlusNormal"/>
    <w:qFormat/>
    <w:rsid w:val="00E333BB"/>
    <w:pPr>
      <w:widowControl w:val="0"/>
      <w:spacing w:after="0" w:line="240" w:lineRule="auto"/>
      <w:ind w:firstLine="720"/>
    </w:pPr>
    <w:rPr>
      <w:rFonts w:ascii="Arial" w:eastAsia="Times New Roman" w:hAnsi="Arial" w:cs="Arial"/>
      <w:color w:val="00000A"/>
      <w:lang w:val="en-US" w:bidi="en-US"/>
    </w:rPr>
  </w:style>
  <w:style w:type="paragraph" w:customStyle="1" w:styleId="Style5">
    <w:name w:val="Style5"/>
    <w:basedOn w:val="a"/>
    <w:qFormat/>
    <w:rsid w:val="00E333BB"/>
    <w:pPr>
      <w:widowControl w:val="0"/>
      <w:spacing w:after="0" w:line="324" w:lineRule="atLeast"/>
      <w:ind w:firstLine="710"/>
      <w:jc w:val="both"/>
    </w:pPr>
    <w:rPr>
      <w:rFonts w:ascii="Times New Roman" w:eastAsia="Andale Sans UI" w:hAnsi="Times New Roman" w:cs="Tahoma"/>
      <w:sz w:val="24"/>
      <w:szCs w:val="24"/>
      <w:lang w:val="en-US" w:bidi="en-US"/>
    </w:rPr>
  </w:style>
  <w:style w:type="paragraph" w:customStyle="1" w:styleId="Style4">
    <w:name w:val="Style4"/>
    <w:basedOn w:val="a"/>
    <w:qFormat/>
    <w:rsid w:val="00E333BB"/>
    <w:pPr>
      <w:widowControl w:val="0"/>
      <w:spacing w:after="120" w:line="480" w:lineRule="atLeast"/>
      <w:ind w:firstLine="763"/>
      <w:jc w:val="both"/>
    </w:pPr>
    <w:rPr>
      <w:rFonts w:ascii="Calibri" w:eastAsia="Andale Sans UI" w:hAnsi="Calibri" w:cs="Tahoma"/>
      <w:sz w:val="24"/>
      <w:szCs w:val="24"/>
      <w:lang w:val="en-US" w:bidi="en-US"/>
    </w:rPr>
  </w:style>
  <w:style w:type="paragraph" w:customStyle="1" w:styleId="af2">
    <w:name w:val="Таблицы (моноширинный)"/>
    <w:basedOn w:val="a"/>
    <w:qFormat/>
    <w:rsid w:val="00E333BB"/>
    <w:pPr>
      <w:widowControl w:val="0"/>
      <w:spacing w:after="0" w:line="240" w:lineRule="auto"/>
      <w:jc w:val="both"/>
    </w:pPr>
    <w:rPr>
      <w:rFonts w:ascii="Courier New" w:eastAsia="Andale Sans UI" w:hAnsi="Courier New" w:cs="Courier New"/>
      <w:lang w:val="en-US" w:bidi="en-US"/>
    </w:rPr>
  </w:style>
  <w:style w:type="paragraph" w:customStyle="1" w:styleId="af3">
    <w:name w:val="Содержимое таблицы"/>
    <w:basedOn w:val="a"/>
    <w:qFormat/>
    <w:rsid w:val="00E333BB"/>
    <w:pPr>
      <w:widowControl w:val="0"/>
      <w:spacing w:after="0" w:line="240" w:lineRule="auto"/>
    </w:pPr>
    <w:rPr>
      <w:rFonts w:ascii="Times New Roman" w:eastAsia="Andale Sans UI" w:hAnsi="Times New Roman" w:cs="Tahoma"/>
      <w:sz w:val="24"/>
      <w:szCs w:val="24"/>
      <w:lang w:val="en-US" w:bidi="en-US"/>
    </w:rPr>
  </w:style>
  <w:style w:type="paragraph" w:customStyle="1" w:styleId="ConsPlusNonformat">
    <w:name w:val="ConsPlusNonformat"/>
    <w:qFormat/>
    <w:rsid w:val="00E333BB"/>
    <w:pPr>
      <w:widowControl w:val="0"/>
      <w:spacing w:after="0" w:line="240" w:lineRule="auto"/>
    </w:pPr>
    <w:rPr>
      <w:rFonts w:ascii="Courier New" w:eastAsia="Times New Roman" w:hAnsi="Courier New" w:cs="Courier New"/>
      <w:color w:val="00000A"/>
      <w:sz w:val="20"/>
      <w:szCs w:val="20"/>
      <w:lang w:val="en-US" w:bidi="en-US"/>
    </w:rPr>
  </w:style>
  <w:style w:type="paragraph" w:customStyle="1" w:styleId="af4">
    <w:name w:val="Содержимое врезки"/>
    <w:basedOn w:val="a"/>
    <w:qFormat/>
    <w:rsid w:val="00E333BB"/>
    <w:pPr>
      <w:widowControl w:val="0"/>
      <w:spacing w:after="0" w:line="240" w:lineRule="auto"/>
    </w:pPr>
    <w:rPr>
      <w:rFonts w:ascii="Times New Roman" w:eastAsia="Andale Sans UI" w:hAnsi="Times New Roman" w:cs="Tahoma"/>
      <w:sz w:val="24"/>
      <w:szCs w:val="24"/>
      <w:lang w:val="en-US" w:bidi="en-US"/>
    </w:rPr>
  </w:style>
  <w:style w:type="paragraph" w:customStyle="1" w:styleId="formattext">
    <w:name w:val="formattext"/>
    <w:basedOn w:val="a"/>
    <w:rsid w:val="00E333B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ertext">
    <w:name w:val="headertext"/>
    <w:basedOn w:val="a"/>
    <w:rsid w:val="00E333B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formattext">
    <w:name w:val="unformattext"/>
    <w:basedOn w:val="a"/>
    <w:rsid w:val="00E333B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
    <w:name w:val="Интернет-ссылка"/>
    <w:rsid w:val="00E333BB"/>
    <w:rPr>
      <w:color w:val="000080"/>
      <w:u w:val="single"/>
    </w:rPr>
  </w:style>
  <w:style w:type="character" w:customStyle="1" w:styleId="2">
    <w:name w:val="Основной шрифт абзаца2"/>
    <w:qFormat/>
    <w:rsid w:val="00E333BB"/>
  </w:style>
  <w:style w:type="character" w:customStyle="1" w:styleId="af5">
    <w:name w:val="Посещённая гиперссылка"/>
    <w:rsid w:val="00E333BB"/>
    <w:rPr>
      <w:color w:val="800080"/>
      <w:u w:val="single"/>
    </w:rPr>
  </w:style>
  <w:style w:type="character" w:customStyle="1" w:styleId="FontStyle21">
    <w:name w:val="Font Style21"/>
    <w:qFormat/>
    <w:rsid w:val="00E333BB"/>
    <w:rPr>
      <w:rFonts w:ascii="Times New Roman" w:hAnsi="Times New Roman" w:cs="Times New Roman" w:hint="default"/>
      <w:sz w:val="24"/>
      <w:szCs w:val="24"/>
    </w:rPr>
  </w:style>
  <w:style w:type="character" w:customStyle="1" w:styleId="af6">
    <w:name w:val="Гипертекстовая ссылка"/>
    <w:rsid w:val="00E333BB"/>
    <w:rPr>
      <w:rFonts w:ascii="Times New Roman" w:hAnsi="Times New Roman" w:cs="Times New Roman" w:hint="default"/>
      <w:b/>
      <w:bCs/>
      <w:color w:val="008000"/>
    </w:rPr>
  </w:style>
  <w:style w:type="table" w:styleId="af7">
    <w:name w:val="Table Grid"/>
    <w:basedOn w:val="a2"/>
    <w:uiPriority w:val="59"/>
    <w:rsid w:val="00E333BB"/>
    <w:pPr>
      <w:spacing w:after="0" w:line="240" w:lineRule="auto"/>
    </w:pPr>
    <w:rPr>
      <w:rFonts w:ascii="Constantia" w:eastAsia="Times New Roman" w:hAnsi="Constantia"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6720585">
      <w:bodyDiv w:val="1"/>
      <w:marLeft w:val="0"/>
      <w:marRight w:val="0"/>
      <w:marTop w:val="0"/>
      <w:marBottom w:val="0"/>
      <w:divBdr>
        <w:top w:val="none" w:sz="0" w:space="0" w:color="auto"/>
        <w:left w:val="none" w:sz="0" w:space="0" w:color="auto"/>
        <w:bottom w:val="none" w:sz="0" w:space="0" w:color="auto"/>
        <w:right w:val="none" w:sz="0" w:space="0" w:color="auto"/>
      </w:divBdr>
    </w:div>
    <w:div w:id="276526107">
      <w:bodyDiv w:val="1"/>
      <w:marLeft w:val="0"/>
      <w:marRight w:val="0"/>
      <w:marTop w:val="0"/>
      <w:marBottom w:val="0"/>
      <w:divBdr>
        <w:top w:val="none" w:sz="0" w:space="0" w:color="auto"/>
        <w:left w:val="none" w:sz="0" w:space="0" w:color="auto"/>
        <w:bottom w:val="none" w:sz="0" w:space="0" w:color="auto"/>
        <w:right w:val="none" w:sz="0" w:space="0" w:color="auto"/>
      </w:divBdr>
    </w:div>
    <w:div w:id="1438787738">
      <w:bodyDiv w:val="1"/>
      <w:marLeft w:val="0"/>
      <w:marRight w:val="0"/>
      <w:marTop w:val="0"/>
      <w:marBottom w:val="0"/>
      <w:divBdr>
        <w:top w:val="none" w:sz="0" w:space="0" w:color="auto"/>
        <w:left w:val="none" w:sz="0" w:space="0" w:color="auto"/>
        <w:bottom w:val="none" w:sz="0" w:space="0" w:color="auto"/>
        <w:right w:val="none" w:sz="0" w:space="0" w:color="auto"/>
      </w:divBdr>
    </w:div>
    <w:div w:id="1849517485">
      <w:bodyDiv w:val="1"/>
      <w:marLeft w:val="0"/>
      <w:marRight w:val="0"/>
      <w:marTop w:val="0"/>
      <w:marBottom w:val="0"/>
      <w:divBdr>
        <w:top w:val="none" w:sz="0" w:space="0" w:color="auto"/>
        <w:left w:val="none" w:sz="0" w:space="0" w:color="auto"/>
        <w:bottom w:val="none" w:sz="0" w:space="0" w:color="auto"/>
        <w:right w:val="none" w:sz="0" w:space="0" w:color="auto"/>
      </w:divBdr>
    </w:div>
    <w:div w:id="1970161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16657.154/" TargetMode="External"/><Relationship Id="rId13" Type="http://schemas.openxmlformats.org/officeDocument/2006/relationships/hyperlink" Target="http://www.consultant.ru/document/cons_doc_LAW_303658/a593eaab768d34bf2d7419322eac79481e73cf03/" TargetMode="External"/><Relationship Id="rId18" Type="http://schemas.openxmlformats.org/officeDocument/2006/relationships/hyperlink" Target="consultantplus://offline/ref=0F5086F9AA733AD87B358D385FE20A428740634EAD44A871DC0F248E33213BE72CD10E1D69D1B7DBr96AG" TargetMode="External"/><Relationship Id="rId3" Type="http://schemas.openxmlformats.org/officeDocument/2006/relationships/settings" Target="settings.xml"/><Relationship Id="rId21" Type="http://schemas.openxmlformats.org/officeDocument/2006/relationships/hyperlink" Target="garantf1://12025267.563/" TargetMode="External"/><Relationship Id="rId7" Type="http://schemas.openxmlformats.org/officeDocument/2006/relationships/hyperlink" Target="garantF1://8953046.0" TargetMode="External"/><Relationship Id="rId12" Type="http://schemas.openxmlformats.org/officeDocument/2006/relationships/hyperlink" Target="garantf1://8816657.154/" TargetMode="External"/><Relationship Id="rId17" Type="http://schemas.openxmlformats.org/officeDocument/2006/relationships/hyperlink" Target="https://pandia.ru/text/category/sanitarnie_normi/" TargetMode="External"/><Relationship Id="rId2" Type="http://schemas.openxmlformats.org/officeDocument/2006/relationships/styles" Target="styles.xml"/><Relationship Id="rId16" Type="http://schemas.openxmlformats.org/officeDocument/2006/relationships/hyperlink" Target="http://www.consultant.ru/document/cons_doc_LAW_303658/a2588b2a1374c05e0939bb4df8e54fc0dfd6e000/" TargetMode="External"/><Relationship Id="rId20" Type="http://schemas.openxmlformats.org/officeDocument/2006/relationships/hyperlink" Target="consultantplus://offline/ref=796C97223A490A98267C91DB890E3666888CA0CDAFEDD90DE9203F9C0D4EBE694D2D857AEB63272A84173B77CB4F04D9ED9523E4F254B174X9oEG" TargetMode="External"/><Relationship Id="rId1" Type="http://schemas.openxmlformats.org/officeDocument/2006/relationships/numbering" Target="numbering.xml"/><Relationship Id="rId6" Type="http://schemas.openxmlformats.org/officeDocument/2006/relationships/hyperlink" Target="http://dostup.scli.ru:8111/content/act/96e20c02-1b12-465a-b64c-24aa92270007.html" TargetMode="External"/><Relationship Id="rId11" Type="http://schemas.openxmlformats.org/officeDocument/2006/relationships/hyperlink" Target="garantF1://21401583.0" TargetMode="External"/><Relationship Id="rId24" Type="http://schemas.openxmlformats.org/officeDocument/2006/relationships/theme" Target="theme/theme1.xml"/><Relationship Id="rId5" Type="http://schemas.openxmlformats.org/officeDocument/2006/relationships/hyperlink" Target="http://dostup.scli.ru:8111/content/act/bba0bfb1-06c7-4e50-a8d3-fe1045784bf1.html" TargetMode="External"/><Relationship Id="rId15" Type="http://schemas.openxmlformats.org/officeDocument/2006/relationships/hyperlink" Target="http://www.consultant.ru/document/cons_doc_LAW_303658/a2588b2a1374c05e0939bb4df8e54fc0dfd6e000/" TargetMode="External"/><Relationship Id="rId23" Type="http://schemas.openxmlformats.org/officeDocument/2006/relationships/fontTable" Target="fontTable.xml"/><Relationship Id="rId10" Type="http://schemas.openxmlformats.org/officeDocument/2006/relationships/hyperlink" Target="garantF1://21401583.0" TargetMode="External"/><Relationship Id="rId19" Type="http://schemas.openxmlformats.org/officeDocument/2006/relationships/hyperlink" Target="consultantplus://offline/ref=0F5086F9AA733AD87B358D385FE20A428740634EAD44A871DC0F248E33213BE72CD10E1D69D1B7D9r960G" TargetMode="External"/><Relationship Id="rId4" Type="http://schemas.openxmlformats.org/officeDocument/2006/relationships/webSettings" Target="webSettings.xml"/><Relationship Id="rId9" Type="http://schemas.openxmlformats.org/officeDocument/2006/relationships/hyperlink" Target="http://mpa.e-mordovia.ru/Home/Document/0f91b35a-6a6e-4784-9ff6-534a18a505b4" TargetMode="External"/><Relationship Id="rId14" Type="http://schemas.openxmlformats.org/officeDocument/2006/relationships/hyperlink" Target="http://www.consultant.ru/document/cons_doc_LAW_303658/585cf44cd76d6cfd2491e5713fd663e8e56a3831/" TargetMode="External"/><Relationship Id="rId22" Type="http://schemas.openxmlformats.org/officeDocument/2006/relationships/hyperlink" Target="garantf1://12077515.1102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Pages>
  <Words>12089</Words>
  <Characters>68911</Characters>
  <Application>Microsoft Office Word</Application>
  <DocSecurity>0</DocSecurity>
  <Lines>574</Lines>
  <Paragraphs>161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 Бутин</dc:creator>
  <cp:keywords/>
  <dc:description/>
  <cp:lastModifiedBy>Варжеляй</cp:lastModifiedBy>
  <cp:revision>18</cp:revision>
  <cp:lastPrinted>2021-11-18T12:49:00Z</cp:lastPrinted>
  <dcterms:created xsi:type="dcterms:W3CDTF">2021-09-01T11:26:00Z</dcterms:created>
  <dcterms:modified xsi:type="dcterms:W3CDTF">2021-11-18T12:50:00Z</dcterms:modified>
</cp:coreProperties>
</file>