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C30" w:rsidRDefault="005C1C30" w:rsidP="005C1C30">
      <w:pPr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Извещение о возможности приобретения земельных долей</w:t>
      </w:r>
    </w:p>
    <w:p w:rsidR="005C1C30" w:rsidRDefault="005C1C30" w:rsidP="005C1C30">
      <w:pPr>
        <w:rPr>
          <w:rFonts w:eastAsia="Calibri"/>
          <w:b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Администрация Никольского сельского поселения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</w:t>
      </w:r>
      <w:r w:rsidR="00E5230C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/2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9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адресу: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>/</w:t>
      </w:r>
      <w:proofErr w:type="gramStart"/>
      <w:r>
        <w:rPr>
          <w:rFonts w:eastAsia="Calibri"/>
          <w:sz w:val="28"/>
          <w:szCs w:val="28"/>
          <w:lang w:eastAsia="en-US"/>
        </w:rPr>
        <w:t>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ский, в границах бывшего СХПК «</w:t>
      </w:r>
      <w:r w:rsidR="00A353F4">
        <w:rPr>
          <w:rFonts w:eastAsia="Calibri"/>
          <w:sz w:val="28"/>
          <w:szCs w:val="28"/>
          <w:lang w:eastAsia="en-US"/>
        </w:rPr>
        <w:t>Саввин</w:t>
      </w:r>
      <w:r>
        <w:rPr>
          <w:rFonts w:eastAsia="Calibri"/>
          <w:sz w:val="28"/>
          <w:szCs w:val="28"/>
          <w:lang w:eastAsia="en-US"/>
        </w:rPr>
        <w:t>ский», кадастровый номер 13:21:021</w:t>
      </w:r>
      <w:r w:rsidR="00A353F4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>002: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, на следующих условиях: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eastAsia="Calibri"/>
          <w:sz w:val="28"/>
          <w:szCs w:val="28"/>
          <w:lang w:eastAsia="en-US"/>
        </w:rPr>
        <w:br/>
        <w:t>2.Форма договора (способ приобретения) – договор купли-продажи;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3.Размер 1 земельной доли: 6,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>га = (6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</w:t>
      </w:r>
      <w:proofErr w:type="gramStart"/>
      <w:r>
        <w:rPr>
          <w:rFonts w:eastAsia="Calibri"/>
          <w:sz w:val="28"/>
          <w:szCs w:val="28"/>
          <w:lang w:eastAsia="en-US"/>
        </w:rPr>
        <w:t>.м</w:t>
      </w:r>
      <w:proofErr w:type="gramEnd"/>
      <w:r>
        <w:rPr>
          <w:rFonts w:eastAsia="Calibri"/>
          <w:sz w:val="28"/>
          <w:szCs w:val="28"/>
          <w:lang w:eastAsia="en-US"/>
        </w:rPr>
        <w:t xml:space="preserve">) суммарная площадь </w:t>
      </w:r>
      <w:r w:rsidR="00A353F4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дол</w:t>
      </w:r>
      <w:r w:rsidR="00A353F4">
        <w:rPr>
          <w:rFonts w:eastAsia="Calibri"/>
          <w:sz w:val="28"/>
          <w:szCs w:val="28"/>
          <w:lang w:eastAsia="en-US"/>
        </w:rPr>
        <w:t>и: 6</w:t>
      </w:r>
      <w:r>
        <w:rPr>
          <w:rFonts w:eastAsia="Calibri"/>
          <w:sz w:val="28"/>
          <w:szCs w:val="28"/>
          <w:lang w:eastAsia="en-US"/>
        </w:rPr>
        <w:t>,</w:t>
      </w:r>
      <w:r w:rsidR="00A353F4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>га = (61</w:t>
      </w:r>
      <w:r>
        <w:rPr>
          <w:rFonts w:eastAsia="Calibri"/>
          <w:sz w:val="28"/>
          <w:szCs w:val="28"/>
          <w:lang w:eastAsia="en-US"/>
        </w:rPr>
        <w:t>000кв.м)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4.Кадастровая стоимость одного квадратного метра: 3,92 рубля на дату подачи объявления.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5.Цена 1 доли: 6</w:t>
      </w:r>
      <w:r w:rsidR="00A40128">
        <w:rPr>
          <w:rFonts w:eastAsia="Calibri"/>
          <w:sz w:val="28"/>
          <w:szCs w:val="28"/>
          <w:lang w:eastAsia="en-US"/>
        </w:rPr>
        <w:t>1</w:t>
      </w:r>
      <w:r>
        <w:rPr>
          <w:rFonts w:eastAsia="Calibri"/>
          <w:sz w:val="28"/>
          <w:szCs w:val="28"/>
          <w:lang w:eastAsia="en-US"/>
        </w:rPr>
        <w:t xml:space="preserve"> 000кв.м.*3,92 рублей*15% = 3</w:t>
      </w:r>
      <w:r w:rsidR="00A40128">
        <w:rPr>
          <w:rFonts w:eastAsia="Calibri"/>
          <w:sz w:val="28"/>
          <w:szCs w:val="28"/>
          <w:lang w:eastAsia="en-US"/>
        </w:rPr>
        <w:t>5</w:t>
      </w:r>
      <w:r>
        <w:rPr>
          <w:rFonts w:eastAsia="Calibri"/>
          <w:sz w:val="28"/>
          <w:szCs w:val="28"/>
          <w:lang w:eastAsia="en-US"/>
        </w:rPr>
        <w:t>8</w:t>
      </w:r>
      <w:r w:rsidR="00A40128">
        <w:rPr>
          <w:rFonts w:eastAsia="Calibri"/>
          <w:sz w:val="28"/>
          <w:szCs w:val="28"/>
          <w:lang w:eastAsia="en-US"/>
        </w:rPr>
        <w:t>68</w:t>
      </w:r>
      <w:r>
        <w:rPr>
          <w:rFonts w:eastAsia="Calibri"/>
          <w:sz w:val="28"/>
          <w:szCs w:val="28"/>
          <w:lang w:eastAsia="en-US"/>
        </w:rPr>
        <w:t xml:space="preserve"> рубля.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6.Цена </w:t>
      </w:r>
      <w:r w:rsidR="00E5230C">
        <w:rPr>
          <w:rFonts w:eastAsia="Calibri"/>
          <w:sz w:val="28"/>
          <w:szCs w:val="28"/>
          <w:lang w:eastAsia="en-US"/>
        </w:rPr>
        <w:t>1</w:t>
      </w:r>
      <w:r w:rsidR="00A40128">
        <w:rPr>
          <w:rFonts w:eastAsia="Calibri"/>
          <w:sz w:val="28"/>
          <w:szCs w:val="28"/>
          <w:lang w:eastAsia="en-US"/>
        </w:rPr>
        <w:t xml:space="preserve"> дол</w:t>
      </w:r>
      <w:r w:rsidR="005602AF">
        <w:rPr>
          <w:rFonts w:eastAsia="Calibri"/>
          <w:sz w:val="28"/>
          <w:szCs w:val="28"/>
          <w:lang w:eastAsia="en-US"/>
        </w:rPr>
        <w:t>ей</w:t>
      </w:r>
      <w:r>
        <w:rPr>
          <w:rFonts w:eastAsia="Calibri"/>
          <w:sz w:val="28"/>
          <w:szCs w:val="28"/>
          <w:lang w:eastAsia="en-US"/>
        </w:rPr>
        <w:t xml:space="preserve">: </w:t>
      </w:r>
      <w:r w:rsidR="00E5230C">
        <w:rPr>
          <w:rFonts w:eastAsia="Calibri"/>
          <w:sz w:val="28"/>
          <w:szCs w:val="28"/>
          <w:lang w:eastAsia="en-US"/>
        </w:rPr>
        <w:t>6</w:t>
      </w:r>
      <w:r w:rsidR="005602AF">
        <w:rPr>
          <w:rFonts w:eastAsia="Calibri"/>
          <w:sz w:val="28"/>
          <w:szCs w:val="28"/>
          <w:lang w:eastAsia="en-US"/>
        </w:rPr>
        <w:t>1</w:t>
      </w:r>
      <w:r w:rsidR="00E5230C">
        <w:rPr>
          <w:rFonts w:eastAsia="Calibri"/>
          <w:sz w:val="28"/>
          <w:szCs w:val="28"/>
          <w:lang w:eastAsia="en-US"/>
        </w:rPr>
        <w:t>0</w:t>
      </w:r>
      <w:r>
        <w:rPr>
          <w:rFonts w:eastAsia="Calibri"/>
          <w:sz w:val="28"/>
          <w:szCs w:val="28"/>
          <w:lang w:eastAsia="en-US"/>
        </w:rPr>
        <w:t xml:space="preserve">00кв.м.*3,92рубля*15% = </w:t>
      </w:r>
      <w:r w:rsidR="00E5230C">
        <w:rPr>
          <w:rFonts w:eastAsia="Calibri"/>
          <w:sz w:val="28"/>
          <w:szCs w:val="28"/>
          <w:lang w:eastAsia="en-US"/>
        </w:rPr>
        <w:t>35868</w:t>
      </w:r>
      <w:r>
        <w:rPr>
          <w:rFonts w:eastAsia="Calibri"/>
          <w:sz w:val="28"/>
          <w:szCs w:val="28"/>
          <w:lang w:eastAsia="en-US"/>
        </w:rPr>
        <w:t xml:space="preserve"> рублей.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7.Срок подачи заявки на приобретение доли (заключения договора): не позднее </w:t>
      </w:r>
      <w:r w:rsidR="0083284C">
        <w:rPr>
          <w:rFonts w:eastAsia="Calibri"/>
          <w:sz w:val="28"/>
          <w:szCs w:val="28"/>
          <w:lang w:eastAsia="en-US"/>
        </w:rPr>
        <w:t>11 января</w:t>
      </w:r>
      <w:r>
        <w:rPr>
          <w:rFonts w:eastAsia="Calibri"/>
          <w:sz w:val="28"/>
          <w:szCs w:val="28"/>
          <w:lang w:eastAsia="en-US"/>
        </w:rPr>
        <w:t xml:space="preserve"> 201</w:t>
      </w:r>
      <w:r w:rsidR="0083284C">
        <w:rPr>
          <w:rFonts w:eastAsia="Calibri"/>
          <w:sz w:val="28"/>
          <w:szCs w:val="28"/>
          <w:lang w:eastAsia="en-US"/>
        </w:rPr>
        <w:t>6</w:t>
      </w:r>
      <w:r>
        <w:rPr>
          <w:rFonts w:eastAsia="Calibri"/>
          <w:sz w:val="28"/>
          <w:szCs w:val="28"/>
          <w:lang w:eastAsia="en-US"/>
        </w:rPr>
        <w:t xml:space="preserve"> года.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Адрес для направления заявок: 431043 Республика Мордовия, </w:t>
      </w:r>
      <w:proofErr w:type="spellStart"/>
      <w:r>
        <w:rPr>
          <w:rFonts w:eastAsia="Calibri"/>
          <w:sz w:val="28"/>
          <w:szCs w:val="28"/>
          <w:lang w:eastAsia="en-US"/>
        </w:rPr>
        <w:t>Торбеевский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район, с. Никольское, ул. Центральная, д.12б.</w:t>
      </w:r>
      <w:proofErr w:type="gramEnd"/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 </w:t>
      </w:r>
    </w:p>
    <w:p w:rsidR="005C1C30" w:rsidRDefault="005C1C30" w:rsidP="005C1C30"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Телефон:8(83456) 2-51-32</w:t>
      </w:r>
    </w:p>
    <w:p w:rsidR="00B20E56" w:rsidRDefault="00B20E56">
      <w:bookmarkStart w:id="0" w:name="_GoBack"/>
      <w:bookmarkEnd w:id="0"/>
    </w:p>
    <w:sectPr w:rsidR="00B20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7BD"/>
    <w:rsid w:val="001407BD"/>
    <w:rsid w:val="003F7677"/>
    <w:rsid w:val="005602AF"/>
    <w:rsid w:val="005C1C30"/>
    <w:rsid w:val="005F2CBB"/>
    <w:rsid w:val="0083284C"/>
    <w:rsid w:val="0093739A"/>
    <w:rsid w:val="00A353F4"/>
    <w:rsid w:val="00A40128"/>
    <w:rsid w:val="00B20E56"/>
    <w:rsid w:val="00E52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C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2018-05-14T06:37:00Z</dcterms:created>
  <dcterms:modified xsi:type="dcterms:W3CDTF">2021-10-28T11:17:00Z</dcterms:modified>
</cp:coreProperties>
</file>