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D69" w:rsidRPr="005E161C" w:rsidRDefault="001D0D69" w:rsidP="001D0D69">
      <w:pPr>
        <w:spacing w:after="0"/>
        <w:jc w:val="both"/>
        <w:rPr>
          <w:rFonts w:ascii="Times New Roman" w:hAnsi="Times New Roman"/>
          <w:bCs/>
          <w:sz w:val="28"/>
          <w:szCs w:val="28"/>
        </w:rPr>
      </w:pPr>
      <w:r w:rsidRPr="005E161C">
        <w:rPr>
          <w:rFonts w:ascii="Times New Roman" w:hAnsi="Times New Roman"/>
          <w:bCs/>
          <w:sz w:val="28"/>
          <w:szCs w:val="28"/>
        </w:rPr>
        <w:t xml:space="preserve">                                        АДМИНИСТРАЦИЯ </w:t>
      </w:r>
    </w:p>
    <w:p w:rsidR="001D0D69" w:rsidRPr="005E161C" w:rsidRDefault="001D0D69" w:rsidP="001D0D69">
      <w:pPr>
        <w:spacing w:after="0"/>
        <w:rPr>
          <w:rFonts w:ascii="Times New Roman" w:hAnsi="Times New Roman"/>
          <w:bCs/>
          <w:sz w:val="28"/>
          <w:szCs w:val="28"/>
        </w:rPr>
      </w:pPr>
      <w:r w:rsidRPr="005E161C">
        <w:rPr>
          <w:rFonts w:ascii="Times New Roman" w:hAnsi="Times New Roman"/>
          <w:bCs/>
          <w:sz w:val="28"/>
          <w:szCs w:val="28"/>
        </w:rPr>
        <w:t xml:space="preserve">              ТОРБЕЕВСКОГО МУНИЦИПАЛЬНОГО РАЙОНА </w:t>
      </w:r>
    </w:p>
    <w:p w:rsidR="001D0D69" w:rsidRPr="005E161C" w:rsidRDefault="001D0D69" w:rsidP="001D0D69">
      <w:pPr>
        <w:pStyle w:val="FR1"/>
        <w:spacing w:line="240" w:lineRule="auto"/>
        <w:ind w:left="0"/>
        <w:jc w:val="left"/>
        <w:rPr>
          <w:b w:val="0"/>
          <w:sz w:val="28"/>
          <w:szCs w:val="28"/>
        </w:rPr>
      </w:pPr>
      <w:r w:rsidRPr="005E161C">
        <w:rPr>
          <w:b w:val="0"/>
          <w:sz w:val="28"/>
          <w:szCs w:val="28"/>
        </w:rPr>
        <w:t xml:space="preserve">                                   РЕСПУБЛИКИ МОРДОВИЯ</w:t>
      </w:r>
    </w:p>
    <w:p w:rsidR="001D0D69" w:rsidRDefault="001D0D69" w:rsidP="001D0D69">
      <w:pPr>
        <w:pStyle w:val="FR1"/>
        <w:spacing w:line="240" w:lineRule="auto"/>
        <w:ind w:left="0"/>
        <w:rPr>
          <w:sz w:val="28"/>
          <w:szCs w:val="28"/>
        </w:rPr>
      </w:pPr>
    </w:p>
    <w:p w:rsidR="001D0D69" w:rsidRDefault="001D0D69" w:rsidP="001D0D69">
      <w:pPr>
        <w:pStyle w:val="FR1"/>
        <w:spacing w:line="240" w:lineRule="auto"/>
        <w:ind w:left="0"/>
        <w:rPr>
          <w:sz w:val="28"/>
          <w:szCs w:val="28"/>
        </w:rPr>
      </w:pPr>
    </w:p>
    <w:p w:rsidR="001D0D69" w:rsidRDefault="001D0D69" w:rsidP="001D0D69">
      <w:pPr>
        <w:spacing w:line="252" w:lineRule="auto"/>
        <w:rPr>
          <w:rFonts w:ascii="Times New Roman" w:hAnsi="Times New Roman"/>
          <w:sz w:val="28"/>
          <w:szCs w:val="28"/>
        </w:rPr>
      </w:pPr>
      <w:r>
        <w:rPr>
          <w:rFonts w:ascii="Times New Roman" w:hAnsi="Times New Roman"/>
          <w:sz w:val="28"/>
          <w:szCs w:val="28"/>
        </w:rPr>
        <w:t xml:space="preserve">                                             ПОСТАНОВЛЕНИЕ</w:t>
      </w:r>
    </w:p>
    <w:p w:rsidR="001D0D69" w:rsidRDefault="005E161C" w:rsidP="005E161C">
      <w:pPr>
        <w:snapToGrid w:val="0"/>
        <w:spacing w:line="252" w:lineRule="auto"/>
        <w:jc w:val="center"/>
        <w:rPr>
          <w:rFonts w:ascii="Times New Roman" w:hAnsi="Times New Roman"/>
          <w:sz w:val="28"/>
          <w:szCs w:val="28"/>
        </w:rPr>
      </w:pPr>
      <w:r>
        <w:rPr>
          <w:rFonts w:ascii="Times New Roman" w:hAnsi="Times New Roman"/>
          <w:sz w:val="28"/>
          <w:szCs w:val="28"/>
        </w:rPr>
        <w:t>15.12.2021 Г. № 550</w:t>
      </w:r>
    </w:p>
    <w:p w:rsidR="001D0D69" w:rsidRDefault="001D0D69" w:rsidP="001D0D69">
      <w:pPr>
        <w:tabs>
          <w:tab w:val="left" w:pos="540"/>
        </w:tabs>
        <w:spacing w:after="0" w:line="240" w:lineRule="auto"/>
        <w:jc w:val="center"/>
        <w:rPr>
          <w:rFonts w:ascii="Times New Roman" w:eastAsia="Times New Roman" w:hAnsi="Times New Roman"/>
          <w:b/>
          <w:caps/>
          <w:sz w:val="26"/>
          <w:szCs w:val="26"/>
          <w:lang w:eastAsia="ru-RU"/>
        </w:rPr>
      </w:pPr>
    </w:p>
    <w:p w:rsidR="00A0505D" w:rsidRPr="00A0505D" w:rsidRDefault="005E161C" w:rsidP="005E161C">
      <w:pPr>
        <w:spacing w:after="0"/>
        <w:jc w:val="center"/>
        <w:rPr>
          <w:rFonts w:ascii="Times New Roman" w:hAnsi="Times New Roman" w:cs="Times New Roman"/>
          <w:bCs/>
          <w:color w:val="000000" w:themeColor="text1"/>
          <w:sz w:val="28"/>
          <w:szCs w:val="28"/>
        </w:rPr>
      </w:pPr>
      <w:r>
        <w:rPr>
          <w:rFonts w:ascii="Times New Roman" w:hAnsi="Times New Roman"/>
          <w:sz w:val="28"/>
          <w:szCs w:val="28"/>
          <w:lang w:eastAsia="ru-RU"/>
        </w:rPr>
        <w:t xml:space="preserve">           ОБ УТВЕРЖДЕНИИ </w:t>
      </w:r>
      <w:r>
        <w:rPr>
          <w:rFonts w:ascii="Times New Roman" w:hAnsi="Times New Roman"/>
          <w:bCs/>
          <w:sz w:val="28"/>
          <w:szCs w:val="28"/>
        </w:rPr>
        <w:t xml:space="preserve">МУНИЦИПАЛЬНОЙ  </w:t>
      </w:r>
      <w:r>
        <w:rPr>
          <w:rFonts w:ascii="Times New Roman" w:hAnsi="Times New Roman" w:cs="Times New Roman"/>
          <w:bCs/>
          <w:color w:val="000000" w:themeColor="text1"/>
          <w:sz w:val="28"/>
          <w:szCs w:val="28"/>
        </w:rPr>
        <w:t>КОНЦЕПЦИИ</w:t>
      </w:r>
      <w:r w:rsidRPr="00A0505D">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РАЗВИТИЯ СИСТЕМЫ ПРОФЕССИОНАЛЬНОЙ ОРИЕНТАЦИИ</w:t>
      </w:r>
      <w:r w:rsidRPr="00A0505D">
        <w:rPr>
          <w:rFonts w:ascii="Times New Roman" w:hAnsi="Times New Roman" w:cs="Times New Roman"/>
          <w:bCs/>
          <w:color w:val="000000" w:themeColor="text1"/>
          <w:sz w:val="28"/>
          <w:szCs w:val="28"/>
        </w:rPr>
        <w:t xml:space="preserve"> </w:t>
      </w:r>
      <w:r>
        <w:rPr>
          <w:rFonts w:ascii="Times New Roman" w:hAnsi="Times New Roman" w:cs="Times New Roman"/>
          <w:bCs/>
          <w:color w:val="000000" w:themeColor="text1"/>
          <w:sz w:val="28"/>
          <w:szCs w:val="28"/>
        </w:rPr>
        <w:t>ОБУЧАЮЩИХСЯ ТОРБЕЕВСКОГО МУНИЦИПАЛЬНОГО</w:t>
      </w:r>
    </w:p>
    <w:p w:rsidR="00A0505D" w:rsidRPr="00A0505D" w:rsidRDefault="005E161C" w:rsidP="00A0505D">
      <w:pPr>
        <w:spacing w:after="0"/>
        <w:jc w:val="center"/>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РАЙОНА ДО 2025 ГОДА</w:t>
      </w:r>
    </w:p>
    <w:p w:rsidR="001D0D69" w:rsidRPr="00D37A0D" w:rsidRDefault="001D0D69" w:rsidP="00D37A0D">
      <w:pPr>
        <w:autoSpaceDE w:val="0"/>
        <w:autoSpaceDN w:val="0"/>
        <w:adjustRightInd w:val="0"/>
        <w:spacing w:after="0" w:line="240" w:lineRule="auto"/>
        <w:jc w:val="center"/>
        <w:rPr>
          <w:rFonts w:ascii="Times New Roman" w:eastAsia="Calibri" w:hAnsi="Times New Roman"/>
          <w:bCs/>
          <w:color w:val="FF0000"/>
          <w:sz w:val="28"/>
          <w:szCs w:val="28"/>
        </w:rPr>
      </w:pPr>
      <w:r>
        <w:rPr>
          <w:rFonts w:ascii="Times New Roman" w:hAnsi="Times New Roman"/>
          <w:bCs/>
          <w:sz w:val="28"/>
          <w:szCs w:val="28"/>
        </w:rPr>
        <w:t xml:space="preserve"> </w:t>
      </w:r>
    </w:p>
    <w:p w:rsidR="001D0D69" w:rsidRDefault="001D0D69" w:rsidP="005E161C">
      <w:pPr>
        <w:spacing w:after="0" w:line="240" w:lineRule="auto"/>
        <w:ind w:firstLine="709"/>
        <w:jc w:val="both"/>
        <w:rPr>
          <w:rFonts w:ascii="Times New Roman" w:hAnsi="Times New Roman"/>
          <w:sz w:val="28"/>
          <w:szCs w:val="28"/>
        </w:rPr>
      </w:pPr>
      <w:r>
        <w:rPr>
          <w:rFonts w:ascii="Times New Roman" w:hAnsi="Times New Roman"/>
          <w:sz w:val="28"/>
          <w:szCs w:val="28"/>
        </w:rPr>
        <w:t>С целью совершенствования работы</w:t>
      </w:r>
      <w:r w:rsidR="00FD73DE">
        <w:rPr>
          <w:rFonts w:ascii="Times New Roman" w:hAnsi="Times New Roman"/>
          <w:sz w:val="28"/>
          <w:szCs w:val="28"/>
        </w:rPr>
        <w:t xml:space="preserve"> по </w:t>
      </w:r>
      <w:r>
        <w:rPr>
          <w:rFonts w:ascii="Times New Roman" w:hAnsi="Times New Roman"/>
          <w:sz w:val="28"/>
          <w:szCs w:val="28"/>
        </w:rPr>
        <w:t xml:space="preserve"> </w:t>
      </w:r>
      <w:r w:rsidR="00FD73DE">
        <w:rPr>
          <w:rFonts w:ascii="Times New Roman" w:hAnsi="Times New Roman" w:cs="Times New Roman"/>
          <w:color w:val="000000" w:themeColor="text1"/>
          <w:sz w:val="28"/>
          <w:szCs w:val="28"/>
        </w:rPr>
        <w:t>формированию</w:t>
      </w:r>
      <w:r w:rsidR="005D72E9">
        <w:rPr>
          <w:rFonts w:ascii="Times New Roman" w:hAnsi="Times New Roman" w:cs="Times New Roman"/>
          <w:color w:val="000000" w:themeColor="text1"/>
          <w:sz w:val="28"/>
          <w:szCs w:val="28"/>
        </w:rPr>
        <w:t xml:space="preserve"> у детей и молодежи Т</w:t>
      </w:r>
      <w:r w:rsidR="007D0812">
        <w:rPr>
          <w:rFonts w:ascii="Times New Roman" w:hAnsi="Times New Roman" w:cs="Times New Roman"/>
          <w:color w:val="000000" w:themeColor="text1"/>
          <w:sz w:val="28"/>
          <w:szCs w:val="28"/>
        </w:rPr>
        <w:t>орбеевского муниципального района</w:t>
      </w:r>
      <w:r w:rsidR="00FD73DE" w:rsidRPr="00FD73DE">
        <w:rPr>
          <w:rFonts w:ascii="Times New Roman" w:hAnsi="Times New Roman" w:cs="Times New Roman"/>
          <w:color w:val="000000" w:themeColor="text1"/>
          <w:sz w:val="28"/>
          <w:szCs w:val="28"/>
        </w:rPr>
        <w:t xml:space="preserve"> устойчивой способности к самостоятельному, ответственному и осознанному профессионально-образовательному выбору</w:t>
      </w:r>
      <w:r>
        <w:rPr>
          <w:rFonts w:ascii="Times New Roman" w:hAnsi="Times New Roman"/>
          <w:sz w:val="28"/>
          <w:szCs w:val="28"/>
        </w:rPr>
        <w:t>,</w:t>
      </w:r>
      <w:r w:rsidR="007D0812">
        <w:rPr>
          <w:rFonts w:ascii="Times New Roman" w:hAnsi="Times New Roman"/>
          <w:sz w:val="28"/>
          <w:szCs w:val="28"/>
        </w:rPr>
        <w:t xml:space="preserve"> развития системы </w:t>
      </w:r>
      <w:r w:rsidR="000C58FF">
        <w:rPr>
          <w:rFonts w:ascii="Times New Roman" w:hAnsi="Times New Roman"/>
          <w:sz w:val="28"/>
          <w:szCs w:val="28"/>
        </w:rPr>
        <w:t xml:space="preserve">профориентационной  </w:t>
      </w:r>
      <w:r w:rsidR="004E178C">
        <w:rPr>
          <w:rFonts w:ascii="Times New Roman" w:hAnsi="Times New Roman"/>
          <w:sz w:val="28"/>
          <w:szCs w:val="28"/>
        </w:rPr>
        <w:t xml:space="preserve">работы с обучающимися, в соответствии с </w:t>
      </w:r>
      <w:r w:rsidR="004E178C">
        <w:rPr>
          <w:rFonts w:ascii="Times New Roman" w:hAnsi="Times New Roman" w:cs="Times New Roman"/>
          <w:color w:val="000000" w:themeColor="text1"/>
          <w:sz w:val="28"/>
          <w:szCs w:val="28"/>
        </w:rPr>
        <w:t xml:space="preserve"> Федеральным</w:t>
      </w:r>
      <w:r w:rsidR="00614B14" w:rsidRPr="00614B14">
        <w:rPr>
          <w:rFonts w:ascii="Times New Roman" w:hAnsi="Times New Roman" w:cs="Times New Roman"/>
          <w:color w:val="000000" w:themeColor="text1"/>
          <w:sz w:val="28"/>
          <w:szCs w:val="28"/>
        </w:rPr>
        <w:t xml:space="preserve"> Закон</w:t>
      </w:r>
      <w:r w:rsidR="004E178C">
        <w:rPr>
          <w:rFonts w:ascii="Times New Roman" w:hAnsi="Times New Roman" w:cs="Times New Roman"/>
          <w:color w:val="000000" w:themeColor="text1"/>
          <w:sz w:val="28"/>
          <w:szCs w:val="28"/>
        </w:rPr>
        <w:t>ом РФ</w:t>
      </w:r>
      <w:r w:rsidR="00614B14" w:rsidRPr="00614B14">
        <w:rPr>
          <w:rFonts w:ascii="Times New Roman" w:hAnsi="Times New Roman" w:cs="Times New Roman"/>
          <w:color w:val="000000" w:themeColor="text1"/>
          <w:sz w:val="28"/>
          <w:szCs w:val="28"/>
        </w:rPr>
        <w:t xml:space="preserve"> от 29 декабря 2012 года № 273-ФЗ «Об образовании в Российской Федерации»</w:t>
      </w:r>
      <w:r w:rsidR="00C63D5A">
        <w:rPr>
          <w:rFonts w:ascii="Times New Roman" w:hAnsi="Times New Roman" w:cs="Times New Roman"/>
          <w:color w:val="000000" w:themeColor="text1"/>
          <w:sz w:val="28"/>
          <w:szCs w:val="28"/>
        </w:rPr>
        <w:t>,</w:t>
      </w:r>
      <w:r w:rsidR="00614B14" w:rsidRPr="00614B14">
        <w:rPr>
          <w:rFonts w:ascii="Times New Roman" w:hAnsi="Times New Roman" w:cs="Times New Roman"/>
          <w:color w:val="000000" w:themeColor="text1"/>
          <w:sz w:val="24"/>
          <w:szCs w:val="24"/>
        </w:rPr>
        <w:t xml:space="preserve"> </w:t>
      </w:r>
      <w:r w:rsidR="004E178C">
        <w:rPr>
          <w:rFonts w:ascii="Times New Roman" w:hAnsi="Times New Roman" w:cs="Times New Roman"/>
          <w:color w:val="000000" w:themeColor="text1"/>
          <w:sz w:val="28"/>
          <w:szCs w:val="28"/>
        </w:rPr>
        <w:t xml:space="preserve"> Государственной  программой </w:t>
      </w:r>
      <w:r w:rsidR="00614B14" w:rsidRPr="00614B14">
        <w:rPr>
          <w:rFonts w:ascii="Times New Roman" w:hAnsi="Times New Roman" w:cs="Times New Roman"/>
          <w:color w:val="000000" w:themeColor="text1"/>
          <w:sz w:val="28"/>
          <w:szCs w:val="28"/>
        </w:rPr>
        <w:t xml:space="preserve"> Республики Мордовия «Развитие образования в Республике Мордовия на 2014 – 2025 годы</w:t>
      </w:r>
      <w:r w:rsidR="00614B14">
        <w:rPr>
          <w:rFonts w:ascii="Times New Roman" w:hAnsi="Times New Roman" w:cs="Times New Roman"/>
          <w:color w:val="000000" w:themeColor="text1"/>
          <w:sz w:val="28"/>
          <w:szCs w:val="28"/>
        </w:rPr>
        <w:t>»</w:t>
      </w:r>
      <w:r w:rsidR="004E178C">
        <w:rPr>
          <w:rFonts w:ascii="Times New Roman" w:hAnsi="Times New Roman" w:cs="Times New Roman"/>
          <w:color w:val="000000" w:themeColor="text1"/>
          <w:sz w:val="28"/>
          <w:szCs w:val="28"/>
        </w:rPr>
        <w:t>,</w:t>
      </w:r>
      <w:r w:rsidR="004E178C" w:rsidRPr="004E178C">
        <w:rPr>
          <w:rFonts w:ascii="Times New Roman" w:hAnsi="Times New Roman"/>
          <w:sz w:val="28"/>
          <w:szCs w:val="28"/>
        </w:rPr>
        <w:t xml:space="preserve"> </w:t>
      </w:r>
      <w:r w:rsidR="004E178C">
        <w:rPr>
          <w:rFonts w:ascii="Times New Roman" w:hAnsi="Times New Roman"/>
          <w:sz w:val="28"/>
          <w:szCs w:val="28"/>
        </w:rPr>
        <w:t xml:space="preserve">с </w:t>
      </w:r>
      <w:r w:rsidR="004E178C">
        <w:rPr>
          <w:rFonts w:ascii="Times New Roman" w:hAnsi="Times New Roman"/>
          <w:color w:val="000000"/>
          <w:sz w:val="28"/>
          <w:szCs w:val="28"/>
        </w:rPr>
        <w:t xml:space="preserve">пунктом 13 части 1 статьи 4 Устава Торбеевского муниципального района Республики Мордовия, администрация Торбеевского муниципального района </w:t>
      </w:r>
      <w:r>
        <w:rPr>
          <w:rFonts w:ascii="Times New Roman" w:hAnsi="Times New Roman"/>
          <w:sz w:val="28"/>
          <w:szCs w:val="28"/>
        </w:rPr>
        <w:t xml:space="preserve">                                    ПОСТАНОВЛЯЕТ:</w:t>
      </w:r>
    </w:p>
    <w:p w:rsidR="001D0D69" w:rsidRDefault="001D0D69" w:rsidP="001D0D69">
      <w:pPr>
        <w:keepNext/>
        <w:spacing w:after="0" w:line="240" w:lineRule="auto"/>
        <w:jc w:val="both"/>
        <w:outlineLvl w:val="0"/>
        <w:rPr>
          <w:rFonts w:ascii="Times New Roman" w:hAnsi="Times New Roman"/>
          <w:sz w:val="28"/>
          <w:szCs w:val="28"/>
        </w:rPr>
      </w:pPr>
    </w:p>
    <w:p w:rsidR="006612CD" w:rsidRPr="00A0505D" w:rsidRDefault="00920B10" w:rsidP="009F602C">
      <w:pPr>
        <w:spacing w:after="0" w:line="240" w:lineRule="auto"/>
        <w:jc w:val="both"/>
        <w:rPr>
          <w:rFonts w:ascii="Times New Roman" w:hAnsi="Times New Roman" w:cs="Times New Roman"/>
          <w:bCs/>
          <w:color w:val="000000" w:themeColor="text1"/>
          <w:sz w:val="28"/>
          <w:szCs w:val="28"/>
        </w:rPr>
      </w:pPr>
      <w:r>
        <w:rPr>
          <w:rFonts w:ascii="Times New Roman" w:hAnsi="Times New Roman"/>
          <w:sz w:val="28"/>
          <w:szCs w:val="28"/>
        </w:rPr>
        <w:t xml:space="preserve">      </w:t>
      </w:r>
      <w:r w:rsidR="001D0D69">
        <w:rPr>
          <w:rFonts w:ascii="Times New Roman" w:hAnsi="Times New Roman"/>
          <w:sz w:val="28"/>
          <w:szCs w:val="28"/>
        </w:rPr>
        <w:t>1.Утвердить</w:t>
      </w:r>
      <w:r w:rsidR="001D0D69">
        <w:rPr>
          <w:rFonts w:ascii="Times New Roman" w:hAnsi="Times New Roman"/>
          <w:bCs/>
          <w:sz w:val="28"/>
          <w:szCs w:val="28"/>
        </w:rPr>
        <w:t xml:space="preserve"> муниципальную </w:t>
      </w:r>
      <w:r w:rsidR="006612CD">
        <w:rPr>
          <w:rFonts w:ascii="Times New Roman" w:hAnsi="Times New Roman" w:cs="Times New Roman"/>
          <w:bCs/>
          <w:color w:val="000000" w:themeColor="text1"/>
          <w:sz w:val="28"/>
          <w:szCs w:val="28"/>
        </w:rPr>
        <w:t>Концепцию развития системы</w:t>
      </w:r>
      <w:r w:rsidR="006612CD" w:rsidRPr="006612CD">
        <w:rPr>
          <w:rFonts w:ascii="Times New Roman" w:hAnsi="Times New Roman" w:cs="Times New Roman"/>
          <w:bCs/>
          <w:color w:val="000000" w:themeColor="text1"/>
          <w:sz w:val="28"/>
          <w:szCs w:val="28"/>
        </w:rPr>
        <w:t xml:space="preserve"> </w:t>
      </w:r>
      <w:r w:rsidR="006612CD">
        <w:rPr>
          <w:rFonts w:ascii="Times New Roman" w:hAnsi="Times New Roman" w:cs="Times New Roman"/>
          <w:bCs/>
          <w:color w:val="000000" w:themeColor="text1"/>
          <w:sz w:val="28"/>
          <w:szCs w:val="28"/>
        </w:rPr>
        <w:t>профессиональной ориентации</w:t>
      </w:r>
      <w:r w:rsidR="006612CD" w:rsidRPr="00A0505D">
        <w:rPr>
          <w:rFonts w:ascii="Times New Roman" w:hAnsi="Times New Roman" w:cs="Times New Roman"/>
          <w:bCs/>
          <w:color w:val="000000" w:themeColor="text1"/>
          <w:sz w:val="28"/>
          <w:szCs w:val="28"/>
        </w:rPr>
        <w:t xml:space="preserve"> </w:t>
      </w:r>
      <w:r w:rsidR="006612CD">
        <w:rPr>
          <w:rFonts w:ascii="Times New Roman" w:hAnsi="Times New Roman" w:cs="Times New Roman"/>
          <w:bCs/>
          <w:color w:val="000000" w:themeColor="text1"/>
          <w:sz w:val="28"/>
          <w:szCs w:val="28"/>
        </w:rPr>
        <w:t>обучающихся Торбеевского муниципального</w:t>
      </w:r>
    </w:p>
    <w:p w:rsidR="001D0D69" w:rsidRDefault="006612CD" w:rsidP="00EE2858">
      <w:pPr>
        <w:spacing w:after="0" w:line="240" w:lineRule="auto"/>
        <w:jc w:val="both"/>
        <w:rPr>
          <w:rFonts w:ascii="Times New Roman" w:hAnsi="Times New Roman" w:cs="Times New Roman"/>
          <w:bCs/>
          <w:color w:val="000000" w:themeColor="text1"/>
          <w:sz w:val="28"/>
          <w:szCs w:val="28"/>
        </w:rPr>
      </w:pPr>
      <w:r>
        <w:rPr>
          <w:rFonts w:ascii="Times New Roman" w:hAnsi="Times New Roman" w:cs="Times New Roman"/>
          <w:bCs/>
          <w:color w:val="000000" w:themeColor="text1"/>
          <w:sz w:val="28"/>
          <w:szCs w:val="28"/>
        </w:rPr>
        <w:t xml:space="preserve">района до 2025 года </w:t>
      </w:r>
      <w:r>
        <w:rPr>
          <w:rFonts w:ascii="Times New Roman" w:hAnsi="Times New Roman"/>
          <w:sz w:val="28"/>
          <w:szCs w:val="28"/>
          <w:lang w:eastAsia="ru-RU"/>
        </w:rPr>
        <w:t>(Приложение 1).</w:t>
      </w:r>
    </w:p>
    <w:p w:rsidR="001D0D69" w:rsidRDefault="00FB496E" w:rsidP="00B87699">
      <w:pPr>
        <w:spacing w:after="0" w:line="240" w:lineRule="auto"/>
        <w:jc w:val="both"/>
        <w:rPr>
          <w:rFonts w:ascii="Times New Roman" w:hAnsi="Times New Roman" w:cs="Times New Roman"/>
          <w:bCs/>
          <w:color w:val="000000" w:themeColor="text1"/>
          <w:sz w:val="28"/>
          <w:szCs w:val="28"/>
        </w:rPr>
      </w:pPr>
      <w:r>
        <w:rPr>
          <w:rFonts w:ascii="Times New Roman" w:hAnsi="Times New Roman"/>
          <w:sz w:val="28"/>
          <w:szCs w:val="28"/>
          <w:lang w:eastAsia="ru-RU"/>
        </w:rPr>
        <w:t xml:space="preserve">      </w:t>
      </w:r>
      <w:r w:rsidR="00EE2858">
        <w:rPr>
          <w:rFonts w:ascii="Times New Roman" w:hAnsi="Times New Roman"/>
          <w:sz w:val="28"/>
          <w:szCs w:val="28"/>
          <w:lang w:eastAsia="ru-RU"/>
        </w:rPr>
        <w:t>2</w:t>
      </w:r>
      <w:r w:rsidR="001D0D69">
        <w:rPr>
          <w:rFonts w:ascii="Times New Roman" w:hAnsi="Times New Roman"/>
          <w:sz w:val="28"/>
          <w:szCs w:val="28"/>
          <w:lang w:eastAsia="ru-RU"/>
        </w:rPr>
        <w:t>.</w:t>
      </w:r>
      <w:r w:rsidR="001D0D69">
        <w:rPr>
          <w:sz w:val="27"/>
          <w:szCs w:val="27"/>
        </w:rPr>
        <w:t xml:space="preserve"> </w:t>
      </w:r>
      <w:r w:rsidR="001D0D69">
        <w:rPr>
          <w:rFonts w:ascii="Times New Roman" w:hAnsi="Times New Roman"/>
          <w:sz w:val="28"/>
          <w:szCs w:val="28"/>
        </w:rPr>
        <w:t xml:space="preserve">Начальнику управления по работе с учреждениями образования администрации Торбеевского муниципального района обеспечить организационное, информационное сопровождение реализации </w:t>
      </w:r>
      <w:r w:rsidR="00C63D5A">
        <w:rPr>
          <w:rFonts w:ascii="Times New Roman" w:hAnsi="Times New Roman"/>
          <w:bCs/>
          <w:sz w:val="28"/>
          <w:szCs w:val="28"/>
        </w:rPr>
        <w:t xml:space="preserve">муниципальной </w:t>
      </w:r>
      <w:r w:rsidR="00C21342">
        <w:rPr>
          <w:rFonts w:ascii="Times New Roman" w:hAnsi="Times New Roman"/>
          <w:bCs/>
          <w:sz w:val="28"/>
          <w:szCs w:val="28"/>
        </w:rPr>
        <w:t xml:space="preserve"> </w:t>
      </w:r>
      <w:r w:rsidR="00C63D5A">
        <w:rPr>
          <w:rFonts w:ascii="Times New Roman" w:hAnsi="Times New Roman" w:cs="Times New Roman"/>
          <w:bCs/>
          <w:color w:val="000000" w:themeColor="text1"/>
          <w:sz w:val="28"/>
          <w:szCs w:val="28"/>
        </w:rPr>
        <w:t>Концепции</w:t>
      </w:r>
      <w:r w:rsidR="00C63D5A" w:rsidRPr="00A0505D">
        <w:rPr>
          <w:rFonts w:ascii="Times New Roman" w:hAnsi="Times New Roman" w:cs="Times New Roman"/>
          <w:bCs/>
          <w:color w:val="000000" w:themeColor="text1"/>
          <w:sz w:val="28"/>
          <w:szCs w:val="28"/>
        </w:rPr>
        <w:t xml:space="preserve"> </w:t>
      </w:r>
      <w:r w:rsidR="00C63D5A">
        <w:rPr>
          <w:rFonts w:ascii="Times New Roman" w:hAnsi="Times New Roman" w:cs="Times New Roman"/>
          <w:bCs/>
          <w:color w:val="000000" w:themeColor="text1"/>
          <w:sz w:val="28"/>
          <w:szCs w:val="28"/>
        </w:rPr>
        <w:t>развития системы</w:t>
      </w:r>
      <w:r w:rsidR="00C63D5A" w:rsidRPr="00C63D5A">
        <w:rPr>
          <w:rFonts w:ascii="Times New Roman" w:hAnsi="Times New Roman" w:cs="Times New Roman"/>
          <w:bCs/>
          <w:color w:val="000000" w:themeColor="text1"/>
          <w:sz w:val="28"/>
          <w:szCs w:val="28"/>
        </w:rPr>
        <w:t xml:space="preserve"> </w:t>
      </w:r>
      <w:r w:rsidR="00C63D5A">
        <w:rPr>
          <w:rFonts w:ascii="Times New Roman" w:hAnsi="Times New Roman" w:cs="Times New Roman"/>
          <w:bCs/>
          <w:color w:val="000000" w:themeColor="text1"/>
          <w:sz w:val="28"/>
          <w:szCs w:val="28"/>
        </w:rPr>
        <w:t>профессиональной ориентации</w:t>
      </w:r>
      <w:r w:rsidR="00C63D5A" w:rsidRPr="00A0505D">
        <w:rPr>
          <w:rFonts w:ascii="Times New Roman" w:hAnsi="Times New Roman" w:cs="Times New Roman"/>
          <w:bCs/>
          <w:color w:val="000000" w:themeColor="text1"/>
          <w:sz w:val="28"/>
          <w:szCs w:val="28"/>
        </w:rPr>
        <w:t xml:space="preserve"> </w:t>
      </w:r>
      <w:r w:rsidR="00C63D5A">
        <w:rPr>
          <w:rFonts w:ascii="Times New Roman" w:hAnsi="Times New Roman" w:cs="Times New Roman"/>
          <w:bCs/>
          <w:color w:val="000000" w:themeColor="text1"/>
          <w:sz w:val="28"/>
          <w:szCs w:val="28"/>
        </w:rPr>
        <w:t>обучающихся Торбеевского муниципального</w:t>
      </w:r>
      <w:r w:rsidR="00C63D5A" w:rsidRPr="00C63D5A">
        <w:rPr>
          <w:rFonts w:ascii="Times New Roman" w:hAnsi="Times New Roman" w:cs="Times New Roman"/>
          <w:bCs/>
          <w:color w:val="000000" w:themeColor="text1"/>
          <w:sz w:val="28"/>
          <w:szCs w:val="28"/>
        </w:rPr>
        <w:t xml:space="preserve"> </w:t>
      </w:r>
      <w:r w:rsidR="00C63D5A">
        <w:rPr>
          <w:rFonts w:ascii="Times New Roman" w:hAnsi="Times New Roman" w:cs="Times New Roman"/>
          <w:bCs/>
          <w:color w:val="000000" w:themeColor="text1"/>
          <w:sz w:val="28"/>
          <w:szCs w:val="28"/>
        </w:rPr>
        <w:t>района до 2025 года</w:t>
      </w:r>
      <w:r w:rsidR="00C21342">
        <w:rPr>
          <w:rFonts w:ascii="Times New Roman" w:hAnsi="Times New Roman" w:cs="Times New Roman"/>
          <w:bCs/>
          <w:color w:val="000000" w:themeColor="text1"/>
          <w:sz w:val="28"/>
          <w:szCs w:val="28"/>
        </w:rPr>
        <w:t>.</w:t>
      </w:r>
    </w:p>
    <w:p w:rsidR="001D0D69" w:rsidRDefault="00A547A8" w:rsidP="00C21342">
      <w:pPr>
        <w:spacing w:line="252" w:lineRule="auto"/>
        <w:jc w:val="both"/>
        <w:rPr>
          <w:rFonts w:ascii="Times New Roman" w:hAnsi="Times New Roman"/>
          <w:sz w:val="28"/>
          <w:szCs w:val="28"/>
        </w:rPr>
      </w:pPr>
      <w:r>
        <w:rPr>
          <w:rFonts w:ascii="Times New Roman" w:hAnsi="Times New Roman"/>
          <w:sz w:val="28"/>
          <w:szCs w:val="28"/>
        </w:rPr>
        <w:t xml:space="preserve">      </w:t>
      </w:r>
      <w:r w:rsidR="00EE2858">
        <w:rPr>
          <w:rFonts w:ascii="Times New Roman" w:hAnsi="Times New Roman"/>
          <w:sz w:val="28"/>
          <w:szCs w:val="28"/>
        </w:rPr>
        <w:t>3</w:t>
      </w:r>
      <w:r w:rsidR="001D0D69">
        <w:rPr>
          <w:rFonts w:ascii="Times New Roman" w:hAnsi="Times New Roman"/>
          <w:sz w:val="28"/>
          <w:szCs w:val="28"/>
        </w:rPr>
        <w:t>. Контроль за исполнением настоящего постановления возложить  на  заместителя Главы   Торбеевского муниципального района, начальника управления по социальной работе.</w:t>
      </w:r>
    </w:p>
    <w:p w:rsidR="001D0D69" w:rsidRDefault="00C21342" w:rsidP="00C21342">
      <w:pPr>
        <w:jc w:val="both"/>
        <w:rPr>
          <w:rFonts w:ascii="Times New Roman" w:hAnsi="Times New Roman"/>
          <w:sz w:val="28"/>
          <w:szCs w:val="28"/>
        </w:rPr>
      </w:pPr>
      <w:r>
        <w:rPr>
          <w:rFonts w:ascii="Times New Roman" w:hAnsi="Times New Roman"/>
          <w:sz w:val="28"/>
          <w:szCs w:val="28"/>
        </w:rPr>
        <w:t xml:space="preserve">      </w:t>
      </w:r>
      <w:r w:rsidR="00EE2858">
        <w:rPr>
          <w:rFonts w:ascii="Times New Roman" w:hAnsi="Times New Roman"/>
          <w:sz w:val="28"/>
          <w:szCs w:val="28"/>
        </w:rPr>
        <w:t>4</w:t>
      </w:r>
      <w:r w:rsidR="001D0D69">
        <w:rPr>
          <w:rFonts w:ascii="Times New Roman" w:hAnsi="Times New Roman"/>
          <w:sz w:val="28"/>
          <w:szCs w:val="28"/>
        </w:rPr>
        <w:t>.Настоящее пос</w:t>
      </w:r>
      <w:r w:rsidR="00710886">
        <w:rPr>
          <w:rFonts w:ascii="Times New Roman" w:hAnsi="Times New Roman"/>
          <w:sz w:val="28"/>
          <w:szCs w:val="28"/>
        </w:rPr>
        <w:t>тановление вступает в силу с даты</w:t>
      </w:r>
      <w:r w:rsidR="001D0D69">
        <w:rPr>
          <w:rFonts w:ascii="Times New Roman" w:hAnsi="Times New Roman"/>
          <w:sz w:val="28"/>
          <w:szCs w:val="28"/>
        </w:rPr>
        <w:t xml:space="preserve">  его  официального опубликования в информационном бюллетне «Вестник Торбеевского муниципального района» и подлежит размещению на сайте администрации </w:t>
      </w:r>
      <w:r w:rsidR="001D0D69">
        <w:rPr>
          <w:rFonts w:ascii="Times New Roman" w:hAnsi="Times New Roman"/>
          <w:sz w:val="28"/>
          <w:szCs w:val="28"/>
        </w:rPr>
        <w:lastRenderedPageBreak/>
        <w:t xml:space="preserve">Торбеевского муниципального района Республики Мордовия по адресу: </w:t>
      </w:r>
      <w:r w:rsidR="001D0D69">
        <w:rPr>
          <w:rFonts w:ascii="Times New Roman" w:hAnsi="Times New Roman"/>
          <w:sz w:val="28"/>
          <w:szCs w:val="28"/>
          <w:lang w:val="en-US"/>
        </w:rPr>
        <w:t>torbeevo</w:t>
      </w:r>
      <w:r w:rsidR="001D0D69">
        <w:rPr>
          <w:rFonts w:ascii="Times New Roman" w:hAnsi="Times New Roman"/>
          <w:sz w:val="28"/>
          <w:szCs w:val="28"/>
        </w:rPr>
        <w:t>.</w:t>
      </w:r>
      <w:r w:rsidR="001D0D69">
        <w:rPr>
          <w:rFonts w:ascii="Times New Roman" w:hAnsi="Times New Roman"/>
          <w:sz w:val="28"/>
          <w:szCs w:val="28"/>
          <w:lang w:val="en-US"/>
        </w:rPr>
        <w:t>e</w:t>
      </w:r>
      <w:r w:rsidR="001D0D69">
        <w:rPr>
          <w:rFonts w:ascii="Times New Roman" w:hAnsi="Times New Roman"/>
          <w:sz w:val="28"/>
          <w:szCs w:val="28"/>
        </w:rPr>
        <w:t>-</w:t>
      </w:r>
      <w:r w:rsidR="001D0D69">
        <w:rPr>
          <w:rFonts w:ascii="Times New Roman" w:hAnsi="Times New Roman"/>
          <w:sz w:val="28"/>
          <w:szCs w:val="28"/>
          <w:lang w:val="en-US"/>
        </w:rPr>
        <w:t>mordovia</w:t>
      </w:r>
      <w:r w:rsidR="001D0D69">
        <w:rPr>
          <w:rFonts w:ascii="Times New Roman" w:hAnsi="Times New Roman"/>
          <w:sz w:val="28"/>
          <w:szCs w:val="28"/>
        </w:rPr>
        <w:t>.</w:t>
      </w:r>
      <w:r w:rsidR="001D0D69">
        <w:rPr>
          <w:rFonts w:ascii="Times New Roman" w:hAnsi="Times New Roman"/>
          <w:sz w:val="28"/>
          <w:szCs w:val="28"/>
          <w:lang w:val="en-US"/>
        </w:rPr>
        <w:t>ru</w:t>
      </w:r>
    </w:p>
    <w:p w:rsidR="001D0D69" w:rsidRDefault="001D0D69" w:rsidP="001D0D69">
      <w:pPr>
        <w:jc w:val="both"/>
        <w:rPr>
          <w:rFonts w:ascii="Times New Roman" w:hAnsi="Times New Roman"/>
          <w:sz w:val="28"/>
          <w:szCs w:val="28"/>
        </w:rPr>
      </w:pPr>
    </w:p>
    <w:p w:rsidR="001D0D69" w:rsidRDefault="001D0D69" w:rsidP="001D0D69">
      <w:pPr>
        <w:tabs>
          <w:tab w:val="left" w:pos="1607"/>
        </w:tabs>
        <w:spacing w:after="0" w:line="240" w:lineRule="auto"/>
        <w:jc w:val="both"/>
        <w:rPr>
          <w:rFonts w:ascii="Times New Roman" w:eastAsia="Times New Roman" w:hAnsi="Times New Roman"/>
          <w:sz w:val="28"/>
          <w:szCs w:val="28"/>
          <w:lang w:eastAsia="ru-RU"/>
        </w:rPr>
      </w:pPr>
    </w:p>
    <w:p w:rsidR="001D0D69" w:rsidRDefault="001D0D69" w:rsidP="005E161C">
      <w:pPr>
        <w:spacing w:after="0" w:line="240" w:lineRule="auto"/>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Глава Торбеевского </w:t>
      </w:r>
    </w:p>
    <w:p w:rsidR="005E161C" w:rsidRDefault="001D0D69" w:rsidP="005E161C">
      <w:pPr>
        <w:spacing w:after="0" w:line="240" w:lineRule="auto"/>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муниципального района                                                             </w:t>
      </w:r>
    </w:p>
    <w:p w:rsidR="001D0D69" w:rsidRDefault="001D0D69" w:rsidP="005E161C">
      <w:pPr>
        <w:spacing w:after="0" w:line="240" w:lineRule="auto"/>
        <w:jc w:val="right"/>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С.Ф.</w:t>
      </w:r>
      <w:r w:rsidR="005E161C">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Шичкин</w:t>
      </w:r>
    </w:p>
    <w:p w:rsidR="001D0D69" w:rsidRDefault="001D0D69" w:rsidP="005E161C">
      <w:pPr>
        <w:spacing w:after="0" w:line="240" w:lineRule="auto"/>
        <w:jc w:val="right"/>
        <w:rPr>
          <w:rFonts w:ascii="Times New Roman" w:eastAsia="Calibri" w:hAnsi="Times New Roman"/>
          <w:sz w:val="28"/>
          <w:szCs w:val="28"/>
          <w:lang w:eastAsia="ru-RU"/>
        </w:rPr>
      </w:pPr>
    </w:p>
    <w:p w:rsidR="003E045F" w:rsidRPr="006B4AB5" w:rsidRDefault="003E045F" w:rsidP="001D0D69">
      <w:pPr>
        <w:spacing w:after="0"/>
        <w:jc w:val="both"/>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Pr="006B4AB5" w:rsidRDefault="003E045F" w:rsidP="0050316B">
      <w:pPr>
        <w:spacing w:after="0"/>
        <w:jc w:val="center"/>
        <w:rPr>
          <w:rFonts w:ascii="Times New Roman" w:hAnsi="Times New Roman" w:cs="Times New Roman"/>
          <w:color w:val="000000" w:themeColor="text1"/>
          <w:sz w:val="28"/>
          <w:szCs w:val="28"/>
        </w:rPr>
      </w:pPr>
    </w:p>
    <w:p w:rsidR="003E045F" w:rsidRDefault="003E045F"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D37A0D" w:rsidRDefault="00D37A0D" w:rsidP="0050316B">
      <w:pPr>
        <w:spacing w:after="0"/>
        <w:jc w:val="center"/>
        <w:rPr>
          <w:rFonts w:ascii="Times New Roman" w:hAnsi="Times New Roman" w:cs="Times New Roman"/>
          <w:color w:val="000000" w:themeColor="text1"/>
          <w:sz w:val="28"/>
          <w:szCs w:val="28"/>
        </w:rPr>
      </w:pPr>
    </w:p>
    <w:p w:rsidR="00E43277" w:rsidRDefault="00E43277" w:rsidP="00E46948">
      <w:pPr>
        <w:spacing w:after="0"/>
        <w:rPr>
          <w:rFonts w:ascii="Times New Roman" w:hAnsi="Times New Roman" w:cs="Times New Roman"/>
          <w:color w:val="000000" w:themeColor="text1"/>
          <w:sz w:val="28"/>
          <w:szCs w:val="28"/>
        </w:rPr>
      </w:pPr>
    </w:p>
    <w:p w:rsidR="00EE2858" w:rsidRDefault="00EE2858" w:rsidP="00E46948">
      <w:pPr>
        <w:spacing w:after="0"/>
        <w:rPr>
          <w:rFonts w:ascii="Times New Roman" w:hAnsi="Times New Roman" w:cs="Times New Roman"/>
          <w:color w:val="000000" w:themeColor="text1"/>
          <w:sz w:val="28"/>
          <w:szCs w:val="28"/>
        </w:rPr>
      </w:pPr>
    </w:p>
    <w:p w:rsidR="00D37A0D" w:rsidRDefault="00D37A0D" w:rsidP="008012E6">
      <w:pPr>
        <w:spacing w:after="0"/>
        <w:rPr>
          <w:rFonts w:ascii="Times New Roman" w:hAnsi="Times New Roman" w:cs="Times New Roman"/>
          <w:color w:val="000000" w:themeColor="text1"/>
          <w:sz w:val="28"/>
          <w:szCs w:val="28"/>
        </w:rPr>
      </w:pPr>
    </w:p>
    <w:p w:rsidR="00A751C3" w:rsidRDefault="00A751C3" w:rsidP="008012E6">
      <w:pPr>
        <w:spacing w:after="0"/>
        <w:rPr>
          <w:rFonts w:ascii="Times New Roman" w:hAnsi="Times New Roman" w:cs="Times New Roman"/>
          <w:color w:val="000000" w:themeColor="text1"/>
          <w:sz w:val="28"/>
          <w:szCs w:val="28"/>
        </w:rPr>
      </w:pPr>
    </w:p>
    <w:p w:rsidR="00A751C3" w:rsidRDefault="00A751C3" w:rsidP="008012E6">
      <w:pPr>
        <w:spacing w:after="0"/>
        <w:rPr>
          <w:rFonts w:ascii="Times New Roman" w:hAnsi="Times New Roman" w:cs="Times New Roman"/>
          <w:color w:val="000000" w:themeColor="text1"/>
          <w:sz w:val="28"/>
          <w:szCs w:val="28"/>
        </w:rPr>
      </w:pPr>
    </w:p>
    <w:p w:rsidR="00A751C3" w:rsidRDefault="00A751C3" w:rsidP="008012E6">
      <w:pPr>
        <w:spacing w:after="0"/>
        <w:rPr>
          <w:rFonts w:ascii="Times New Roman" w:hAnsi="Times New Roman" w:cs="Times New Roman"/>
          <w:color w:val="000000" w:themeColor="text1"/>
          <w:sz w:val="28"/>
          <w:szCs w:val="28"/>
        </w:rPr>
      </w:pPr>
    </w:p>
    <w:p w:rsidR="00A751C3" w:rsidRDefault="00A751C3" w:rsidP="008012E6">
      <w:pPr>
        <w:spacing w:after="0"/>
        <w:rPr>
          <w:rFonts w:ascii="Times New Roman" w:hAnsi="Times New Roman" w:cs="Times New Roman"/>
          <w:color w:val="000000" w:themeColor="text1"/>
          <w:sz w:val="28"/>
          <w:szCs w:val="28"/>
        </w:rPr>
      </w:pPr>
    </w:p>
    <w:p w:rsidR="00A751C3" w:rsidRDefault="00A751C3" w:rsidP="008012E6">
      <w:pPr>
        <w:spacing w:after="0"/>
        <w:rPr>
          <w:rFonts w:ascii="Times New Roman" w:hAnsi="Times New Roman" w:cs="Times New Roman"/>
          <w:color w:val="000000" w:themeColor="text1"/>
          <w:sz w:val="28"/>
          <w:szCs w:val="28"/>
        </w:rPr>
      </w:pPr>
    </w:p>
    <w:p w:rsidR="008012E6" w:rsidRDefault="008012E6" w:rsidP="008012E6">
      <w:pPr>
        <w:spacing w:after="0"/>
        <w:rPr>
          <w:rFonts w:ascii="Times New Roman" w:hAnsi="Times New Roman" w:cs="Times New Roman"/>
          <w:color w:val="000000" w:themeColor="text1"/>
          <w:sz w:val="28"/>
          <w:szCs w:val="28"/>
        </w:rPr>
      </w:pPr>
    </w:p>
    <w:p w:rsidR="00E43277" w:rsidRPr="00E43277" w:rsidRDefault="00A751C3" w:rsidP="00A751C3">
      <w:pPr>
        <w:spacing w:after="0" w:line="240" w:lineRule="auto"/>
        <w:jc w:val="right"/>
        <w:rPr>
          <w:rFonts w:ascii="Times New Roman" w:hAnsi="Times New Roman" w:cs="Times New Roman"/>
          <w:sz w:val="28"/>
          <w:szCs w:val="28"/>
        </w:rPr>
      </w:pPr>
      <w:r>
        <w:rPr>
          <w:sz w:val="28"/>
          <w:szCs w:val="28"/>
        </w:rPr>
        <w:t xml:space="preserve">                                                                                                   </w:t>
      </w:r>
      <w:r w:rsidRPr="00E43277">
        <w:rPr>
          <w:rFonts w:ascii="Times New Roman" w:hAnsi="Times New Roman" w:cs="Times New Roman"/>
          <w:sz w:val="28"/>
          <w:szCs w:val="28"/>
        </w:rPr>
        <w:t>ПРИЛОЖЕНИЕ 1</w:t>
      </w:r>
    </w:p>
    <w:p w:rsidR="00E43277" w:rsidRPr="00E43277" w:rsidRDefault="00E43277" w:rsidP="00A751C3">
      <w:pPr>
        <w:spacing w:after="0" w:line="240" w:lineRule="auto"/>
        <w:jc w:val="right"/>
        <w:rPr>
          <w:rFonts w:ascii="Times New Roman" w:hAnsi="Times New Roman" w:cs="Times New Roman"/>
          <w:sz w:val="28"/>
          <w:szCs w:val="28"/>
        </w:rPr>
      </w:pPr>
      <w:r w:rsidRPr="00E4327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43277">
        <w:rPr>
          <w:rFonts w:ascii="Times New Roman" w:hAnsi="Times New Roman" w:cs="Times New Roman"/>
          <w:sz w:val="28"/>
          <w:szCs w:val="28"/>
        </w:rPr>
        <w:t>к  постановлению администрации</w:t>
      </w:r>
    </w:p>
    <w:p w:rsidR="00A751C3" w:rsidRDefault="00E43277" w:rsidP="00A751C3">
      <w:pPr>
        <w:spacing w:after="0" w:line="240" w:lineRule="auto"/>
        <w:jc w:val="right"/>
        <w:rPr>
          <w:rFonts w:ascii="Times New Roman" w:hAnsi="Times New Roman" w:cs="Times New Roman"/>
          <w:sz w:val="28"/>
          <w:szCs w:val="28"/>
        </w:rPr>
      </w:pPr>
      <w:r w:rsidRPr="00E43277">
        <w:rPr>
          <w:rFonts w:ascii="Times New Roman" w:hAnsi="Times New Roman" w:cs="Times New Roman"/>
          <w:sz w:val="28"/>
          <w:szCs w:val="28"/>
        </w:rPr>
        <w:t xml:space="preserve">                                   </w:t>
      </w:r>
      <w:r>
        <w:rPr>
          <w:rFonts w:ascii="Times New Roman" w:hAnsi="Times New Roman" w:cs="Times New Roman"/>
          <w:sz w:val="28"/>
          <w:szCs w:val="28"/>
        </w:rPr>
        <w:t xml:space="preserve">                                 </w:t>
      </w:r>
      <w:r w:rsidRPr="00E43277">
        <w:rPr>
          <w:rFonts w:ascii="Times New Roman" w:hAnsi="Times New Roman" w:cs="Times New Roman"/>
          <w:sz w:val="28"/>
          <w:szCs w:val="28"/>
        </w:rPr>
        <w:t xml:space="preserve">Торбеевского муниципального                                              </w:t>
      </w:r>
      <w:r>
        <w:rPr>
          <w:rFonts w:ascii="Times New Roman" w:hAnsi="Times New Roman" w:cs="Times New Roman"/>
          <w:sz w:val="28"/>
          <w:szCs w:val="28"/>
        </w:rPr>
        <w:t xml:space="preserve"> </w:t>
      </w:r>
      <w:r w:rsidRPr="00E43277">
        <w:rPr>
          <w:rFonts w:ascii="Times New Roman" w:hAnsi="Times New Roman" w:cs="Times New Roman"/>
          <w:sz w:val="28"/>
          <w:szCs w:val="28"/>
        </w:rPr>
        <w:t xml:space="preserve">района </w:t>
      </w:r>
    </w:p>
    <w:p w:rsidR="00E43277" w:rsidRDefault="00E43277" w:rsidP="00A751C3">
      <w:pPr>
        <w:spacing w:after="0" w:line="240" w:lineRule="auto"/>
        <w:jc w:val="right"/>
        <w:rPr>
          <w:sz w:val="28"/>
          <w:szCs w:val="28"/>
        </w:rPr>
      </w:pPr>
      <w:r w:rsidRPr="00E43277">
        <w:rPr>
          <w:rFonts w:ascii="Times New Roman" w:hAnsi="Times New Roman" w:cs="Times New Roman"/>
          <w:sz w:val="28"/>
          <w:szCs w:val="28"/>
        </w:rPr>
        <w:lastRenderedPageBreak/>
        <w:t xml:space="preserve">от </w:t>
      </w:r>
      <w:r w:rsidR="00A751C3">
        <w:rPr>
          <w:rFonts w:ascii="Times New Roman" w:hAnsi="Times New Roman" w:cs="Times New Roman"/>
          <w:sz w:val="28"/>
          <w:szCs w:val="28"/>
        </w:rPr>
        <w:t>15.12.2021 г. № 550</w:t>
      </w:r>
    </w:p>
    <w:p w:rsidR="00D37A0D" w:rsidRDefault="00D37A0D" w:rsidP="00E46948">
      <w:pPr>
        <w:spacing w:after="0" w:line="240" w:lineRule="auto"/>
        <w:jc w:val="center"/>
        <w:rPr>
          <w:rFonts w:ascii="Times New Roman" w:hAnsi="Times New Roman" w:cs="Times New Roman"/>
          <w:color w:val="000000" w:themeColor="text1"/>
          <w:sz w:val="28"/>
          <w:szCs w:val="28"/>
        </w:rPr>
      </w:pPr>
    </w:p>
    <w:p w:rsidR="00090E94" w:rsidRDefault="00090E94" w:rsidP="0050316B">
      <w:pPr>
        <w:spacing w:after="0"/>
        <w:jc w:val="center"/>
        <w:rPr>
          <w:rFonts w:ascii="Times New Roman" w:hAnsi="Times New Roman" w:cs="Times New Roman"/>
          <w:color w:val="000000" w:themeColor="text1"/>
          <w:sz w:val="28"/>
          <w:szCs w:val="28"/>
        </w:rPr>
      </w:pPr>
    </w:p>
    <w:p w:rsidR="00D37A0D" w:rsidRPr="00A751C3" w:rsidRDefault="00A751C3" w:rsidP="00A751C3">
      <w:pPr>
        <w:spacing w:after="0" w:line="240" w:lineRule="auto"/>
        <w:jc w:val="center"/>
        <w:rPr>
          <w:rFonts w:ascii="Times New Roman" w:hAnsi="Times New Roman" w:cs="Times New Roman"/>
          <w:bCs/>
          <w:color w:val="000000" w:themeColor="text1"/>
          <w:sz w:val="28"/>
          <w:szCs w:val="28"/>
        </w:rPr>
      </w:pPr>
      <w:r w:rsidRPr="00A751C3">
        <w:rPr>
          <w:rFonts w:ascii="Times New Roman" w:hAnsi="Times New Roman" w:cs="Times New Roman"/>
          <w:bCs/>
          <w:color w:val="000000" w:themeColor="text1"/>
          <w:sz w:val="28"/>
          <w:szCs w:val="28"/>
        </w:rPr>
        <w:t>КОНЦЕПЦИЯ РАЗВИТИЯ СИСТЕМЫ</w:t>
      </w:r>
      <w:r>
        <w:rPr>
          <w:rFonts w:ascii="Times New Roman" w:hAnsi="Times New Roman" w:cs="Times New Roman"/>
          <w:bCs/>
          <w:color w:val="000000" w:themeColor="text1"/>
          <w:sz w:val="28"/>
          <w:szCs w:val="28"/>
        </w:rPr>
        <w:t xml:space="preserve"> </w:t>
      </w:r>
      <w:r w:rsidRPr="00A751C3">
        <w:rPr>
          <w:rFonts w:ascii="Times New Roman" w:hAnsi="Times New Roman" w:cs="Times New Roman"/>
          <w:bCs/>
          <w:color w:val="000000" w:themeColor="text1"/>
          <w:sz w:val="28"/>
          <w:szCs w:val="28"/>
        </w:rPr>
        <w:t>ПРОФЕССИОНАЛЬНОЙ</w:t>
      </w:r>
      <w:r>
        <w:rPr>
          <w:rFonts w:ascii="Times New Roman" w:hAnsi="Times New Roman" w:cs="Times New Roman"/>
          <w:bCs/>
          <w:color w:val="000000" w:themeColor="text1"/>
          <w:sz w:val="28"/>
          <w:szCs w:val="28"/>
        </w:rPr>
        <w:t xml:space="preserve"> </w:t>
      </w:r>
      <w:r w:rsidRPr="00A751C3">
        <w:rPr>
          <w:rFonts w:ascii="Times New Roman" w:hAnsi="Times New Roman" w:cs="Times New Roman"/>
          <w:bCs/>
          <w:color w:val="000000" w:themeColor="text1"/>
          <w:sz w:val="28"/>
          <w:szCs w:val="28"/>
        </w:rPr>
        <w:t>ОРИЕНТАЦИИ ОБУЧАЮЩИХСЯ</w:t>
      </w:r>
      <w:r>
        <w:rPr>
          <w:rFonts w:ascii="Times New Roman" w:hAnsi="Times New Roman" w:cs="Times New Roman"/>
          <w:bCs/>
          <w:color w:val="000000" w:themeColor="text1"/>
          <w:sz w:val="28"/>
          <w:szCs w:val="28"/>
        </w:rPr>
        <w:t xml:space="preserve"> </w:t>
      </w:r>
      <w:r w:rsidRPr="00A751C3">
        <w:rPr>
          <w:rFonts w:ascii="Times New Roman" w:hAnsi="Times New Roman" w:cs="Times New Roman"/>
          <w:bCs/>
          <w:color w:val="000000" w:themeColor="text1"/>
          <w:sz w:val="28"/>
          <w:szCs w:val="28"/>
        </w:rPr>
        <w:t>ТОРБЕЕВСКОГО МУНИЦИПАЛЬНОГО</w:t>
      </w:r>
      <w:r>
        <w:rPr>
          <w:rFonts w:ascii="Times New Roman" w:hAnsi="Times New Roman" w:cs="Times New Roman"/>
          <w:bCs/>
          <w:color w:val="000000" w:themeColor="text1"/>
          <w:sz w:val="28"/>
          <w:szCs w:val="28"/>
        </w:rPr>
        <w:t xml:space="preserve"> </w:t>
      </w:r>
      <w:r w:rsidRPr="00A751C3">
        <w:rPr>
          <w:rFonts w:ascii="Times New Roman" w:hAnsi="Times New Roman" w:cs="Times New Roman"/>
          <w:bCs/>
          <w:color w:val="000000" w:themeColor="text1"/>
          <w:sz w:val="28"/>
          <w:szCs w:val="28"/>
        </w:rPr>
        <w:t>РАЙОНА ДО 2025 ГОДА</w:t>
      </w:r>
    </w:p>
    <w:p w:rsidR="003E045F" w:rsidRPr="00A751C3" w:rsidRDefault="003E045F" w:rsidP="00D56BB6">
      <w:pPr>
        <w:spacing w:after="0" w:line="240" w:lineRule="auto"/>
        <w:jc w:val="center"/>
        <w:rPr>
          <w:rFonts w:ascii="Times New Roman" w:hAnsi="Times New Roman" w:cs="Times New Roman"/>
          <w:color w:val="000000" w:themeColor="text1"/>
          <w:sz w:val="24"/>
          <w:szCs w:val="24"/>
        </w:rPr>
      </w:pPr>
    </w:p>
    <w:p w:rsidR="00D56BB6" w:rsidRPr="00A751C3" w:rsidRDefault="00A751C3" w:rsidP="00711AFA">
      <w:pPr>
        <w:spacing w:after="0" w:line="240" w:lineRule="auto"/>
        <w:jc w:val="center"/>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РАЗДЕЛ 1. ОБЩИЕ ПОЛОЖЕНИЯ</w:t>
      </w:r>
    </w:p>
    <w:p w:rsidR="00D56BB6" w:rsidRPr="006B4AB5" w:rsidRDefault="00D56BB6" w:rsidP="00711AFA">
      <w:pPr>
        <w:spacing w:after="0" w:line="240" w:lineRule="auto"/>
        <w:jc w:val="center"/>
        <w:rPr>
          <w:rFonts w:ascii="Times New Roman" w:hAnsi="Times New Roman" w:cs="Times New Roman"/>
          <w:color w:val="000000" w:themeColor="text1"/>
          <w:sz w:val="28"/>
          <w:szCs w:val="28"/>
        </w:rPr>
      </w:pPr>
    </w:p>
    <w:p w:rsidR="00F70402" w:rsidRPr="006B4AB5" w:rsidRDefault="00D56BB6" w:rsidP="00711AFA">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Концепция развития системы </w:t>
      </w:r>
      <w:r w:rsidR="005100F2" w:rsidRPr="006B4AB5">
        <w:rPr>
          <w:rFonts w:ascii="Times New Roman" w:hAnsi="Times New Roman" w:cs="Times New Roman"/>
          <w:color w:val="000000" w:themeColor="text1"/>
          <w:sz w:val="24"/>
          <w:szCs w:val="24"/>
        </w:rPr>
        <w:t>профессиональной ориентации</w:t>
      </w:r>
      <w:r w:rsidR="00AC0B52">
        <w:rPr>
          <w:rFonts w:ascii="Times New Roman" w:hAnsi="Times New Roman" w:cs="Times New Roman"/>
          <w:color w:val="000000" w:themeColor="text1"/>
          <w:sz w:val="24"/>
          <w:szCs w:val="24"/>
        </w:rPr>
        <w:t xml:space="preserve"> обучающихся Торбеевского муниципального района</w:t>
      </w:r>
      <w:r w:rsidRPr="006B4AB5">
        <w:rPr>
          <w:rFonts w:ascii="Times New Roman" w:hAnsi="Times New Roman" w:cs="Times New Roman"/>
          <w:color w:val="000000" w:themeColor="text1"/>
          <w:sz w:val="24"/>
          <w:szCs w:val="24"/>
        </w:rPr>
        <w:t xml:space="preserve"> (далее –</w:t>
      </w:r>
      <w:r w:rsidR="00C81701">
        <w:rPr>
          <w:rFonts w:ascii="Times New Roman" w:hAnsi="Times New Roman" w:cs="Times New Roman"/>
          <w:color w:val="000000" w:themeColor="text1"/>
          <w:sz w:val="24"/>
          <w:szCs w:val="24"/>
        </w:rPr>
        <w:t xml:space="preserve"> Концепция) </w:t>
      </w:r>
      <w:r w:rsidR="00F70402" w:rsidRPr="006B4AB5">
        <w:rPr>
          <w:rFonts w:ascii="Times New Roman" w:hAnsi="Times New Roman" w:cs="Times New Roman"/>
          <w:color w:val="000000" w:themeColor="text1"/>
          <w:sz w:val="24"/>
          <w:szCs w:val="24"/>
        </w:rPr>
        <w:t>является стратегическим документом по развитию Системы, обеспечивающей оптимальное использование образовательно-производственных и других профор</w:t>
      </w:r>
      <w:r w:rsidR="00AC0B52">
        <w:rPr>
          <w:rFonts w:ascii="Times New Roman" w:hAnsi="Times New Roman" w:cs="Times New Roman"/>
          <w:color w:val="000000" w:themeColor="text1"/>
          <w:sz w:val="24"/>
          <w:szCs w:val="24"/>
        </w:rPr>
        <w:t>иентационно значимых ресурсов района</w:t>
      </w:r>
      <w:r w:rsidR="00F70402" w:rsidRPr="006B4AB5">
        <w:rPr>
          <w:rFonts w:ascii="Times New Roman" w:hAnsi="Times New Roman" w:cs="Times New Roman"/>
          <w:color w:val="000000" w:themeColor="text1"/>
          <w:sz w:val="24"/>
          <w:szCs w:val="24"/>
        </w:rPr>
        <w:t xml:space="preserve"> на основе механизмов межведомственного взаимодействия, государственно-частного партнёрства и сетевого взаимодействия.</w:t>
      </w:r>
    </w:p>
    <w:p w:rsidR="00D56BB6" w:rsidRPr="006B4AB5" w:rsidRDefault="00F70402" w:rsidP="00711AFA">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Концепция </w:t>
      </w:r>
      <w:r w:rsidR="00D56BB6" w:rsidRPr="006B4AB5">
        <w:rPr>
          <w:rFonts w:ascii="Times New Roman" w:hAnsi="Times New Roman" w:cs="Times New Roman"/>
          <w:color w:val="000000" w:themeColor="text1"/>
          <w:sz w:val="24"/>
          <w:szCs w:val="24"/>
        </w:rPr>
        <w:t>разработана на основ</w:t>
      </w:r>
      <w:r w:rsidR="00725B08" w:rsidRPr="006B4AB5">
        <w:rPr>
          <w:rFonts w:ascii="Times New Roman" w:hAnsi="Times New Roman" w:cs="Times New Roman"/>
          <w:color w:val="000000" w:themeColor="text1"/>
          <w:sz w:val="24"/>
          <w:szCs w:val="24"/>
        </w:rPr>
        <w:t>е следующих документов:</w:t>
      </w:r>
    </w:p>
    <w:p w:rsidR="00725B08" w:rsidRPr="006B4AB5" w:rsidRDefault="00725B08" w:rsidP="00711AFA">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1) Федеральный Закон Российской Федерации от 29 декабря 2012 года № 273-ФЗ «Об образовании в Российской Федерации»;</w:t>
      </w:r>
    </w:p>
    <w:p w:rsidR="00725B08" w:rsidRPr="006B4AB5" w:rsidRDefault="00040FF9" w:rsidP="00711AFA">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r w:rsidR="00725B08" w:rsidRPr="006B4AB5">
        <w:rPr>
          <w:rFonts w:ascii="Times New Roman" w:hAnsi="Times New Roman" w:cs="Times New Roman"/>
          <w:color w:val="000000" w:themeColor="text1"/>
          <w:sz w:val="24"/>
          <w:szCs w:val="24"/>
        </w:rPr>
        <w:t>) Государственная программа Российской Федерации «Развитие образования» на 201</w:t>
      </w:r>
      <w:r w:rsidR="008464C1" w:rsidRPr="006B4AB5">
        <w:rPr>
          <w:rFonts w:ascii="Times New Roman" w:hAnsi="Times New Roman" w:cs="Times New Roman"/>
          <w:color w:val="000000" w:themeColor="text1"/>
          <w:sz w:val="24"/>
          <w:szCs w:val="24"/>
        </w:rPr>
        <w:t>8</w:t>
      </w:r>
      <w:r w:rsidR="00725B08" w:rsidRPr="006B4AB5">
        <w:rPr>
          <w:rFonts w:ascii="Times New Roman" w:hAnsi="Times New Roman" w:cs="Times New Roman"/>
          <w:color w:val="000000" w:themeColor="text1"/>
          <w:sz w:val="24"/>
          <w:szCs w:val="24"/>
        </w:rPr>
        <w:t xml:space="preserve"> </w:t>
      </w:r>
      <w:r w:rsidR="00412A04" w:rsidRPr="006B4AB5">
        <w:rPr>
          <w:rFonts w:ascii="Times New Roman" w:hAnsi="Times New Roman" w:cs="Times New Roman"/>
          <w:color w:val="000000" w:themeColor="text1"/>
          <w:sz w:val="24"/>
          <w:szCs w:val="24"/>
        </w:rPr>
        <w:t>–</w:t>
      </w:r>
      <w:r w:rsidR="00725B08" w:rsidRPr="006B4AB5">
        <w:rPr>
          <w:rFonts w:ascii="Times New Roman" w:hAnsi="Times New Roman" w:cs="Times New Roman"/>
          <w:color w:val="000000" w:themeColor="text1"/>
          <w:sz w:val="24"/>
          <w:szCs w:val="24"/>
        </w:rPr>
        <w:t xml:space="preserve"> 202</w:t>
      </w:r>
      <w:r w:rsidR="008464C1" w:rsidRPr="006B4AB5">
        <w:rPr>
          <w:rFonts w:ascii="Times New Roman" w:hAnsi="Times New Roman" w:cs="Times New Roman"/>
          <w:color w:val="000000" w:themeColor="text1"/>
          <w:sz w:val="24"/>
          <w:szCs w:val="24"/>
        </w:rPr>
        <w:t>5</w:t>
      </w:r>
      <w:r w:rsidR="00725B08" w:rsidRPr="006B4AB5">
        <w:rPr>
          <w:rFonts w:ascii="Times New Roman" w:hAnsi="Times New Roman" w:cs="Times New Roman"/>
          <w:color w:val="000000" w:themeColor="text1"/>
          <w:sz w:val="24"/>
          <w:szCs w:val="24"/>
        </w:rPr>
        <w:t xml:space="preserve"> годы, утвержденная постановлением Правительства Российской Федерации от </w:t>
      </w:r>
      <w:r w:rsidR="008464C1" w:rsidRPr="006B4AB5">
        <w:rPr>
          <w:rFonts w:ascii="Times New Roman" w:hAnsi="Times New Roman" w:cs="Times New Roman"/>
          <w:color w:val="000000" w:themeColor="text1"/>
          <w:sz w:val="24"/>
          <w:szCs w:val="24"/>
        </w:rPr>
        <w:t>26</w:t>
      </w:r>
      <w:r w:rsidR="00725B08" w:rsidRPr="006B4AB5">
        <w:rPr>
          <w:rFonts w:ascii="Times New Roman" w:hAnsi="Times New Roman" w:cs="Times New Roman"/>
          <w:color w:val="000000" w:themeColor="text1"/>
          <w:sz w:val="24"/>
          <w:szCs w:val="24"/>
        </w:rPr>
        <w:t xml:space="preserve"> </w:t>
      </w:r>
      <w:r w:rsidR="008464C1" w:rsidRPr="006B4AB5">
        <w:rPr>
          <w:rFonts w:ascii="Times New Roman" w:hAnsi="Times New Roman" w:cs="Times New Roman"/>
          <w:color w:val="000000" w:themeColor="text1"/>
          <w:sz w:val="24"/>
          <w:szCs w:val="24"/>
        </w:rPr>
        <w:t>декабря</w:t>
      </w:r>
      <w:r w:rsidR="00725B08" w:rsidRPr="006B4AB5">
        <w:rPr>
          <w:rFonts w:ascii="Times New Roman" w:hAnsi="Times New Roman" w:cs="Times New Roman"/>
          <w:color w:val="000000" w:themeColor="text1"/>
          <w:sz w:val="24"/>
          <w:szCs w:val="24"/>
        </w:rPr>
        <w:t xml:space="preserve"> 201</w:t>
      </w:r>
      <w:r w:rsidR="008464C1" w:rsidRPr="006B4AB5">
        <w:rPr>
          <w:rFonts w:ascii="Times New Roman" w:hAnsi="Times New Roman" w:cs="Times New Roman"/>
          <w:color w:val="000000" w:themeColor="text1"/>
          <w:sz w:val="24"/>
          <w:szCs w:val="24"/>
        </w:rPr>
        <w:t>7</w:t>
      </w:r>
      <w:r w:rsidR="00725B08" w:rsidRPr="006B4AB5">
        <w:rPr>
          <w:rFonts w:ascii="Times New Roman" w:hAnsi="Times New Roman" w:cs="Times New Roman"/>
          <w:color w:val="000000" w:themeColor="text1"/>
          <w:sz w:val="24"/>
          <w:szCs w:val="24"/>
        </w:rPr>
        <w:t xml:space="preserve"> года № </w:t>
      </w:r>
      <w:r w:rsidR="008464C1" w:rsidRPr="006B4AB5">
        <w:rPr>
          <w:rFonts w:ascii="Times New Roman" w:hAnsi="Times New Roman" w:cs="Times New Roman"/>
          <w:color w:val="000000" w:themeColor="text1"/>
          <w:sz w:val="24"/>
          <w:szCs w:val="24"/>
        </w:rPr>
        <w:t>1642</w:t>
      </w:r>
      <w:r w:rsidR="00725B08" w:rsidRPr="006B4AB5">
        <w:rPr>
          <w:rFonts w:ascii="Times New Roman" w:hAnsi="Times New Roman" w:cs="Times New Roman"/>
          <w:color w:val="000000" w:themeColor="text1"/>
          <w:sz w:val="24"/>
          <w:szCs w:val="24"/>
        </w:rPr>
        <w:t>;</w:t>
      </w:r>
    </w:p>
    <w:p w:rsidR="00725B08" w:rsidRPr="006B4AB5" w:rsidRDefault="00040FF9" w:rsidP="00711AFA">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r w:rsidR="00725B08" w:rsidRPr="006B4AB5">
        <w:rPr>
          <w:rFonts w:ascii="Times New Roman" w:hAnsi="Times New Roman" w:cs="Times New Roman"/>
          <w:color w:val="000000" w:themeColor="text1"/>
          <w:sz w:val="24"/>
          <w:szCs w:val="24"/>
        </w:rPr>
        <w:t>) Стратегия развития воспитания в Российской Федерации на период до 2025 года, утвержденная распоряжением Правительства Российской Федерации от 29 мая 2015 года № 996-р;</w:t>
      </w:r>
    </w:p>
    <w:p w:rsidR="007D0CB9" w:rsidRPr="006B4AB5" w:rsidRDefault="008B34E9" w:rsidP="00711AFA">
      <w:pPr>
        <w:spacing w:after="0" w:line="240" w:lineRule="auto"/>
        <w:ind w:firstLine="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4B5B73" w:rsidRPr="006B4AB5">
        <w:rPr>
          <w:rFonts w:ascii="Times New Roman" w:hAnsi="Times New Roman" w:cs="Times New Roman"/>
          <w:color w:val="000000" w:themeColor="text1"/>
          <w:sz w:val="24"/>
          <w:szCs w:val="24"/>
        </w:rPr>
        <w:t xml:space="preserve">) </w:t>
      </w:r>
      <w:r w:rsidR="007D0CB9" w:rsidRPr="006B4AB5">
        <w:rPr>
          <w:rFonts w:ascii="Times New Roman" w:hAnsi="Times New Roman" w:cs="Times New Roman"/>
          <w:color w:val="000000" w:themeColor="text1"/>
          <w:sz w:val="24"/>
          <w:szCs w:val="24"/>
        </w:rPr>
        <w:t>Государственная программа Республики Мордовия «Развитие образования в Республике Мордовия на 2014 – 2025 годы», утвержденная постановлением Правительства Республики Мордовия от 4 октября 2013 г. № 451</w:t>
      </w:r>
      <w:r w:rsidR="00895A56" w:rsidRPr="006B4AB5">
        <w:rPr>
          <w:rFonts w:ascii="Times New Roman" w:hAnsi="Times New Roman" w:cs="Times New Roman"/>
          <w:color w:val="000000" w:themeColor="text1"/>
          <w:sz w:val="24"/>
          <w:szCs w:val="24"/>
        </w:rPr>
        <w:t>;</w:t>
      </w:r>
    </w:p>
    <w:p w:rsidR="008464C1" w:rsidRPr="006B4AB5" w:rsidRDefault="008B34E9" w:rsidP="00711AFA">
      <w:pPr>
        <w:spacing w:after="0" w:line="240" w:lineRule="auto"/>
        <w:ind w:firstLine="709"/>
        <w:jc w:val="both"/>
        <w:rPr>
          <w:rFonts w:ascii="Times New Roman" w:eastAsia="Times New Roman" w:hAnsi="Times New Roman" w:cs="Times New Roman"/>
          <w:iCs/>
          <w:color w:val="000000" w:themeColor="text1"/>
          <w:sz w:val="24"/>
          <w:szCs w:val="24"/>
          <w:lang w:eastAsia="ru-RU"/>
        </w:rPr>
      </w:pPr>
      <w:r>
        <w:rPr>
          <w:rFonts w:ascii="Times New Roman" w:hAnsi="Times New Roman" w:cs="Times New Roman"/>
          <w:color w:val="000000" w:themeColor="text1"/>
          <w:sz w:val="24"/>
          <w:szCs w:val="24"/>
        </w:rPr>
        <w:t>5</w:t>
      </w:r>
      <w:r w:rsidR="00725B08" w:rsidRPr="006B4AB5">
        <w:rPr>
          <w:rFonts w:ascii="Times New Roman" w:hAnsi="Times New Roman" w:cs="Times New Roman"/>
          <w:color w:val="000000" w:themeColor="text1"/>
          <w:sz w:val="24"/>
          <w:szCs w:val="24"/>
        </w:rPr>
        <w:t>)</w:t>
      </w:r>
      <w:r w:rsidR="008464C1" w:rsidRPr="006B4AB5">
        <w:rPr>
          <w:rFonts w:ascii="Times New Roman" w:eastAsia="Times New Roman" w:hAnsi="Times New Roman" w:cs="Times New Roman"/>
          <w:iCs/>
          <w:color w:val="000000" w:themeColor="text1"/>
          <w:sz w:val="24"/>
          <w:szCs w:val="24"/>
          <w:lang w:eastAsia="ru-RU"/>
        </w:rPr>
        <w:t xml:space="preserve"> Комплекс мер по развитию системы профессиональной ориентации и общественно полезной деятельности учащихся на 2016 – 2020 </w:t>
      </w:r>
      <w:r w:rsidR="00BF4B64" w:rsidRPr="006B4AB5">
        <w:rPr>
          <w:rFonts w:ascii="Times New Roman" w:eastAsia="Times New Roman" w:hAnsi="Times New Roman" w:cs="Times New Roman"/>
          <w:iCs/>
          <w:color w:val="000000" w:themeColor="text1"/>
          <w:sz w:val="24"/>
          <w:szCs w:val="24"/>
          <w:lang w:eastAsia="ru-RU"/>
        </w:rPr>
        <w:t>годы</w:t>
      </w:r>
      <w:r w:rsidR="008464C1" w:rsidRPr="006B4AB5">
        <w:rPr>
          <w:rFonts w:ascii="Times New Roman" w:eastAsia="Times New Roman" w:hAnsi="Times New Roman" w:cs="Times New Roman"/>
          <w:iCs/>
          <w:color w:val="000000" w:themeColor="text1"/>
          <w:sz w:val="24"/>
          <w:szCs w:val="24"/>
          <w:lang w:eastAsia="ru-RU"/>
        </w:rPr>
        <w:t>, утвержденный распоряжением Правительства Республики Мордовия от 21</w:t>
      </w:r>
      <w:r w:rsidR="00BF4B64" w:rsidRPr="006B4AB5">
        <w:rPr>
          <w:rFonts w:ascii="Times New Roman" w:eastAsia="Times New Roman" w:hAnsi="Times New Roman" w:cs="Times New Roman"/>
          <w:iCs/>
          <w:color w:val="000000" w:themeColor="text1"/>
          <w:sz w:val="24"/>
          <w:szCs w:val="24"/>
          <w:lang w:eastAsia="ru-RU"/>
        </w:rPr>
        <w:t xml:space="preserve"> декабря </w:t>
      </w:r>
      <w:r w:rsidR="008464C1" w:rsidRPr="006B4AB5">
        <w:rPr>
          <w:rFonts w:ascii="Times New Roman" w:eastAsia="Times New Roman" w:hAnsi="Times New Roman" w:cs="Times New Roman"/>
          <w:iCs/>
          <w:color w:val="000000" w:themeColor="text1"/>
          <w:sz w:val="24"/>
          <w:szCs w:val="24"/>
          <w:lang w:eastAsia="ru-RU"/>
        </w:rPr>
        <w:t>2016 г</w:t>
      </w:r>
      <w:r w:rsidR="00BF4B64" w:rsidRPr="006B4AB5">
        <w:rPr>
          <w:rFonts w:ascii="Times New Roman" w:eastAsia="Times New Roman" w:hAnsi="Times New Roman" w:cs="Times New Roman"/>
          <w:iCs/>
          <w:color w:val="000000" w:themeColor="text1"/>
          <w:sz w:val="24"/>
          <w:szCs w:val="24"/>
          <w:lang w:eastAsia="ru-RU"/>
        </w:rPr>
        <w:t>ода</w:t>
      </w:r>
      <w:r w:rsidR="008464C1" w:rsidRPr="006B4AB5">
        <w:rPr>
          <w:rFonts w:ascii="Times New Roman" w:eastAsia="Times New Roman" w:hAnsi="Times New Roman" w:cs="Times New Roman"/>
          <w:iCs/>
          <w:color w:val="000000" w:themeColor="text1"/>
          <w:sz w:val="24"/>
          <w:szCs w:val="24"/>
          <w:lang w:eastAsia="ru-RU"/>
        </w:rPr>
        <w:t xml:space="preserve"> №739 – Р</w:t>
      </w:r>
      <w:r w:rsidR="005E170E">
        <w:rPr>
          <w:rFonts w:ascii="Times New Roman" w:eastAsia="Times New Roman" w:hAnsi="Times New Roman" w:cs="Times New Roman"/>
          <w:iCs/>
          <w:color w:val="000000" w:themeColor="text1"/>
          <w:sz w:val="24"/>
          <w:szCs w:val="24"/>
          <w:lang w:eastAsia="ru-RU"/>
        </w:rPr>
        <w:t>.</w:t>
      </w:r>
    </w:p>
    <w:p w:rsidR="00D56BB6" w:rsidRPr="006B4AB5" w:rsidRDefault="00D56BB6" w:rsidP="00711AFA">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Предметом Концепции является система деятельности по организации педагогического сопровождения профессионального самоопределения обучающихся в образовательных организациях </w:t>
      </w:r>
      <w:r w:rsidR="003B1E6E">
        <w:rPr>
          <w:rFonts w:ascii="Times New Roman" w:hAnsi="Times New Roman" w:cs="Times New Roman"/>
          <w:color w:val="000000" w:themeColor="text1"/>
          <w:sz w:val="24"/>
          <w:szCs w:val="24"/>
        </w:rPr>
        <w:t>Торбеевского муниципального района</w:t>
      </w:r>
      <w:r w:rsidR="005100F2" w:rsidRPr="006B4AB5">
        <w:rPr>
          <w:rFonts w:ascii="Times New Roman" w:hAnsi="Times New Roman" w:cs="Times New Roman"/>
          <w:color w:val="000000" w:themeColor="text1"/>
          <w:sz w:val="24"/>
          <w:szCs w:val="24"/>
        </w:rPr>
        <w:t>.</w:t>
      </w:r>
      <w:r w:rsidRPr="006B4AB5">
        <w:rPr>
          <w:rFonts w:ascii="Times New Roman" w:hAnsi="Times New Roman" w:cs="Times New Roman"/>
          <w:color w:val="000000" w:themeColor="text1"/>
          <w:sz w:val="24"/>
          <w:szCs w:val="24"/>
        </w:rPr>
        <w:t xml:space="preserve"> В качестве </w:t>
      </w:r>
      <w:r w:rsidR="002237BF" w:rsidRPr="006B4AB5">
        <w:rPr>
          <w:rFonts w:ascii="Times New Roman" w:hAnsi="Times New Roman" w:cs="Times New Roman"/>
          <w:color w:val="000000" w:themeColor="text1"/>
          <w:sz w:val="24"/>
          <w:szCs w:val="24"/>
        </w:rPr>
        <w:t>основополагающих</w:t>
      </w:r>
      <w:r w:rsidR="00EB0AE2" w:rsidRPr="006B4AB5">
        <w:rPr>
          <w:rFonts w:ascii="Times New Roman" w:hAnsi="Times New Roman" w:cs="Times New Roman"/>
          <w:color w:val="000000" w:themeColor="text1"/>
          <w:sz w:val="24"/>
          <w:szCs w:val="24"/>
        </w:rPr>
        <w:t xml:space="preserve"> </w:t>
      </w:r>
      <w:r w:rsidR="005100F2" w:rsidRPr="006B4AB5">
        <w:rPr>
          <w:rFonts w:ascii="Times New Roman" w:hAnsi="Times New Roman" w:cs="Times New Roman"/>
          <w:color w:val="000000" w:themeColor="text1"/>
          <w:sz w:val="24"/>
          <w:szCs w:val="24"/>
        </w:rPr>
        <w:t xml:space="preserve">в тексте Концепции </w:t>
      </w:r>
      <w:r w:rsidRPr="006B4AB5">
        <w:rPr>
          <w:rFonts w:ascii="Times New Roman" w:hAnsi="Times New Roman" w:cs="Times New Roman"/>
          <w:color w:val="000000" w:themeColor="text1"/>
          <w:sz w:val="24"/>
          <w:szCs w:val="24"/>
        </w:rPr>
        <w:t>использу</w:t>
      </w:r>
      <w:r w:rsidR="0084528F" w:rsidRPr="006B4AB5">
        <w:rPr>
          <w:rFonts w:ascii="Times New Roman" w:hAnsi="Times New Roman" w:cs="Times New Roman"/>
          <w:color w:val="000000" w:themeColor="text1"/>
          <w:sz w:val="24"/>
          <w:szCs w:val="24"/>
        </w:rPr>
        <w:t>ю</w:t>
      </w:r>
      <w:r w:rsidRPr="006B4AB5">
        <w:rPr>
          <w:rFonts w:ascii="Times New Roman" w:hAnsi="Times New Roman" w:cs="Times New Roman"/>
          <w:color w:val="000000" w:themeColor="text1"/>
          <w:sz w:val="24"/>
          <w:szCs w:val="24"/>
        </w:rPr>
        <w:t>тся термин</w:t>
      </w:r>
      <w:r w:rsidR="0084528F" w:rsidRPr="006B4AB5">
        <w:rPr>
          <w:rFonts w:ascii="Times New Roman" w:hAnsi="Times New Roman" w:cs="Times New Roman"/>
          <w:color w:val="000000" w:themeColor="text1"/>
          <w:sz w:val="24"/>
          <w:szCs w:val="24"/>
        </w:rPr>
        <w:t>ы</w:t>
      </w:r>
      <w:r w:rsidRPr="006B4AB5">
        <w:rPr>
          <w:rFonts w:ascii="Times New Roman" w:hAnsi="Times New Roman" w:cs="Times New Roman"/>
          <w:color w:val="000000" w:themeColor="text1"/>
          <w:sz w:val="24"/>
          <w:szCs w:val="24"/>
        </w:rPr>
        <w:t xml:space="preserve"> «система профессиональной ориентации (</w:t>
      </w:r>
      <w:r w:rsidR="005100F2" w:rsidRPr="006B4AB5">
        <w:rPr>
          <w:rFonts w:ascii="Times New Roman" w:hAnsi="Times New Roman" w:cs="Times New Roman"/>
          <w:color w:val="000000" w:themeColor="text1"/>
          <w:sz w:val="24"/>
          <w:szCs w:val="24"/>
        </w:rPr>
        <w:t xml:space="preserve">или </w:t>
      </w:r>
      <w:r w:rsidRPr="006B4AB5">
        <w:rPr>
          <w:rFonts w:ascii="Times New Roman" w:hAnsi="Times New Roman" w:cs="Times New Roman"/>
          <w:color w:val="000000" w:themeColor="text1"/>
          <w:sz w:val="24"/>
          <w:szCs w:val="24"/>
        </w:rPr>
        <w:t>профориентации)»</w:t>
      </w:r>
      <w:r w:rsidR="0084528F" w:rsidRPr="006B4AB5">
        <w:rPr>
          <w:rFonts w:ascii="Times New Roman" w:hAnsi="Times New Roman" w:cs="Times New Roman"/>
          <w:color w:val="000000" w:themeColor="text1"/>
          <w:sz w:val="24"/>
          <w:szCs w:val="24"/>
        </w:rPr>
        <w:t>, «система профессионального самоопределения» (далее – Система).</w:t>
      </w:r>
    </w:p>
    <w:p w:rsidR="00D56BB6" w:rsidRPr="006B4AB5" w:rsidRDefault="00D56BB6" w:rsidP="00711AFA">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Профессиональная ориентация представляет собой относительно самостоятельный социальный институт и обладает рядом специфических характеристик</w:t>
      </w:r>
      <w:r w:rsidR="00366002">
        <w:rPr>
          <w:rFonts w:ascii="Times New Roman" w:hAnsi="Times New Roman" w:cs="Times New Roman"/>
          <w:color w:val="000000" w:themeColor="text1"/>
          <w:sz w:val="24"/>
          <w:szCs w:val="24"/>
        </w:rPr>
        <w:t xml:space="preserve">. </w:t>
      </w:r>
      <w:r w:rsidRPr="006B4AB5">
        <w:rPr>
          <w:rFonts w:ascii="Times New Roman" w:hAnsi="Times New Roman" w:cs="Times New Roman"/>
          <w:color w:val="000000" w:themeColor="text1"/>
          <w:sz w:val="24"/>
          <w:szCs w:val="24"/>
        </w:rPr>
        <w:t xml:space="preserve">Самостоятельный и ответственный профессиональный выбор – ключевое звено в подготовке кадров для новой экономики. </w:t>
      </w:r>
      <w:r w:rsidR="000512EE" w:rsidRPr="006B4AB5">
        <w:rPr>
          <w:rFonts w:ascii="Times New Roman" w:hAnsi="Times New Roman" w:cs="Times New Roman"/>
          <w:color w:val="000000" w:themeColor="text1"/>
          <w:sz w:val="24"/>
          <w:szCs w:val="24"/>
        </w:rPr>
        <w:t>О</w:t>
      </w:r>
      <w:r w:rsidRPr="006B4AB5">
        <w:rPr>
          <w:rFonts w:ascii="Times New Roman" w:hAnsi="Times New Roman" w:cs="Times New Roman"/>
          <w:color w:val="000000" w:themeColor="text1"/>
          <w:sz w:val="24"/>
          <w:szCs w:val="24"/>
        </w:rPr>
        <w:t>сознанный выбор профессии существенно увеличивает производительность труда и уменьшает текучесть кадров. Выпускник, у которого сформирован необходимый набор компетенций профессионального самоопределения, готов к профессиональной мобильности в динамично меняющихся экономических условиях, в том числе с изменением своей социально-трудовой роли (организация самозанятости). Таки</w:t>
      </w:r>
      <w:r w:rsidR="004F32BB">
        <w:rPr>
          <w:rFonts w:ascii="Times New Roman" w:hAnsi="Times New Roman" w:cs="Times New Roman"/>
          <w:color w:val="000000" w:themeColor="text1"/>
          <w:sz w:val="24"/>
          <w:szCs w:val="24"/>
        </w:rPr>
        <w:t xml:space="preserve">м образом, развитие </w:t>
      </w:r>
      <w:r w:rsidRPr="006B4AB5">
        <w:rPr>
          <w:rFonts w:ascii="Times New Roman" w:hAnsi="Times New Roman" w:cs="Times New Roman"/>
          <w:color w:val="000000" w:themeColor="text1"/>
          <w:sz w:val="24"/>
          <w:szCs w:val="24"/>
        </w:rPr>
        <w:t xml:space="preserve"> системы сопровождения профессионального самоопределения </w:t>
      </w:r>
      <w:r w:rsidR="00F7300F" w:rsidRPr="006B4AB5">
        <w:rPr>
          <w:rFonts w:ascii="Times New Roman" w:hAnsi="Times New Roman" w:cs="Times New Roman"/>
          <w:color w:val="000000" w:themeColor="text1"/>
          <w:sz w:val="24"/>
          <w:szCs w:val="24"/>
        </w:rPr>
        <w:t>обучающихся</w:t>
      </w:r>
      <w:r w:rsidRPr="006B4AB5">
        <w:rPr>
          <w:rFonts w:ascii="Times New Roman" w:hAnsi="Times New Roman" w:cs="Times New Roman"/>
          <w:color w:val="000000" w:themeColor="text1"/>
          <w:sz w:val="24"/>
          <w:szCs w:val="24"/>
        </w:rPr>
        <w:t xml:space="preserve"> – один из важнейших механизмов, призванных обеспечить повышение качества трудовых ресурсов</w:t>
      </w:r>
      <w:r w:rsidR="004F32BB">
        <w:rPr>
          <w:rFonts w:ascii="Times New Roman" w:hAnsi="Times New Roman" w:cs="Times New Roman"/>
          <w:color w:val="000000" w:themeColor="text1"/>
          <w:sz w:val="24"/>
          <w:szCs w:val="24"/>
        </w:rPr>
        <w:t>,</w:t>
      </w:r>
      <w:r w:rsidRPr="006B4AB5">
        <w:rPr>
          <w:rFonts w:ascii="Times New Roman" w:hAnsi="Times New Roman" w:cs="Times New Roman"/>
          <w:color w:val="000000" w:themeColor="text1"/>
          <w:sz w:val="24"/>
          <w:szCs w:val="24"/>
        </w:rPr>
        <w:t xml:space="preserve"> </w:t>
      </w:r>
      <w:r w:rsidR="004F32BB" w:rsidRPr="006B4AB5">
        <w:rPr>
          <w:rFonts w:ascii="Times New Roman" w:hAnsi="Times New Roman" w:cs="Times New Roman"/>
          <w:color w:val="000000" w:themeColor="text1"/>
          <w:sz w:val="24"/>
          <w:szCs w:val="24"/>
        </w:rPr>
        <w:t>экономический рост</w:t>
      </w:r>
      <w:r w:rsidR="004F32BB">
        <w:rPr>
          <w:rFonts w:ascii="Times New Roman" w:hAnsi="Times New Roman" w:cs="Times New Roman"/>
          <w:color w:val="000000" w:themeColor="text1"/>
          <w:sz w:val="24"/>
          <w:szCs w:val="24"/>
        </w:rPr>
        <w:t xml:space="preserve"> района и </w:t>
      </w:r>
      <w:r w:rsidR="004F32BB" w:rsidRPr="006B4AB5">
        <w:rPr>
          <w:rFonts w:ascii="Times New Roman" w:hAnsi="Times New Roman" w:cs="Times New Roman"/>
          <w:color w:val="000000" w:themeColor="text1"/>
          <w:sz w:val="24"/>
          <w:szCs w:val="24"/>
        </w:rPr>
        <w:t xml:space="preserve"> </w:t>
      </w:r>
      <w:r w:rsidR="00536DA2">
        <w:rPr>
          <w:rFonts w:ascii="Times New Roman" w:hAnsi="Times New Roman" w:cs="Times New Roman"/>
          <w:color w:val="000000" w:themeColor="text1"/>
          <w:sz w:val="24"/>
          <w:szCs w:val="24"/>
        </w:rPr>
        <w:t>Республики Мордовия</w:t>
      </w:r>
      <w:r w:rsidRPr="006B4AB5">
        <w:rPr>
          <w:rFonts w:ascii="Times New Roman" w:hAnsi="Times New Roman" w:cs="Times New Roman"/>
          <w:color w:val="000000" w:themeColor="text1"/>
          <w:sz w:val="24"/>
          <w:szCs w:val="24"/>
        </w:rPr>
        <w:t>.</w:t>
      </w:r>
    </w:p>
    <w:p w:rsidR="00D56BB6" w:rsidRPr="006B4AB5" w:rsidRDefault="00D56BB6" w:rsidP="00711AFA">
      <w:pPr>
        <w:spacing w:after="0" w:line="240" w:lineRule="auto"/>
        <w:ind w:firstLine="709"/>
        <w:jc w:val="both"/>
        <w:rPr>
          <w:rFonts w:ascii="Times New Roman" w:hAnsi="Times New Roman" w:cs="Times New Roman"/>
          <w:color w:val="000000" w:themeColor="text1"/>
          <w:sz w:val="24"/>
          <w:szCs w:val="24"/>
        </w:rPr>
      </w:pPr>
      <w:r w:rsidRPr="00366002">
        <w:rPr>
          <w:rFonts w:ascii="Times New Roman" w:hAnsi="Times New Roman" w:cs="Times New Roman"/>
          <w:i/>
          <w:iCs/>
          <w:color w:val="000000" w:themeColor="text1"/>
          <w:sz w:val="24"/>
          <w:szCs w:val="24"/>
        </w:rPr>
        <w:t>Область применения</w:t>
      </w:r>
      <w:r w:rsidR="00366002">
        <w:rPr>
          <w:rFonts w:ascii="Times New Roman" w:hAnsi="Times New Roman" w:cs="Times New Roman"/>
          <w:i/>
          <w:iCs/>
          <w:color w:val="000000" w:themeColor="text1"/>
          <w:sz w:val="24"/>
          <w:szCs w:val="24"/>
        </w:rPr>
        <w:t>.</w:t>
      </w:r>
      <w:r w:rsidRPr="006B4AB5">
        <w:rPr>
          <w:rFonts w:ascii="Times New Roman" w:hAnsi="Times New Roman" w:cs="Times New Roman"/>
          <w:color w:val="000000" w:themeColor="text1"/>
          <w:sz w:val="24"/>
          <w:szCs w:val="24"/>
        </w:rPr>
        <w:t xml:space="preserve"> Концепции ограничена рамками целевого контингента – детей и молодёжи, обучающихся на различных ступенях образования. Ориентация </w:t>
      </w:r>
      <w:r w:rsidRPr="006B4AB5">
        <w:rPr>
          <w:rFonts w:ascii="Times New Roman" w:hAnsi="Times New Roman" w:cs="Times New Roman"/>
          <w:color w:val="000000" w:themeColor="text1"/>
          <w:sz w:val="24"/>
          <w:szCs w:val="24"/>
        </w:rPr>
        <w:lastRenderedPageBreak/>
        <w:t>Концепции преимущественно на сферу образования объясняется прежде всего тем, что лишь со стороны образования могут быть реализованы ее центральные идеи, связанные с непрерывностью профессионального самоопреде</w:t>
      </w:r>
      <w:r w:rsidR="00840E17">
        <w:rPr>
          <w:rFonts w:ascii="Times New Roman" w:hAnsi="Times New Roman" w:cs="Times New Roman"/>
          <w:color w:val="000000" w:themeColor="text1"/>
          <w:sz w:val="24"/>
          <w:szCs w:val="24"/>
        </w:rPr>
        <w:t xml:space="preserve">ления и со становлением </w:t>
      </w:r>
      <w:r w:rsidRPr="006B4AB5">
        <w:rPr>
          <w:rFonts w:ascii="Times New Roman" w:hAnsi="Times New Roman" w:cs="Times New Roman"/>
          <w:color w:val="000000" w:themeColor="text1"/>
          <w:sz w:val="24"/>
          <w:szCs w:val="24"/>
        </w:rPr>
        <w:t xml:space="preserve">социально-профессионального самоопределения, обладающего определенным набором компетенций. </w:t>
      </w:r>
    </w:p>
    <w:p w:rsidR="00D56BB6" w:rsidRPr="006B4AB5" w:rsidRDefault="00D56BB6" w:rsidP="00711AFA">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Данной Концепцией</w:t>
      </w:r>
      <w:r w:rsidR="00840E17">
        <w:rPr>
          <w:rFonts w:ascii="Times New Roman" w:hAnsi="Times New Roman" w:cs="Times New Roman"/>
          <w:color w:val="000000" w:themeColor="text1"/>
          <w:sz w:val="24"/>
          <w:szCs w:val="24"/>
        </w:rPr>
        <w:t xml:space="preserve"> </w:t>
      </w:r>
      <w:r w:rsidRPr="006B4AB5">
        <w:rPr>
          <w:rFonts w:ascii="Times New Roman" w:hAnsi="Times New Roman" w:cs="Times New Roman"/>
          <w:color w:val="000000" w:themeColor="text1"/>
          <w:sz w:val="24"/>
          <w:szCs w:val="24"/>
        </w:rPr>
        <w:t>определяются цели, принципы, направления и механизмы, обеспечивающие развитие Системы.</w:t>
      </w:r>
    </w:p>
    <w:p w:rsidR="005572B3" w:rsidRPr="006B4AB5" w:rsidRDefault="005572B3" w:rsidP="00711AFA">
      <w:pPr>
        <w:spacing w:after="0" w:line="240" w:lineRule="auto"/>
        <w:jc w:val="center"/>
        <w:rPr>
          <w:rFonts w:ascii="Times New Roman" w:hAnsi="Times New Roman" w:cs="Times New Roman"/>
          <w:color w:val="000000" w:themeColor="text1"/>
          <w:sz w:val="24"/>
          <w:szCs w:val="24"/>
        </w:rPr>
      </w:pPr>
    </w:p>
    <w:p w:rsidR="00D56BB6" w:rsidRPr="00A751C3" w:rsidRDefault="00A751C3" w:rsidP="00711AFA">
      <w:pPr>
        <w:spacing w:after="0" w:line="240" w:lineRule="auto"/>
        <w:jc w:val="center"/>
        <w:rPr>
          <w:rFonts w:ascii="Times New Roman" w:eastAsia="Calibri" w:hAnsi="Times New Roman" w:cs="Times New Roman"/>
          <w:color w:val="000000" w:themeColor="text1"/>
          <w:spacing w:val="2"/>
          <w:sz w:val="24"/>
          <w:szCs w:val="24"/>
          <w:shd w:val="clear" w:color="auto" w:fill="FFFFFF"/>
        </w:rPr>
      </w:pPr>
      <w:r w:rsidRPr="00A751C3">
        <w:rPr>
          <w:rFonts w:ascii="Times New Roman" w:eastAsia="Calibri" w:hAnsi="Times New Roman" w:cs="Times New Roman"/>
          <w:color w:val="000000" w:themeColor="text1"/>
          <w:spacing w:val="2"/>
          <w:sz w:val="24"/>
          <w:szCs w:val="24"/>
          <w:shd w:val="clear" w:color="auto" w:fill="FFFFFF"/>
        </w:rPr>
        <w:t>РАЗДЕЛ 2. АНАЛИЗ СИТУАЦИИ</w:t>
      </w:r>
    </w:p>
    <w:p w:rsidR="00F00E2F" w:rsidRPr="006B4AB5" w:rsidRDefault="00F00E2F" w:rsidP="00711AFA">
      <w:pPr>
        <w:spacing w:after="0" w:line="240" w:lineRule="auto"/>
        <w:contextualSpacing/>
        <w:jc w:val="center"/>
        <w:rPr>
          <w:rFonts w:ascii="Times New Roman" w:eastAsia="Times New Roman" w:hAnsi="Times New Roman" w:cs="Times New Roman"/>
          <w:iCs/>
          <w:color w:val="000000" w:themeColor="text1"/>
          <w:sz w:val="24"/>
          <w:szCs w:val="24"/>
          <w:lang w:eastAsia="ru-RU"/>
        </w:rPr>
      </w:pPr>
    </w:p>
    <w:p w:rsidR="00E71B10" w:rsidRPr="006B4AB5" w:rsidRDefault="00E71B10" w:rsidP="00711AFA">
      <w:pPr>
        <w:tabs>
          <w:tab w:val="left" w:pos="1843"/>
        </w:tabs>
        <w:spacing w:after="0" w:line="240" w:lineRule="auto"/>
        <w:ind w:firstLine="709"/>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В настоящее время систему профессиональной ориентации следует рассматривать в качестве одного из ключевых факторов, обеспечивающих формирование и разви</w:t>
      </w:r>
      <w:r w:rsidR="00840E17">
        <w:rPr>
          <w:rFonts w:ascii="Times New Roman" w:eastAsia="Calibri" w:hAnsi="Times New Roman" w:cs="Times New Roman"/>
          <w:color w:val="000000" w:themeColor="text1"/>
          <w:spacing w:val="2"/>
          <w:sz w:val="24"/>
          <w:szCs w:val="24"/>
          <w:shd w:val="clear" w:color="auto" w:fill="FFFFFF"/>
        </w:rPr>
        <w:t>тие кадрового потенциала района</w:t>
      </w:r>
      <w:r w:rsidRPr="006B4AB5">
        <w:rPr>
          <w:rFonts w:ascii="Times New Roman" w:eastAsia="Calibri" w:hAnsi="Times New Roman" w:cs="Times New Roman"/>
          <w:color w:val="000000" w:themeColor="text1"/>
          <w:spacing w:val="2"/>
          <w:sz w:val="24"/>
          <w:szCs w:val="24"/>
          <w:shd w:val="clear" w:color="auto" w:fill="FFFFFF"/>
        </w:rPr>
        <w:t xml:space="preserve"> в соответств</w:t>
      </w:r>
      <w:r w:rsidR="00840E17">
        <w:rPr>
          <w:rFonts w:ascii="Times New Roman" w:eastAsia="Calibri" w:hAnsi="Times New Roman" w:cs="Times New Roman"/>
          <w:color w:val="000000" w:themeColor="text1"/>
          <w:spacing w:val="2"/>
          <w:sz w:val="24"/>
          <w:szCs w:val="24"/>
          <w:shd w:val="clear" w:color="auto" w:fill="FFFFFF"/>
        </w:rPr>
        <w:t xml:space="preserve">ии с потребностями </w:t>
      </w:r>
      <w:r w:rsidRPr="006B4AB5">
        <w:rPr>
          <w:rFonts w:ascii="Times New Roman" w:eastAsia="Calibri" w:hAnsi="Times New Roman" w:cs="Times New Roman"/>
          <w:color w:val="000000" w:themeColor="text1"/>
          <w:spacing w:val="2"/>
          <w:sz w:val="24"/>
          <w:szCs w:val="24"/>
          <w:shd w:val="clear" w:color="auto" w:fill="FFFFFF"/>
        </w:rPr>
        <w:t xml:space="preserve"> рынка труда.</w:t>
      </w:r>
    </w:p>
    <w:p w:rsidR="00B938DD" w:rsidRPr="006B4AB5" w:rsidRDefault="00B938DD" w:rsidP="00711AFA">
      <w:pPr>
        <w:tabs>
          <w:tab w:val="left" w:pos="1843"/>
        </w:tabs>
        <w:spacing w:after="0" w:line="240" w:lineRule="auto"/>
        <w:ind w:firstLine="709"/>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Приоритетными направлениями и</w:t>
      </w:r>
      <w:r w:rsidR="00AE73B1">
        <w:rPr>
          <w:rFonts w:ascii="Times New Roman" w:eastAsia="Calibri" w:hAnsi="Times New Roman" w:cs="Times New Roman"/>
          <w:color w:val="000000" w:themeColor="text1"/>
          <w:spacing w:val="2"/>
          <w:sz w:val="24"/>
          <w:szCs w:val="24"/>
          <w:shd w:val="clear" w:color="auto" w:fill="FFFFFF"/>
        </w:rPr>
        <w:t>нновационного развития в районе</w:t>
      </w:r>
      <w:r w:rsidRPr="006B4AB5">
        <w:rPr>
          <w:rFonts w:ascii="Times New Roman" w:eastAsia="Calibri" w:hAnsi="Times New Roman" w:cs="Times New Roman"/>
          <w:color w:val="000000" w:themeColor="text1"/>
          <w:spacing w:val="2"/>
          <w:sz w:val="24"/>
          <w:szCs w:val="24"/>
          <w:shd w:val="clear" w:color="auto" w:fill="FFFFFF"/>
        </w:rPr>
        <w:t xml:space="preserve"> являются: </w:t>
      </w:r>
      <w:r w:rsidR="0089383C" w:rsidRPr="006B4AB5">
        <w:rPr>
          <w:rFonts w:ascii="Times New Roman" w:eastAsia="Calibri" w:hAnsi="Times New Roman" w:cs="Times New Roman"/>
          <w:color w:val="000000" w:themeColor="text1"/>
          <w:spacing w:val="2"/>
          <w:sz w:val="24"/>
          <w:szCs w:val="24"/>
          <w:shd w:val="clear" w:color="auto" w:fill="FFFFFF"/>
        </w:rPr>
        <w:t xml:space="preserve">пищевая и перерабатывающая промышленность, </w:t>
      </w:r>
      <w:r w:rsidR="00916505" w:rsidRPr="006B4AB5">
        <w:rPr>
          <w:rFonts w:ascii="Times New Roman" w:eastAsia="Calibri" w:hAnsi="Times New Roman" w:cs="Times New Roman"/>
          <w:color w:val="000000" w:themeColor="text1"/>
          <w:spacing w:val="2"/>
          <w:sz w:val="24"/>
          <w:szCs w:val="24"/>
          <w:shd w:val="clear" w:color="auto" w:fill="FFFFFF"/>
        </w:rPr>
        <w:t xml:space="preserve">агропромышленный комплекс. </w:t>
      </w:r>
      <w:r w:rsidR="00E71B10" w:rsidRPr="006B4AB5">
        <w:rPr>
          <w:rFonts w:ascii="Times New Roman" w:hAnsi="Times New Roman" w:cs="Times New Roman"/>
          <w:color w:val="000000" w:themeColor="text1"/>
          <w:sz w:val="24"/>
          <w:szCs w:val="24"/>
        </w:rPr>
        <w:t xml:space="preserve">В последнее время наибольшим спросом у работодателей пользуются представители рабочих профессий и специальностей технического профиля. </w:t>
      </w:r>
      <w:r w:rsidRPr="006B4AB5">
        <w:rPr>
          <w:rFonts w:ascii="Times New Roman" w:eastAsia="Calibri" w:hAnsi="Times New Roman" w:cs="Times New Roman"/>
          <w:color w:val="000000" w:themeColor="text1"/>
          <w:spacing w:val="2"/>
          <w:sz w:val="24"/>
          <w:szCs w:val="24"/>
          <w:shd w:val="clear" w:color="auto" w:fill="FFFFFF"/>
        </w:rPr>
        <w:t>Не будет снижаться спрос на специалистов:</w:t>
      </w:r>
      <w:r w:rsidR="00366002">
        <w:rPr>
          <w:rFonts w:ascii="Times New Roman" w:eastAsia="Calibri" w:hAnsi="Times New Roman" w:cs="Times New Roman"/>
          <w:color w:val="000000" w:themeColor="text1"/>
          <w:spacing w:val="2"/>
          <w:sz w:val="24"/>
          <w:szCs w:val="24"/>
          <w:shd w:val="clear" w:color="auto" w:fill="FFFFFF"/>
        </w:rPr>
        <w:t xml:space="preserve"> работников мясоперерабатывающей промышленности,</w:t>
      </w:r>
      <w:r w:rsidR="004F6299">
        <w:rPr>
          <w:rFonts w:ascii="Times New Roman" w:eastAsia="Calibri" w:hAnsi="Times New Roman" w:cs="Times New Roman"/>
          <w:color w:val="000000" w:themeColor="text1"/>
          <w:spacing w:val="2"/>
          <w:sz w:val="24"/>
          <w:szCs w:val="24"/>
          <w:shd w:val="clear" w:color="auto" w:fill="FFFFFF"/>
        </w:rPr>
        <w:t xml:space="preserve"> агропромышленного комплекса,</w:t>
      </w:r>
      <w:r w:rsidR="00366002">
        <w:rPr>
          <w:rFonts w:ascii="Times New Roman" w:eastAsia="Calibri" w:hAnsi="Times New Roman" w:cs="Times New Roman"/>
          <w:color w:val="000000" w:themeColor="text1"/>
          <w:spacing w:val="2"/>
          <w:sz w:val="24"/>
          <w:szCs w:val="24"/>
          <w:shd w:val="clear" w:color="auto" w:fill="FFFFFF"/>
        </w:rPr>
        <w:t xml:space="preserve"> </w:t>
      </w:r>
      <w:r w:rsidRPr="006B4AB5">
        <w:rPr>
          <w:rFonts w:ascii="Times New Roman" w:eastAsia="Calibri" w:hAnsi="Times New Roman" w:cs="Times New Roman"/>
          <w:color w:val="000000" w:themeColor="text1"/>
          <w:spacing w:val="2"/>
          <w:sz w:val="24"/>
          <w:szCs w:val="24"/>
          <w:shd w:val="clear" w:color="auto" w:fill="FFFFFF"/>
        </w:rPr>
        <w:t xml:space="preserve"> </w:t>
      </w:r>
      <w:r w:rsidR="00366002" w:rsidRPr="006B4AB5">
        <w:rPr>
          <w:rFonts w:ascii="Times New Roman" w:eastAsia="Calibri" w:hAnsi="Times New Roman" w:cs="Times New Roman"/>
          <w:color w:val="000000" w:themeColor="text1"/>
          <w:spacing w:val="2"/>
          <w:sz w:val="24"/>
          <w:szCs w:val="24"/>
          <w:shd w:val="clear" w:color="auto" w:fill="FFFFFF"/>
        </w:rPr>
        <w:t xml:space="preserve">инженеров-технологов, </w:t>
      </w:r>
      <w:r w:rsidRPr="006B4AB5">
        <w:rPr>
          <w:rFonts w:ascii="Times New Roman" w:eastAsia="Calibri" w:hAnsi="Times New Roman" w:cs="Times New Roman"/>
          <w:color w:val="000000" w:themeColor="text1"/>
          <w:spacing w:val="2"/>
          <w:sz w:val="24"/>
          <w:szCs w:val="24"/>
          <w:shd w:val="clear" w:color="auto" w:fill="FFFFFF"/>
        </w:rPr>
        <w:t xml:space="preserve"> врачей различных профилей,</w:t>
      </w:r>
      <w:r w:rsidR="0061409C">
        <w:rPr>
          <w:rFonts w:ascii="Times New Roman" w:eastAsia="Calibri" w:hAnsi="Times New Roman" w:cs="Times New Roman"/>
          <w:color w:val="000000" w:themeColor="text1"/>
          <w:spacing w:val="2"/>
          <w:sz w:val="24"/>
          <w:szCs w:val="24"/>
          <w:shd w:val="clear" w:color="auto" w:fill="FFFFFF"/>
        </w:rPr>
        <w:t xml:space="preserve"> </w:t>
      </w:r>
      <w:r w:rsidRPr="006B4AB5">
        <w:rPr>
          <w:rFonts w:ascii="Times New Roman" w:eastAsia="Calibri" w:hAnsi="Times New Roman" w:cs="Times New Roman"/>
          <w:color w:val="000000" w:themeColor="text1"/>
          <w:spacing w:val="2"/>
          <w:sz w:val="24"/>
          <w:szCs w:val="24"/>
          <w:shd w:val="clear" w:color="auto" w:fill="FFFFFF"/>
        </w:rPr>
        <w:t xml:space="preserve">среднего медицинского персонала, </w:t>
      </w:r>
      <w:r w:rsidR="0061409C">
        <w:rPr>
          <w:rFonts w:ascii="Times New Roman" w:eastAsia="Calibri" w:hAnsi="Times New Roman" w:cs="Times New Roman"/>
          <w:color w:val="000000" w:themeColor="text1"/>
          <w:spacing w:val="2"/>
          <w:sz w:val="24"/>
          <w:szCs w:val="24"/>
          <w:shd w:val="clear" w:color="auto" w:fill="FFFFFF"/>
        </w:rPr>
        <w:t>учителей</w:t>
      </w:r>
      <w:r w:rsidR="00B11236">
        <w:rPr>
          <w:rFonts w:ascii="Times New Roman" w:eastAsia="Calibri" w:hAnsi="Times New Roman" w:cs="Times New Roman"/>
          <w:color w:val="000000" w:themeColor="text1"/>
          <w:spacing w:val="2"/>
          <w:sz w:val="24"/>
          <w:szCs w:val="24"/>
          <w:shd w:val="clear" w:color="auto" w:fill="FFFFFF"/>
        </w:rPr>
        <w:t>, представителей строительной отрасли.</w:t>
      </w:r>
      <w:r w:rsidR="0061409C">
        <w:rPr>
          <w:rFonts w:ascii="Times New Roman" w:eastAsia="Calibri" w:hAnsi="Times New Roman" w:cs="Times New Roman"/>
          <w:color w:val="000000" w:themeColor="text1"/>
          <w:spacing w:val="2"/>
          <w:sz w:val="24"/>
          <w:szCs w:val="24"/>
          <w:shd w:val="clear" w:color="auto" w:fill="FFFFFF"/>
        </w:rPr>
        <w:t xml:space="preserve"> </w:t>
      </w:r>
      <w:r w:rsidRPr="006B4AB5">
        <w:rPr>
          <w:rFonts w:ascii="Times New Roman" w:eastAsia="Calibri" w:hAnsi="Times New Roman" w:cs="Times New Roman"/>
          <w:color w:val="000000" w:themeColor="text1"/>
          <w:spacing w:val="2"/>
          <w:sz w:val="24"/>
          <w:szCs w:val="24"/>
          <w:shd w:val="clear" w:color="auto" w:fill="FFFFFF"/>
        </w:rPr>
        <w:t xml:space="preserve">В связи с развивающимся процессом цифровизации возрастет спрос на специалистов </w:t>
      </w:r>
      <w:r w:rsidRPr="006B4AB5">
        <w:rPr>
          <w:rFonts w:ascii="Times New Roman" w:eastAsia="Calibri" w:hAnsi="Times New Roman" w:cs="Times New Roman"/>
          <w:color w:val="000000" w:themeColor="text1"/>
          <w:spacing w:val="2"/>
          <w:sz w:val="24"/>
          <w:szCs w:val="24"/>
          <w:shd w:val="clear" w:color="auto" w:fill="FFFFFF"/>
          <w:lang w:val="en-US"/>
        </w:rPr>
        <w:t>IT</w:t>
      </w:r>
      <w:r w:rsidRPr="006B4AB5">
        <w:rPr>
          <w:rFonts w:ascii="Times New Roman" w:eastAsia="Calibri" w:hAnsi="Times New Roman" w:cs="Times New Roman"/>
          <w:color w:val="000000" w:themeColor="text1"/>
          <w:spacing w:val="2"/>
          <w:sz w:val="24"/>
          <w:szCs w:val="24"/>
          <w:shd w:val="clear" w:color="auto" w:fill="FFFFFF"/>
        </w:rPr>
        <w:t>-сферы.</w:t>
      </w:r>
    </w:p>
    <w:p w:rsidR="00B938DD" w:rsidRPr="006B4AB5" w:rsidRDefault="00FA5053" w:rsidP="00FA5053">
      <w:pPr>
        <w:tabs>
          <w:tab w:val="left" w:pos="1843"/>
        </w:tabs>
        <w:spacing w:after="0" w:line="240" w:lineRule="auto"/>
        <w:jc w:val="both"/>
        <w:rPr>
          <w:rFonts w:ascii="Times New Roman" w:eastAsia="Calibri" w:hAnsi="Times New Roman" w:cs="Times New Roman"/>
          <w:color w:val="000000" w:themeColor="text1"/>
          <w:spacing w:val="2"/>
          <w:sz w:val="24"/>
          <w:szCs w:val="24"/>
          <w:shd w:val="clear" w:color="auto" w:fill="FFFFFF"/>
        </w:rPr>
      </w:pPr>
      <w:r>
        <w:rPr>
          <w:rFonts w:ascii="Times New Roman" w:eastAsia="Calibri" w:hAnsi="Times New Roman" w:cs="Times New Roman"/>
          <w:color w:val="000000" w:themeColor="text1"/>
          <w:spacing w:val="2"/>
          <w:sz w:val="24"/>
          <w:szCs w:val="24"/>
          <w:shd w:val="clear" w:color="auto" w:fill="FFFFFF"/>
        </w:rPr>
        <w:t xml:space="preserve">          </w:t>
      </w:r>
      <w:r w:rsidR="00B938DD" w:rsidRPr="006B4AB5">
        <w:rPr>
          <w:rFonts w:ascii="Times New Roman" w:eastAsia="Calibri" w:hAnsi="Times New Roman" w:cs="Times New Roman"/>
          <w:color w:val="000000" w:themeColor="text1"/>
          <w:spacing w:val="2"/>
          <w:sz w:val="24"/>
          <w:szCs w:val="24"/>
          <w:shd w:val="clear" w:color="auto" w:fill="FFFFFF"/>
        </w:rPr>
        <w:t>В рамках стратегического направления по обеспечению устойчивого экономического роста возникает необходимость реализовывать мероприятия, направленные на улучшение обеспеченности отраслей экономики квалифицированными трудовыми ресурсами.</w:t>
      </w:r>
    </w:p>
    <w:p w:rsidR="00B938DD" w:rsidRPr="006B4AB5" w:rsidRDefault="00B938DD" w:rsidP="00711AFA">
      <w:pPr>
        <w:tabs>
          <w:tab w:val="left" w:pos="1843"/>
        </w:tabs>
        <w:spacing w:after="0" w:line="240" w:lineRule="auto"/>
        <w:ind w:firstLine="709"/>
        <w:jc w:val="both"/>
        <w:textAlignment w:val="baseline"/>
        <w:rPr>
          <w:rFonts w:ascii="Times New Roman" w:eastAsia="Times New Roman" w:hAnsi="Times New Roman" w:cs="Times New Roman"/>
          <w:color w:val="000000" w:themeColor="text1"/>
          <w:spacing w:val="2"/>
          <w:sz w:val="24"/>
          <w:szCs w:val="24"/>
          <w:shd w:val="clear" w:color="auto" w:fill="FFFFFF"/>
          <w:lang w:eastAsia="ru-RU"/>
        </w:rPr>
      </w:pPr>
      <w:r w:rsidRPr="006B4AB5">
        <w:rPr>
          <w:rFonts w:ascii="Times New Roman" w:eastAsia="Times New Roman" w:hAnsi="Times New Roman" w:cs="Times New Roman"/>
          <w:color w:val="000000" w:themeColor="text1"/>
          <w:spacing w:val="2"/>
          <w:sz w:val="24"/>
          <w:szCs w:val="24"/>
          <w:shd w:val="clear" w:color="auto" w:fill="FFFFFF"/>
          <w:lang w:eastAsia="ru-RU"/>
        </w:rPr>
        <w:t>В то же время существует ряд проблем и противоречий, выступающих внешними вызовами по отношению к формируемой Системе:</w:t>
      </w:r>
    </w:p>
    <w:p w:rsidR="00B938DD" w:rsidRPr="006B4AB5" w:rsidRDefault="00B938DD" w:rsidP="00711AFA">
      <w:pPr>
        <w:numPr>
          <w:ilvl w:val="0"/>
          <w:numId w:val="45"/>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 xml:space="preserve">сохраняющийся дисбаланс между кадровыми потребностями экономики и выпуском специалистов </w:t>
      </w:r>
      <w:r w:rsidR="00B92D1A" w:rsidRPr="006B4AB5">
        <w:rPr>
          <w:rFonts w:ascii="Times New Roman" w:eastAsia="Calibri" w:hAnsi="Times New Roman" w:cs="Times New Roman"/>
          <w:color w:val="000000" w:themeColor="text1"/>
          <w:spacing w:val="2"/>
          <w:sz w:val="24"/>
          <w:szCs w:val="24"/>
          <w:shd w:val="clear" w:color="auto" w:fill="FFFFFF"/>
        </w:rPr>
        <w:t xml:space="preserve">из </w:t>
      </w:r>
      <w:r w:rsidRPr="006B4AB5">
        <w:rPr>
          <w:rFonts w:ascii="Times New Roman" w:eastAsia="Calibri" w:hAnsi="Times New Roman" w:cs="Times New Roman"/>
          <w:color w:val="000000" w:themeColor="text1"/>
          <w:spacing w:val="2"/>
          <w:sz w:val="24"/>
          <w:szCs w:val="24"/>
          <w:shd w:val="clear" w:color="auto" w:fill="FFFFFF"/>
        </w:rPr>
        <w:t>образовательных организаций;</w:t>
      </w:r>
    </w:p>
    <w:p w:rsidR="00B938DD" w:rsidRPr="006B4AB5" w:rsidRDefault="00B938DD" w:rsidP="00711AFA">
      <w:pPr>
        <w:numPr>
          <w:ilvl w:val="0"/>
          <w:numId w:val="45"/>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сокращение основного источника трудовых ресурсов – численности населения в трудоспособном возрасте;</w:t>
      </w:r>
    </w:p>
    <w:p w:rsidR="00B938DD" w:rsidRPr="006B4AB5" w:rsidRDefault="00B938DD" w:rsidP="00711AFA">
      <w:pPr>
        <w:numPr>
          <w:ilvl w:val="0"/>
          <w:numId w:val="45"/>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д</w:t>
      </w:r>
      <w:r w:rsidR="00B11236">
        <w:rPr>
          <w:rFonts w:ascii="Times New Roman" w:eastAsia="Calibri" w:hAnsi="Times New Roman" w:cs="Times New Roman"/>
          <w:color w:val="000000" w:themeColor="text1"/>
          <w:spacing w:val="2"/>
          <w:sz w:val="24"/>
          <w:szCs w:val="24"/>
          <w:shd w:val="clear" w:color="auto" w:fill="FFFFFF"/>
        </w:rPr>
        <w:t>ефицит кадров</w:t>
      </w:r>
      <w:r w:rsidR="004F6299">
        <w:rPr>
          <w:rFonts w:ascii="Times New Roman" w:eastAsia="Calibri" w:hAnsi="Times New Roman" w:cs="Times New Roman"/>
          <w:color w:val="000000" w:themeColor="text1"/>
          <w:spacing w:val="2"/>
          <w:sz w:val="24"/>
          <w:szCs w:val="24"/>
          <w:shd w:val="clear" w:color="auto" w:fill="FFFFFF"/>
        </w:rPr>
        <w:t xml:space="preserve"> </w:t>
      </w:r>
      <w:r w:rsidR="00B11236">
        <w:rPr>
          <w:rFonts w:ascii="Times New Roman" w:eastAsia="Calibri" w:hAnsi="Times New Roman" w:cs="Times New Roman"/>
          <w:color w:val="000000" w:themeColor="text1"/>
          <w:spacing w:val="2"/>
          <w:sz w:val="24"/>
          <w:szCs w:val="24"/>
          <w:shd w:val="clear" w:color="auto" w:fill="FFFFFF"/>
        </w:rPr>
        <w:t>технических</w:t>
      </w:r>
      <w:r w:rsidR="00FE7143">
        <w:rPr>
          <w:rFonts w:ascii="Times New Roman" w:eastAsia="Calibri" w:hAnsi="Times New Roman" w:cs="Times New Roman"/>
          <w:color w:val="000000" w:themeColor="text1"/>
          <w:spacing w:val="2"/>
          <w:sz w:val="24"/>
          <w:szCs w:val="24"/>
          <w:shd w:val="clear" w:color="auto" w:fill="FFFFFF"/>
        </w:rPr>
        <w:t xml:space="preserve"> и строительных</w:t>
      </w:r>
      <w:r w:rsidR="004F6299">
        <w:rPr>
          <w:rFonts w:ascii="Times New Roman" w:eastAsia="Calibri" w:hAnsi="Times New Roman" w:cs="Times New Roman"/>
          <w:color w:val="000000" w:themeColor="text1"/>
          <w:spacing w:val="2"/>
          <w:sz w:val="24"/>
          <w:szCs w:val="24"/>
          <w:shd w:val="clear" w:color="auto" w:fill="FFFFFF"/>
        </w:rPr>
        <w:t xml:space="preserve"> </w:t>
      </w:r>
      <w:r w:rsidR="00FE7143">
        <w:rPr>
          <w:rFonts w:ascii="Times New Roman" w:eastAsia="Calibri" w:hAnsi="Times New Roman" w:cs="Times New Roman"/>
          <w:color w:val="000000" w:themeColor="text1"/>
          <w:spacing w:val="2"/>
          <w:sz w:val="24"/>
          <w:szCs w:val="24"/>
          <w:shd w:val="clear" w:color="auto" w:fill="FFFFFF"/>
        </w:rPr>
        <w:t>специальностей</w:t>
      </w:r>
      <w:r w:rsidR="004F6299">
        <w:rPr>
          <w:rFonts w:ascii="Times New Roman" w:eastAsia="Calibri" w:hAnsi="Times New Roman" w:cs="Times New Roman"/>
          <w:color w:val="000000" w:themeColor="text1"/>
          <w:spacing w:val="2"/>
          <w:sz w:val="24"/>
          <w:szCs w:val="24"/>
          <w:shd w:val="clear" w:color="auto" w:fill="FFFFFF"/>
        </w:rPr>
        <w:t xml:space="preserve">, педагогических, медицинских работников </w:t>
      </w:r>
      <w:r w:rsidRPr="006B4AB5">
        <w:rPr>
          <w:rFonts w:ascii="Times New Roman" w:eastAsia="Calibri" w:hAnsi="Times New Roman" w:cs="Times New Roman"/>
          <w:color w:val="000000" w:themeColor="text1"/>
          <w:spacing w:val="2"/>
          <w:sz w:val="24"/>
          <w:szCs w:val="24"/>
          <w:shd w:val="clear" w:color="auto" w:fill="FFFFFF"/>
        </w:rPr>
        <w:t>.</w:t>
      </w:r>
    </w:p>
    <w:p w:rsidR="004F6299" w:rsidRPr="00A23D92" w:rsidRDefault="00AD68D9" w:rsidP="004F6299">
      <w:pPr>
        <w:spacing w:after="0" w:line="240" w:lineRule="auto"/>
        <w:ind w:firstLine="709"/>
        <w:jc w:val="both"/>
        <w:rPr>
          <w:rFonts w:ascii="Times New Roman" w:hAnsi="Times New Roman"/>
          <w:sz w:val="24"/>
          <w:szCs w:val="24"/>
          <w:highlight w:val="yellow"/>
        </w:rPr>
      </w:pPr>
      <w:r>
        <w:rPr>
          <w:rFonts w:ascii="Times New Roman" w:eastAsia="Times New Roman" w:hAnsi="Times New Roman" w:cs="Times New Roman"/>
          <w:color w:val="000000" w:themeColor="text1"/>
          <w:spacing w:val="2"/>
          <w:sz w:val="24"/>
          <w:szCs w:val="24"/>
          <w:shd w:val="clear" w:color="auto" w:fill="FFFFFF"/>
          <w:lang w:eastAsia="ru-RU"/>
        </w:rPr>
        <w:t>В районе функционируют 8 общеобразовательных организаций с 4-мя структурными подразделениями, 1 дошкольное  образовательное учреждение – «Детский сад</w:t>
      </w:r>
      <w:r w:rsidR="00FE7143">
        <w:rPr>
          <w:rFonts w:ascii="Times New Roman" w:eastAsia="Times New Roman" w:hAnsi="Times New Roman" w:cs="Times New Roman"/>
          <w:color w:val="000000" w:themeColor="text1"/>
          <w:spacing w:val="2"/>
          <w:sz w:val="24"/>
          <w:szCs w:val="24"/>
          <w:shd w:val="clear" w:color="auto" w:fill="FFFFFF"/>
          <w:lang w:eastAsia="ru-RU"/>
        </w:rPr>
        <w:t xml:space="preserve"> </w:t>
      </w:r>
      <w:r>
        <w:rPr>
          <w:rFonts w:ascii="Times New Roman" w:eastAsia="Times New Roman" w:hAnsi="Times New Roman" w:cs="Times New Roman"/>
          <w:color w:val="000000" w:themeColor="text1"/>
          <w:spacing w:val="2"/>
          <w:sz w:val="24"/>
          <w:szCs w:val="24"/>
          <w:shd w:val="clear" w:color="auto" w:fill="FFFFFF"/>
          <w:lang w:eastAsia="ru-RU"/>
        </w:rPr>
        <w:t>»Звёздочка» с 7-ю обособленными подразделения</w:t>
      </w:r>
      <w:r w:rsidR="00092902">
        <w:rPr>
          <w:rFonts w:ascii="Times New Roman" w:eastAsia="Times New Roman" w:hAnsi="Times New Roman" w:cs="Times New Roman"/>
          <w:color w:val="000000" w:themeColor="text1"/>
          <w:spacing w:val="2"/>
          <w:sz w:val="24"/>
          <w:szCs w:val="24"/>
          <w:shd w:val="clear" w:color="auto" w:fill="FFFFFF"/>
          <w:lang w:eastAsia="ru-RU"/>
        </w:rPr>
        <w:t>м</w:t>
      </w:r>
      <w:r>
        <w:rPr>
          <w:rFonts w:ascii="Times New Roman" w:eastAsia="Times New Roman" w:hAnsi="Times New Roman" w:cs="Times New Roman"/>
          <w:color w:val="000000" w:themeColor="text1"/>
          <w:spacing w:val="2"/>
          <w:sz w:val="24"/>
          <w:szCs w:val="24"/>
          <w:shd w:val="clear" w:color="auto" w:fill="FFFFFF"/>
          <w:lang w:eastAsia="ru-RU"/>
        </w:rPr>
        <w:t>и,</w:t>
      </w:r>
      <w:r w:rsidR="00092902">
        <w:rPr>
          <w:rFonts w:ascii="Times New Roman" w:eastAsia="Times New Roman" w:hAnsi="Times New Roman" w:cs="Times New Roman"/>
          <w:color w:val="000000" w:themeColor="text1"/>
          <w:spacing w:val="2"/>
          <w:sz w:val="24"/>
          <w:szCs w:val="24"/>
          <w:shd w:val="clear" w:color="auto" w:fill="FFFFFF"/>
          <w:lang w:eastAsia="ru-RU"/>
        </w:rPr>
        <w:t xml:space="preserve"> </w:t>
      </w:r>
      <w:r>
        <w:rPr>
          <w:rFonts w:ascii="Times New Roman" w:eastAsia="Times New Roman" w:hAnsi="Times New Roman" w:cs="Times New Roman"/>
          <w:color w:val="000000" w:themeColor="text1"/>
          <w:spacing w:val="2"/>
          <w:sz w:val="24"/>
          <w:szCs w:val="24"/>
          <w:shd w:val="clear" w:color="auto" w:fill="FFFFFF"/>
          <w:lang w:eastAsia="ru-RU"/>
        </w:rPr>
        <w:t xml:space="preserve">2 </w:t>
      </w:r>
      <w:r w:rsidR="00FE7143">
        <w:rPr>
          <w:rFonts w:ascii="Times New Roman" w:eastAsia="Times New Roman" w:hAnsi="Times New Roman" w:cs="Times New Roman"/>
          <w:color w:val="000000" w:themeColor="text1"/>
          <w:spacing w:val="2"/>
          <w:sz w:val="24"/>
          <w:szCs w:val="24"/>
          <w:shd w:val="clear" w:color="auto" w:fill="FFFFFF"/>
          <w:lang w:eastAsia="ru-RU"/>
        </w:rPr>
        <w:t xml:space="preserve"> учреждения дополнительного образования – «ДЮСШ» и «Дом творчества», 1 учреждение среднего профессионального</w:t>
      </w:r>
      <w:r w:rsidR="0074340B">
        <w:rPr>
          <w:rFonts w:ascii="Times New Roman" w:eastAsia="Times New Roman" w:hAnsi="Times New Roman" w:cs="Times New Roman"/>
          <w:color w:val="000000" w:themeColor="text1"/>
          <w:spacing w:val="2"/>
          <w:sz w:val="24"/>
          <w:szCs w:val="24"/>
          <w:shd w:val="clear" w:color="auto" w:fill="FFFFFF"/>
          <w:lang w:eastAsia="ru-RU"/>
        </w:rPr>
        <w:t xml:space="preserve"> образования – </w:t>
      </w:r>
      <w:r w:rsidR="004F6299" w:rsidRPr="00A23D92">
        <w:rPr>
          <w:rFonts w:ascii="Times New Roman" w:hAnsi="Times New Roman"/>
          <w:sz w:val="24"/>
          <w:szCs w:val="24"/>
        </w:rPr>
        <w:t>ГБПОУ  РМ «Торбеевский колледж мясной и молочной промышленности».</w:t>
      </w:r>
    </w:p>
    <w:p w:rsidR="00B938DD" w:rsidRPr="006B4AB5" w:rsidRDefault="00B938DD" w:rsidP="00711AFA">
      <w:pPr>
        <w:tabs>
          <w:tab w:val="left" w:pos="1843"/>
        </w:tabs>
        <w:spacing w:after="0" w:line="240" w:lineRule="auto"/>
        <w:ind w:firstLine="709"/>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Работа по сопровождению профессионального самоопределения разных категорий обучающихся (воспитанники детских садов, школ</w:t>
      </w:r>
      <w:r w:rsidR="004F6299">
        <w:rPr>
          <w:rFonts w:ascii="Times New Roman" w:eastAsia="Calibri" w:hAnsi="Times New Roman" w:cs="Times New Roman"/>
          <w:color w:val="000000" w:themeColor="text1"/>
          <w:spacing w:val="2"/>
          <w:sz w:val="24"/>
          <w:szCs w:val="24"/>
          <w:shd w:val="clear" w:color="auto" w:fill="FFFFFF"/>
        </w:rPr>
        <w:t>ьники, студенты профессионального</w:t>
      </w:r>
      <w:r w:rsidRPr="006B4AB5">
        <w:rPr>
          <w:rFonts w:ascii="Times New Roman" w:eastAsia="Calibri" w:hAnsi="Times New Roman" w:cs="Times New Roman"/>
          <w:color w:val="000000" w:themeColor="text1"/>
          <w:spacing w:val="2"/>
          <w:sz w:val="24"/>
          <w:szCs w:val="24"/>
          <w:shd w:val="clear" w:color="auto" w:fill="FFFFFF"/>
        </w:rPr>
        <w:t xml:space="preserve"> обр</w:t>
      </w:r>
      <w:r w:rsidR="004F6299">
        <w:rPr>
          <w:rFonts w:ascii="Times New Roman" w:eastAsia="Calibri" w:hAnsi="Times New Roman" w:cs="Times New Roman"/>
          <w:color w:val="000000" w:themeColor="text1"/>
          <w:spacing w:val="2"/>
          <w:sz w:val="24"/>
          <w:szCs w:val="24"/>
          <w:shd w:val="clear" w:color="auto" w:fill="FFFFFF"/>
        </w:rPr>
        <w:t>азовательного учреждения</w:t>
      </w:r>
      <w:r w:rsidRPr="006B4AB5">
        <w:rPr>
          <w:rFonts w:ascii="Times New Roman" w:eastAsia="Calibri" w:hAnsi="Times New Roman" w:cs="Times New Roman"/>
          <w:color w:val="000000" w:themeColor="text1"/>
          <w:spacing w:val="2"/>
          <w:sz w:val="24"/>
          <w:szCs w:val="24"/>
          <w:shd w:val="clear" w:color="auto" w:fill="FFFFFF"/>
        </w:rPr>
        <w:t>) ведется через различные виды и формы деятельности, в том числе:</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олимпиады, конкур</w:t>
      </w:r>
      <w:r w:rsidR="0074340B">
        <w:rPr>
          <w:rFonts w:ascii="Times New Roman" w:eastAsia="Calibri" w:hAnsi="Times New Roman" w:cs="Times New Roman"/>
          <w:color w:val="000000" w:themeColor="text1"/>
          <w:spacing w:val="2"/>
          <w:sz w:val="24"/>
          <w:szCs w:val="24"/>
          <w:shd w:val="clear" w:color="auto" w:fill="FFFFFF"/>
        </w:rPr>
        <w:t>сы, выставки, ярмарки, конкурсы</w:t>
      </w:r>
      <w:r w:rsidRPr="006B4AB5">
        <w:rPr>
          <w:rFonts w:ascii="Times New Roman" w:eastAsia="Calibri" w:hAnsi="Times New Roman" w:cs="Times New Roman"/>
          <w:color w:val="000000" w:themeColor="text1"/>
          <w:spacing w:val="2"/>
          <w:sz w:val="24"/>
          <w:szCs w:val="24"/>
          <w:shd w:val="clear" w:color="auto" w:fill="FFFFFF"/>
        </w:rPr>
        <w:t xml:space="preserve"> профессионального мастерства;</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профессиональные про</w:t>
      </w:r>
      <w:r w:rsidR="00E27BBF">
        <w:rPr>
          <w:rFonts w:ascii="Times New Roman" w:eastAsia="Calibri" w:hAnsi="Times New Roman" w:cs="Times New Roman"/>
          <w:color w:val="000000" w:themeColor="text1"/>
          <w:spacing w:val="2"/>
          <w:sz w:val="24"/>
          <w:szCs w:val="24"/>
          <w:shd w:val="clear" w:color="auto" w:fill="FFFFFF"/>
        </w:rPr>
        <w:t>бы на площадке профессионального</w:t>
      </w:r>
      <w:r w:rsidRPr="006B4AB5">
        <w:rPr>
          <w:rFonts w:ascii="Times New Roman" w:eastAsia="Calibri" w:hAnsi="Times New Roman" w:cs="Times New Roman"/>
          <w:color w:val="000000" w:themeColor="text1"/>
          <w:spacing w:val="2"/>
          <w:sz w:val="24"/>
          <w:szCs w:val="24"/>
          <w:shd w:val="clear" w:color="auto" w:fill="FFFFFF"/>
        </w:rPr>
        <w:t xml:space="preserve"> обр</w:t>
      </w:r>
      <w:r w:rsidR="00E27BBF">
        <w:rPr>
          <w:rFonts w:ascii="Times New Roman" w:eastAsia="Calibri" w:hAnsi="Times New Roman" w:cs="Times New Roman"/>
          <w:color w:val="000000" w:themeColor="text1"/>
          <w:spacing w:val="2"/>
          <w:sz w:val="24"/>
          <w:szCs w:val="24"/>
          <w:shd w:val="clear" w:color="auto" w:fill="FFFFFF"/>
        </w:rPr>
        <w:t>азовательного учреждения;</w:t>
      </w:r>
    </w:p>
    <w:p w:rsidR="00B938DD"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индивидуальное и групповое консультирование по вопросам профессионального самоопределения;</w:t>
      </w:r>
    </w:p>
    <w:p w:rsidR="00E27BBF" w:rsidRPr="006B4AB5" w:rsidRDefault="00E27BBF"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Pr>
          <w:rFonts w:ascii="Times New Roman" w:eastAsia="Calibri" w:hAnsi="Times New Roman" w:cs="Times New Roman"/>
          <w:color w:val="000000" w:themeColor="text1"/>
          <w:spacing w:val="2"/>
          <w:sz w:val="24"/>
          <w:szCs w:val="24"/>
          <w:shd w:val="clear" w:color="auto" w:fill="FFFFFF"/>
        </w:rPr>
        <w:t>встречи учащихся</w:t>
      </w:r>
      <w:r w:rsidR="00702E01">
        <w:rPr>
          <w:rFonts w:ascii="Times New Roman" w:eastAsia="Calibri" w:hAnsi="Times New Roman" w:cs="Times New Roman"/>
          <w:color w:val="000000" w:themeColor="text1"/>
          <w:spacing w:val="2"/>
          <w:sz w:val="24"/>
          <w:szCs w:val="24"/>
          <w:shd w:val="clear" w:color="auto" w:fill="FFFFFF"/>
        </w:rPr>
        <w:t xml:space="preserve"> 9-х – 11-х классов</w:t>
      </w:r>
      <w:r>
        <w:rPr>
          <w:rFonts w:ascii="Times New Roman" w:eastAsia="Calibri" w:hAnsi="Times New Roman" w:cs="Times New Roman"/>
          <w:color w:val="000000" w:themeColor="text1"/>
          <w:spacing w:val="2"/>
          <w:sz w:val="24"/>
          <w:szCs w:val="24"/>
          <w:shd w:val="clear" w:color="auto" w:fill="FFFFFF"/>
        </w:rPr>
        <w:t xml:space="preserve"> и их родителей с представителями учебных заведений республики</w:t>
      </w:r>
      <w:r w:rsidR="00702E01">
        <w:rPr>
          <w:rFonts w:ascii="Times New Roman" w:eastAsia="Calibri" w:hAnsi="Times New Roman" w:cs="Times New Roman"/>
          <w:color w:val="000000" w:themeColor="text1"/>
          <w:spacing w:val="2"/>
          <w:sz w:val="24"/>
          <w:szCs w:val="24"/>
          <w:shd w:val="clear" w:color="auto" w:fill="FFFFFF"/>
        </w:rPr>
        <w:t>;</w:t>
      </w:r>
    </w:p>
    <w:p w:rsidR="007E6303"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lastRenderedPageBreak/>
        <w:t>дни открытых дверей в профессиональных образовательных организациях</w:t>
      </w:r>
      <w:r w:rsidR="006434C2" w:rsidRPr="006B4AB5">
        <w:rPr>
          <w:rFonts w:ascii="Times New Roman" w:eastAsia="Calibri" w:hAnsi="Times New Roman" w:cs="Times New Roman"/>
          <w:color w:val="000000" w:themeColor="text1"/>
          <w:spacing w:val="2"/>
          <w:sz w:val="24"/>
          <w:szCs w:val="24"/>
          <w:shd w:val="clear" w:color="auto" w:fill="FFFFFF"/>
        </w:rPr>
        <w:t>;</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 xml:space="preserve"> экскурсии в </w:t>
      </w:r>
      <w:r w:rsidR="007E6303" w:rsidRPr="006B4AB5">
        <w:rPr>
          <w:rFonts w:ascii="Times New Roman" w:eastAsia="Calibri" w:hAnsi="Times New Roman" w:cs="Times New Roman"/>
          <w:color w:val="000000" w:themeColor="text1"/>
          <w:spacing w:val="2"/>
          <w:sz w:val="24"/>
          <w:szCs w:val="24"/>
          <w:shd w:val="clear" w:color="auto" w:fill="FFFFFF"/>
        </w:rPr>
        <w:t>образовательные организации высшего и среднего профессионального образования</w:t>
      </w:r>
      <w:r w:rsidRPr="006B4AB5">
        <w:rPr>
          <w:rFonts w:ascii="Times New Roman" w:eastAsia="Calibri" w:hAnsi="Times New Roman" w:cs="Times New Roman"/>
          <w:color w:val="000000" w:themeColor="text1"/>
          <w:spacing w:val="2"/>
          <w:sz w:val="24"/>
          <w:szCs w:val="24"/>
          <w:shd w:val="clear" w:color="auto" w:fill="FFFFFF"/>
        </w:rPr>
        <w:t>, на предприятия, в музеи, посвящённые становлению и развитию отраслей экономики и профессий;</w:t>
      </w:r>
    </w:p>
    <w:p w:rsidR="00B938DD" w:rsidRPr="006B4AB5" w:rsidRDefault="007E6303"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 xml:space="preserve">оказание профориентационных услуг </w:t>
      </w:r>
      <w:r w:rsidR="00B938DD" w:rsidRPr="006B4AB5">
        <w:rPr>
          <w:rFonts w:ascii="Times New Roman" w:eastAsia="Calibri" w:hAnsi="Times New Roman" w:cs="Times New Roman"/>
          <w:color w:val="000000" w:themeColor="text1"/>
          <w:spacing w:val="2"/>
          <w:sz w:val="24"/>
          <w:szCs w:val="24"/>
          <w:shd w:val="clear" w:color="auto" w:fill="FFFFFF"/>
        </w:rPr>
        <w:t>и психологическая поддержка населения в центрах занятости</w:t>
      </w:r>
      <w:r w:rsidRPr="006B4AB5">
        <w:rPr>
          <w:rFonts w:ascii="Times New Roman" w:eastAsia="Calibri" w:hAnsi="Times New Roman" w:cs="Times New Roman"/>
          <w:color w:val="000000" w:themeColor="text1"/>
          <w:spacing w:val="2"/>
          <w:sz w:val="24"/>
          <w:szCs w:val="24"/>
          <w:shd w:val="clear" w:color="auto" w:fill="FFFFFF"/>
        </w:rPr>
        <w:t xml:space="preserve"> населения;</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курсы повышения квалификации специалистов, курирующих профориентационную работу в образовательных организациях;</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ярмарки профессий;</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временная занятость несовершеннолетних граждан в возрасте от 14 до 18 лет в свободное от учебы время;</w:t>
      </w:r>
    </w:p>
    <w:p w:rsidR="00B938DD" w:rsidRPr="006B4AB5" w:rsidRDefault="00B938DD" w:rsidP="00711AFA">
      <w:pPr>
        <w:numPr>
          <w:ilvl w:val="0"/>
          <w:numId w:val="39"/>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pacing w:val="2"/>
          <w:sz w:val="24"/>
          <w:szCs w:val="24"/>
          <w:shd w:val="clear" w:color="auto" w:fill="FFFFFF"/>
        </w:rPr>
      </w:pPr>
      <w:r w:rsidRPr="006B4AB5">
        <w:rPr>
          <w:rFonts w:ascii="Times New Roman" w:eastAsia="Calibri" w:hAnsi="Times New Roman" w:cs="Times New Roman"/>
          <w:color w:val="000000" w:themeColor="text1"/>
          <w:spacing w:val="2"/>
          <w:sz w:val="24"/>
          <w:szCs w:val="24"/>
          <w:shd w:val="clear" w:color="auto" w:fill="FFFFFF"/>
        </w:rPr>
        <w:t>интерактивные профориентационные програ</w:t>
      </w:r>
      <w:r w:rsidR="00DD39DE">
        <w:rPr>
          <w:rFonts w:ascii="Times New Roman" w:eastAsia="Calibri" w:hAnsi="Times New Roman" w:cs="Times New Roman"/>
          <w:color w:val="000000" w:themeColor="text1"/>
          <w:spacing w:val="2"/>
          <w:sz w:val="24"/>
          <w:szCs w:val="24"/>
          <w:shd w:val="clear" w:color="auto" w:fill="FFFFFF"/>
        </w:rPr>
        <w:t xml:space="preserve">ммы для детей в возрасте от 3-х </w:t>
      </w:r>
      <w:r w:rsidRPr="006B4AB5">
        <w:rPr>
          <w:rFonts w:ascii="Times New Roman" w:eastAsia="Calibri" w:hAnsi="Times New Roman" w:cs="Times New Roman"/>
          <w:color w:val="000000" w:themeColor="text1"/>
          <w:spacing w:val="2"/>
          <w:sz w:val="24"/>
          <w:szCs w:val="24"/>
          <w:shd w:val="clear" w:color="auto" w:fill="FFFFFF"/>
        </w:rPr>
        <w:t xml:space="preserve"> до 14 лет: развивающие занятия для малышей, групповые образовательные программы для школьников, необычные сценарии мероприятий, квестов.</w:t>
      </w:r>
    </w:p>
    <w:p w:rsidR="00624E24" w:rsidRPr="006B4AB5" w:rsidRDefault="00A47F90" w:rsidP="00A47F90">
      <w:pPr>
        <w:tabs>
          <w:tab w:val="left" w:pos="993"/>
          <w:tab w:val="left" w:pos="1276"/>
          <w:tab w:val="left" w:pos="1843"/>
        </w:tabs>
        <w:spacing w:after="0" w:line="240" w:lineRule="auto"/>
        <w:contextualSpacing/>
        <w:jc w:val="both"/>
        <w:rPr>
          <w:rFonts w:ascii="Times New Roman" w:eastAsia="Calibri" w:hAnsi="Times New Roman" w:cs="Times New Roman"/>
          <w:color w:val="000000" w:themeColor="text1"/>
          <w:spacing w:val="2"/>
          <w:sz w:val="24"/>
          <w:szCs w:val="24"/>
          <w:shd w:val="clear" w:color="auto" w:fill="FFFFFF"/>
        </w:rPr>
      </w:pPr>
      <w:r>
        <w:rPr>
          <w:rFonts w:ascii="Times New Roman" w:eastAsia="Calibri" w:hAnsi="Times New Roman" w:cs="Times New Roman"/>
          <w:color w:val="000000" w:themeColor="text1"/>
          <w:spacing w:val="2"/>
          <w:sz w:val="24"/>
          <w:szCs w:val="24"/>
          <w:shd w:val="clear" w:color="auto" w:fill="FFFFFF"/>
        </w:rPr>
        <w:t xml:space="preserve">        </w:t>
      </w:r>
      <w:r w:rsidR="0074340B">
        <w:rPr>
          <w:rFonts w:ascii="Times New Roman" w:eastAsia="Calibri" w:hAnsi="Times New Roman" w:cs="Times New Roman"/>
          <w:color w:val="000000" w:themeColor="text1"/>
          <w:spacing w:val="2"/>
          <w:sz w:val="24"/>
          <w:szCs w:val="24"/>
          <w:shd w:val="clear" w:color="auto" w:fill="FFFFFF"/>
        </w:rPr>
        <w:t>Образовательные учреждения района участвуют в республиканских профориентационных проектах</w:t>
      </w:r>
      <w:r w:rsidR="00624E24" w:rsidRPr="006B4AB5">
        <w:rPr>
          <w:rFonts w:ascii="Times New Roman" w:eastAsia="Calibri" w:hAnsi="Times New Roman" w:cs="Times New Roman"/>
          <w:color w:val="000000" w:themeColor="text1"/>
          <w:spacing w:val="2"/>
          <w:sz w:val="24"/>
          <w:szCs w:val="24"/>
          <w:shd w:val="clear" w:color="auto" w:fill="FFFFFF"/>
        </w:rPr>
        <w:t xml:space="preserve"> «Город мастеров», «Калейдоскоп профессий», «Старт в профессию»,  направленные на формирование у подростков и молодежи компетенций, позволяющих осуществлять сознательный, самостоятельный профессиональный выбор с учетом социально-экономической специфики</w:t>
      </w:r>
      <w:r w:rsidR="0074340B">
        <w:rPr>
          <w:rFonts w:ascii="Times New Roman" w:eastAsia="Calibri" w:hAnsi="Times New Roman" w:cs="Times New Roman"/>
          <w:color w:val="000000" w:themeColor="text1"/>
          <w:spacing w:val="2"/>
          <w:sz w:val="24"/>
          <w:szCs w:val="24"/>
          <w:shd w:val="clear" w:color="auto" w:fill="FFFFFF"/>
        </w:rPr>
        <w:t xml:space="preserve"> района и региона,</w:t>
      </w:r>
      <w:r w:rsidR="00624E24" w:rsidRPr="006B4AB5">
        <w:rPr>
          <w:rFonts w:ascii="Times New Roman" w:eastAsia="Calibri" w:hAnsi="Times New Roman" w:cs="Times New Roman"/>
          <w:color w:val="000000" w:themeColor="text1"/>
          <w:spacing w:val="2"/>
          <w:sz w:val="24"/>
          <w:szCs w:val="24"/>
          <w:shd w:val="clear" w:color="auto" w:fill="FFFFFF"/>
        </w:rPr>
        <w:t xml:space="preserve"> </w:t>
      </w:r>
      <w:r w:rsidR="0074340B">
        <w:rPr>
          <w:rFonts w:ascii="Times New Roman" w:eastAsia="Calibri" w:hAnsi="Times New Roman" w:cs="Times New Roman"/>
          <w:color w:val="000000" w:themeColor="text1"/>
          <w:spacing w:val="2"/>
          <w:sz w:val="24"/>
          <w:szCs w:val="24"/>
          <w:shd w:val="clear" w:color="auto" w:fill="FFFFFF"/>
        </w:rPr>
        <w:t>являю</w:t>
      </w:r>
      <w:r w:rsidR="0074340B" w:rsidRPr="006B4AB5">
        <w:rPr>
          <w:rFonts w:ascii="Times New Roman" w:eastAsia="Calibri" w:hAnsi="Times New Roman" w:cs="Times New Roman"/>
          <w:color w:val="000000" w:themeColor="text1"/>
          <w:spacing w:val="2"/>
          <w:sz w:val="24"/>
          <w:szCs w:val="24"/>
          <w:shd w:val="clear" w:color="auto" w:fill="FFFFFF"/>
        </w:rPr>
        <w:t>тся активным</w:t>
      </w:r>
      <w:r w:rsidR="0074340B">
        <w:rPr>
          <w:rFonts w:ascii="Times New Roman" w:eastAsia="Calibri" w:hAnsi="Times New Roman" w:cs="Times New Roman"/>
          <w:color w:val="000000" w:themeColor="text1"/>
          <w:spacing w:val="2"/>
          <w:sz w:val="24"/>
          <w:szCs w:val="24"/>
          <w:shd w:val="clear" w:color="auto" w:fill="FFFFFF"/>
        </w:rPr>
        <w:t>и участниками федер</w:t>
      </w:r>
      <w:r w:rsidR="00DD39DE">
        <w:rPr>
          <w:rFonts w:ascii="Times New Roman" w:eastAsia="Calibri" w:hAnsi="Times New Roman" w:cs="Times New Roman"/>
          <w:color w:val="000000" w:themeColor="text1"/>
          <w:spacing w:val="2"/>
          <w:sz w:val="24"/>
          <w:szCs w:val="24"/>
          <w:shd w:val="clear" w:color="auto" w:fill="FFFFFF"/>
        </w:rPr>
        <w:t>а</w:t>
      </w:r>
      <w:r w:rsidR="0074340B">
        <w:rPr>
          <w:rFonts w:ascii="Times New Roman" w:eastAsia="Calibri" w:hAnsi="Times New Roman" w:cs="Times New Roman"/>
          <w:color w:val="000000" w:themeColor="text1"/>
          <w:spacing w:val="2"/>
          <w:sz w:val="24"/>
          <w:szCs w:val="24"/>
          <w:shd w:val="clear" w:color="auto" w:fill="FFFFFF"/>
        </w:rPr>
        <w:t>льных</w:t>
      </w:r>
      <w:r w:rsidR="0074340B" w:rsidRPr="006B4AB5">
        <w:rPr>
          <w:rFonts w:ascii="Times New Roman" w:eastAsia="Calibri" w:hAnsi="Times New Roman" w:cs="Times New Roman"/>
          <w:color w:val="000000" w:themeColor="text1"/>
          <w:spacing w:val="2"/>
          <w:sz w:val="24"/>
          <w:szCs w:val="24"/>
          <w:shd w:val="clear" w:color="auto" w:fill="FFFFFF"/>
        </w:rPr>
        <w:t xml:space="preserve"> профориентационных мероприятий: профориентационного проекта по ранней профориентации «Билет в будущее», «</w:t>
      </w:r>
      <w:r w:rsidR="0074340B" w:rsidRPr="006B4AB5">
        <w:rPr>
          <w:rFonts w:ascii="Times New Roman" w:eastAsia="Calibri" w:hAnsi="Times New Roman" w:cs="Times New Roman"/>
          <w:color w:val="000000" w:themeColor="text1"/>
          <w:spacing w:val="2"/>
          <w:sz w:val="24"/>
          <w:szCs w:val="24"/>
          <w:shd w:val="clear" w:color="auto" w:fill="FFFFFF"/>
          <w:lang w:val="en-US"/>
        </w:rPr>
        <w:t>Za</w:t>
      </w:r>
      <w:r w:rsidR="0074340B" w:rsidRPr="006B4AB5">
        <w:rPr>
          <w:rFonts w:ascii="Times New Roman" w:eastAsia="Calibri" w:hAnsi="Times New Roman" w:cs="Times New Roman"/>
          <w:color w:val="000000" w:themeColor="text1"/>
          <w:spacing w:val="2"/>
          <w:sz w:val="24"/>
          <w:szCs w:val="24"/>
          <w:shd w:val="clear" w:color="auto" w:fill="FFFFFF"/>
        </w:rPr>
        <w:t xml:space="preserve"> собой», онлайн-</w:t>
      </w:r>
      <w:r w:rsidR="0074340B">
        <w:rPr>
          <w:rFonts w:ascii="Times New Roman" w:eastAsia="Calibri" w:hAnsi="Times New Roman" w:cs="Times New Roman"/>
          <w:color w:val="000000" w:themeColor="text1"/>
          <w:spacing w:val="2"/>
          <w:sz w:val="24"/>
          <w:szCs w:val="24"/>
          <w:shd w:val="clear" w:color="auto" w:fill="FFFFFF"/>
        </w:rPr>
        <w:t xml:space="preserve">уроков «ПроеКТОриЯ», </w:t>
      </w:r>
      <w:r w:rsidR="0074340B" w:rsidRPr="006B4AB5">
        <w:rPr>
          <w:rFonts w:ascii="Times New Roman" w:eastAsia="Calibri" w:hAnsi="Times New Roman" w:cs="Times New Roman"/>
          <w:color w:val="000000" w:themeColor="text1"/>
          <w:spacing w:val="2"/>
          <w:sz w:val="24"/>
          <w:szCs w:val="24"/>
          <w:shd w:val="clear" w:color="auto" w:fill="FFFFFF"/>
        </w:rPr>
        <w:t xml:space="preserve"> и др.</w:t>
      </w:r>
      <w:r w:rsidR="0074340B" w:rsidRPr="0074340B">
        <w:rPr>
          <w:rFonts w:ascii="Times New Roman" w:eastAsia="Calibri" w:hAnsi="Times New Roman" w:cs="Times New Roman"/>
          <w:color w:val="000000" w:themeColor="text1"/>
          <w:spacing w:val="2"/>
          <w:sz w:val="24"/>
          <w:szCs w:val="24"/>
          <w:shd w:val="clear" w:color="auto" w:fill="FFFFFF"/>
        </w:rPr>
        <w:t xml:space="preserve"> </w:t>
      </w:r>
      <w:r w:rsidR="0074340B" w:rsidRPr="006B4AB5">
        <w:rPr>
          <w:rFonts w:ascii="Times New Roman" w:eastAsia="Calibri" w:hAnsi="Times New Roman" w:cs="Times New Roman"/>
          <w:color w:val="000000" w:themeColor="text1"/>
          <w:spacing w:val="2"/>
          <w:sz w:val="24"/>
          <w:szCs w:val="24"/>
          <w:shd w:val="clear" w:color="auto" w:fill="FFFFFF"/>
        </w:rPr>
        <w:t>Количество участников м</w:t>
      </w:r>
      <w:r w:rsidR="00092902">
        <w:rPr>
          <w:rFonts w:ascii="Times New Roman" w:eastAsia="Calibri" w:hAnsi="Times New Roman" w:cs="Times New Roman"/>
          <w:color w:val="000000" w:themeColor="text1"/>
          <w:spacing w:val="2"/>
          <w:sz w:val="24"/>
          <w:szCs w:val="24"/>
          <w:shd w:val="clear" w:color="auto" w:fill="FFFFFF"/>
        </w:rPr>
        <w:t xml:space="preserve">ероприятий ежегодно возрастает. </w:t>
      </w:r>
    </w:p>
    <w:p w:rsidR="00363AFC" w:rsidRPr="00363AFC" w:rsidRDefault="001D2A16" w:rsidP="00363AFC">
      <w:pPr>
        <w:spacing w:after="0" w:line="240" w:lineRule="auto"/>
        <w:ind w:firstLine="709"/>
        <w:jc w:val="both"/>
        <w:rPr>
          <w:rFonts w:ascii="Times New Roman" w:hAnsi="Times New Roman"/>
          <w:sz w:val="24"/>
          <w:szCs w:val="24"/>
          <w:highlight w:val="yellow"/>
        </w:rPr>
      </w:pPr>
      <w:r w:rsidRPr="006B4AB5">
        <w:rPr>
          <w:rFonts w:ascii="Times New Roman" w:eastAsia="Times New Roman" w:hAnsi="Times New Roman" w:cs="Times New Roman"/>
          <w:iCs/>
          <w:color w:val="000000" w:themeColor="text1"/>
          <w:sz w:val="24"/>
          <w:szCs w:val="24"/>
          <w:lang w:eastAsia="ru-RU"/>
        </w:rPr>
        <w:t>Огромным потенциалом для реализации профориентационных задач обладает система дополнительного образования детей. В</w:t>
      </w:r>
      <w:r w:rsidR="00A47F90">
        <w:rPr>
          <w:rFonts w:ascii="Times New Roman" w:eastAsia="Times New Roman" w:hAnsi="Times New Roman" w:cs="Times New Roman"/>
          <w:iCs/>
          <w:color w:val="000000" w:themeColor="text1"/>
          <w:sz w:val="24"/>
          <w:szCs w:val="24"/>
          <w:lang w:eastAsia="ru-RU"/>
        </w:rPr>
        <w:t xml:space="preserve"> рамках республиканских мероприятий </w:t>
      </w:r>
      <w:r w:rsidR="00363AFC">
        <w:rPr>
          <w:rFonts w:ascii="Times New Roman" w:hAnsi="Times New Roman"/>
          <w:sz w:val="24"/>
          <w:szCs w:val="24"/>
        </w:rPr>
        <w:t>в</w:t>
      </w:r>
      <w:r w:rsidR="00363AFC" w:rsidRPr="00363AFC">
        <w:rPr>
          <w:rFonts w:ascii="Times New Roman" w:hAnsi="Times New Roman"/>
          <w:sz w:val="24"/>
          <w:szCs w:val="24"/>
        </w:rPr>
        <w:t xml:space="preserve"> 2020 году в</w:t>
      </w:r>
      <w:r w:rsidR="00363AFC" w:rsidRPr="00363AFC">
        <w:rPr>
          <w:rFonts w:ascii="Times New Roman" w:hAnsi="Times New Roman"/>
          <w:sz w:val="24"/>
          <w:szCs w:val="24"/>
          <w:shd w:val="clear" w:color="auto" w:fill="FFFFFF"/>
        </w:rPr>
        <w:t xml:space="preserve"> рамках реализации федерального проекта "Успех каждого ребёнка" национального проекта "Образование",</w:t>
      </w:r>
      <w:r w:rsidR="00363AFC" w:rsidRPr="00363AFC">
        <w:rPr>
          <w:sz w:val="24"/>
          <w:szCs w:val="24"/>
          <w:shd w:val="clear" w:color="auto" w:fill="FFFFFF"/>
        </w:rPr>
        <w:t xml:space="preserve"> </w:t>
      </w:r>
      <w:r w:rsidR="00363AFC" w:rsidRPr="00363AFC">
        <w:rPr>
          <w:rFonts w:ascii="Times New Roman" w:hAnsi="Times New Roman"/>
          <w:sz w:val="24"/>
          <w:szCs w:val="24"/>
          <w:shd w:val="clear" w:color="auto" w:fill="FFFFFF"/>
        </w:rPr>
        <w:t>в</w:t>
      </w:r>
      <w:r w:rsidR="00363AFC" w:rsidRPr="00363AFC">
        <w:rPr>
          <w:rFonts w:ascii="Times New Roman" w:hAnsi="Times New Roman"/>
          <w:sz w:val="24"/>
          <w:szCs w:val="24"/>
        </w:rPr>
        <w:t>о исполнении приказа Министерства образования Республики Мордовия от 30 января 2020г. №88 «Об организации деятельности мобильного технопарка «Кванториум»» на базе МБОУ «Торбеевская СОШ №1» создан центр агломерации для посещения учащимися общеобразовательных учреждений района выездного мобильного технопарка «Кванториум»</w:t>
      </w:r>
      <w:r w:rsidR="00363AFC" w:rsidRPr="00363AFC">
        <w:rPr>
          <w:color w:val="000000"/>
          <w:sz w:val="24"/>
          <w:szCs w:val="24"/>
        </w:rPr>
        <w:t xml:space="preserve">. </w:t>
      </w:r>
      <w:r w:rsidR="00363AFC" w:rsidRPr="00363AFC">
        <w:rPr>
          <w:rFonts w:ascii="Times New Roman" w:hAnsi="Times New Roman"/>
          <w:color w:val="000000"/>
          <w:sz w:val="24"/>
          <w:szCs w:val="24"/>
        </w:rPr>
        <w:t>Образовательный комплекс на колесах современного формата помог учащимся школ</w:t>
      </w:r>
      <w:r w:rsidR="00E16495">
        <w:rPr>
          <w:rFonts w:ascii="Times New Roman" w:hAnsi="Times New Roman"/>
          <w:color w:val="000000"/>
          <w:sz w:val="24"/>
          <w:szCs w:val="24"/>
        </w:rPr>
        <w:t xml:space="preserve"> района</w:t>
      </w:r>
      <w:r w:rsidR="00363AFC" w:rsidRPr="00363AFC">
        <w:rPr>
          <w:rFonts w:ascii="Times New Roman" w:hAnsi="Times New Roman"/>
          <w:color w:val="000000"/>
          <w:sz w:val="24"/>
          <w:szCs w:val="24"/>
        </w:rPr>
        <w:t xml:space="preserve"> освоить лазерные и космические технологии, основы виртуальной и дополнительной реальности, а также другие перспективные направления. Учащиеся (в количестве 306 человек) познакомились с курсами: «Гео», включающими многообразие пространственных действий, «Промдизайн» по проектированию и 3D - моделированию предметной окружающей среды, с объемной визуализацией и виртуальной реальностью.</w:t>
      </w:r>
    </w:p>
    <w:p w:rsidR="00A9732B" w:rsidRPr="006B4AB5" w:rsidRDefault="001D2A16" w:rsidP="00A47F90">
      <w:pPr>
        <w:tabs>
          <w:tab w:val="left" w:pos="1843"/>
        </w:tabs>
        <w:spacing w:after="0" w:line="240" w:lineRule="auto"/>
        <w:jc w:val="both"/>
        <w:rPr>
          <w:rFonts w:ascii="Times New Roman" w:eastAsia="Times New Roman" w:hAnsi="Times New Roman" w:cs="Times New Roman"/>
          <w:iCs/>
          <w:color w:val="000000" w:themeColor="text1"/>
          <w:sz w:val="24"/>
          <w:szCs w:val="24"/>
          <w:lang w:eastAsia="ru-RU"/>
        </w:rPr>
      </w:pPr>
      <w:r w:rsidRPr="006B4AB5">
        <w:rPr>
          <w:rFonts w:ascii="Times New Roman" w:eastAsia="Times New Roman" w:hAnsi="Times New Roman" w:cs="Times New Roman"/>
          <w:iCs/>
          <w:color w:val="000000" w:themeColor="text1"/>
          <w:sz w:val="24"/>
          <w:szCs w:val="24"/>
          <w:lang w:eastAsia="ru-RU"/>
        </w:rPr>
        <w:t xml:space="preserve"> Дополнительные общеобразова</w:t>
      </w:r>
      <w:r w:rsidR="00DD39DE">
        <w:rPr>
          <w:rFonts w:ascii="Times New Roman" w:eastAsia="Times New Roman" w:hAnsi="Times New Roman" w:cs="Times New Roman"/>
          <w:iCs/>
          <w:color w:val="000000" w:themeColor="text1"/>
          <w:sz w:val="24"/>
          <w:szCs w:val="24"/>
          <w:lang w:eastAsia="ru-RU"/>
        </w:rPr>
        <w:t>тельные программы, занятия в кружках, факультативах</w:t>
      </w:r>
      <w:r w:rsidRPr="006B4AB5">
        <w:rPr>
          <w:rFonts w:ascii="Times New Roman" w:eastAsia="Times New Roman" w:hAnsi="Times New Roman" w:cs="Times New Roman"/>
          <w:iCs/>
          <w:color w:val="000000" w:themeColor="text1"/>
          <w:sz w:val="24"/>
          <w:szCs w:val="24"/>
          <w:lang w:eastAsia="ru-RU"/>
        </w:rPr>
        <w:t xml:space="preserve"> позволяют обучающимся не только приобретать новые знания и практические навыки, но</w:t>
      </w:r>
      <w:r w:rsidR="00DD39DE">
        <w:rPr>
          <w:rFonts w:ascii="Times New Roman" w:eastAsia="Times New Roman" w:hAnsi="Times New Roman" w:cs="Times New Roman"/>
          <w:iCs/>
          <w:color w:val="000000" w:themeColor="text1"/>
          <w:sz w:val="24"/>
          <w:szCs w:val="24"/>
          <w:lang w:eastAsia="ru-RU"/>
        </w:rPr>
        <w:t xml:space="preserve"> способствуют выявлению определенных способностей детей,</w:t>
      </w:r>
      <w:r w:rsidR="00326B0F">
        <w:rPr>
          <w:rFonts w:ascii="Times New Roman" w:eastAsia="Times New Roman" w:hAnsi="Times New Roman" w:cs="Times New Roman"/>
          <w:iCs/>
          <w:color w:val="000000" w:themeColor="text1"/>
          <w:sz w:val="24"/>
          <w:szCs w:val="24"/>
          <w:lang w:eastAsia="ru-RU"/>
        </w:rPr>
        <w:t xml:space="preserve"> </w:t>
      </w:r>
      <w:r w:rsidRPr="006B4AB5">
        <w:rPr>
          <w:rFonts w:ascii="Times New Roman" w:eastAsia="Times New Roman" w:hAnsi="Times New Roman" w:cs="Times New Roman"/>
          <w:iCs/>
          <w:color w:val="000000" w:themeColor="text1"/>
          <w:sz w:val="24"/>
          <w:szCs w:val="24"/>
          <w:lang w:eastAsia="ru-RU"/>
        </w:rPr>
        <w:t xml:space="preserve"> формируют осознанное отношение к выбору дальнейшего профессионального пути.</w:t>
      </w:r>
    </w:p>
    <w:p w:rsidR="00A23D92" w:rsidRPr="00A23D92" w:rsidRDefault="00B938DD" w:rsidP="00A23D92">
      <w:pPr>
        <w:spacing w:after="0" w:line="240" w:lineRule="auto"/>
        <w:ind w:firstLine="709"/>
        <w:jc w:val="both"/>
        <w:rPr>
          <w:rFonts w:ascii="Times New Roman" w:hAnsi="Times New Roman"/>
          <w:sz w:val="24"/>
          <w:szCs w:val="24"/>
          <w:highlight w:val="yellow"/>
        </w:rPr>
      </w:pPr>
      <w:r w:rsidRPr="006B4AB5">
        <w:rPr>
          <w:rFonts w:ascii="Times New Roman" w:eastAsia="Calibri" w:hAnsi="Times New Roman" w:cs="Times New Roman"/>
          <w:color w:val="000000" w:themeColor="text1"/>
          <w:sz w:val="24"/>
          <w:szCs w:val="24"/>
        </w:rPr>
        <w:t>Предметная область «Технология» является организующим ядром вхождения в мир технологий, в том числе: материальных, и</w:t>
      </w:r>
      <w:r w:rsidR="002B7A40">
        <w:rPr>
          <w:rFonts w:ascii="Times New Roman" w:eastAsia="Calibri" w:hAnsi="Times New Roman" w:cs="Times New Roman"/>
          <w:color w:val="000000" w:themeColor="text1"/>
          <w:sz w:val="24"/>
          <w:szCs w:val="24"/>
        </w:rPr>
        <w:t xml:space="preserve">нформационных, коммуникационных. </w:t>
      </w:r>
      <w:r w:rsidRPr="006B4AB5">
        <w:rPr>
          <w:rFonts w:ascii="Times New Roman" w:eastAsia="Calibri" w:hAnsi="Times New Roman" w:cs="Times New Roman"/>
          <w:color w:val="000000" w:themeColor="text1"/>
          <w:sz w:val="24"/>
          <w:szCs w:val="24"/>
        </w:rPr>
        <w:t xml:space="preserve"> В рамках освоения предметной области </w:t>
      </w:r>
      <w:r w:rsidR="0055489B" w:rsidRPr="006B4AB5">
        <w:rPr>
          <w:rFonts w:ascii="Times New Roman" w:eastAsia="Calibri" w:hAnsi="Times New Roman" w:cs="Times New Roman"/>
          <w:color w:val="000000" w:themeColor="text1"/>
          <w:sz w:val="24"/>
          <w:szCs w:val="24"/>
        </w:rPr>
        <w:t>«</w:t>
      </w:r>
      <w:r w:rsidRPr="006B4AB5">
        <w:rPr>
          <w:rFonts w:ascii="Times New Roman" w:eastAsia="Calibri" w:hAnsi="Times New Roman" w:cs="Times New Roman"/>
          <w:color w:val="000000" w:themeColor="text1"/>
          <w:sz w:val="24"/>
          <w:szCs w:val="24"/>
        </w:rPr>
        <w:t>Технология</w:t>
      </w:r>
      <w:r w:rsidR="0055489B" w:rsidRPr="006B4AB5">
        <w:rPr>
          <w:rFonts w:ascii="Times New Roman" w:eastAsia="Calibri" w:hAnsi="Times New Roman" w:cs="Times New Roman"/>
          <w:color w:val="000000" w:themeColor="text1"/>
          <w:sz w:val="24"/>
          <w:szCs w:val="24"/>
        </w:rPr>
        <w:t>»</w:t>
      </w:r>
      <w:r w:rsidRPr="006B4AB5">
        <w:rPr>
          <w:rFonts w:ascii="Times New Roman" w:eastAsia="Calibri" w:hAnsi="Times New Roman" w:cs="Times New Roman"/>
          <w:color w:val="000000" w:themeColor="text1"/>
          <w:sz w:val="24"/>
          <w:szCs w:val="24"/>
        </w:rPr>
        <w:t xml:space="preserve"> происходит приобретение базовых навыков работы с современным технологичным оборудованием, освоение современных технологий, знакомство с миром профессий, самоопределение и ориентация обучающихся на деятельност</w:t>
      </w:r>
      <w:r w:rsidR="002B7A40">
        <w:rPr>
          <w:rFonts w:ascii="Times New Roman" w:eastAsia="Calibri" w:hAnsi="Times New Roman" w:cs="Times New Roman"/>
          <w:color w:val="000000" w:themeColor="text1"/>
          <w:sz w:val="24"/>
          <w:szCs w:val="24"/>
        </w:rPr>
        <w:t>ь в различных социальных сферах.</w:t>
      </w:r>
      <w:r w:rsidRPr="006B4AB5">
        <w:rPr>
          <w:rFonts w:ascii="Times New Roman" w:eastAsia="Calibri" w:hAnsi="Times New Roman" w:cs="Times New Roman"/>
          <w:color w:val="000000" w:themeColor="text1"/>
          <w:sz w:val="24"/>
          <w:szCs w:val="24"/>
        </w:rPr>
        <w:t xml:space="preserve"> </w:t>
      </w:r>
      <w:r w:rsidR="00A23D92" w:rsidRPr="00A23D92">
        <w:rPr>
          <w:rFonts w:ascii="Times New Roman" w:hAnsi="Times New Roman"/>
          <w:sz w:val="24"/>
          <w:szCs w:val="24"/>
        </w:rPr>
        <w:t xml:space="preserve">С 2019 года в соответствии с приказом Министерства образования Республики Мордовия от 24 октября 2019г. №1211 «Об участии в реализации проекта «Билет в будущее»», распоряжения администрации Торбеевского муниципального района Республики Мордовия от 27 декабря 2019 года №733 «Об участии в реализации проекта «Билет в будущее»» на территории Торбеевского муниципального района Республики Мордовия стартовал Всероссийский проект по </w:t>
      </w:r>
      <w:r w:rsidR="00A23D92" w:rsidRPr="00A23D92">
        <w:rPr>
          <w:rFonts w:ascii="Times New Roman" w:hAnsi="Times New Roman"/>
          <w:sz w:val="24"/>
          <w:szCs w:val="24"/>
        </w:rPr>
        <w:lastRenderedPageBreak/>
        <w:t>ранней профессиональной ориентации обучающихся  6-11 классов «Билет в будущее», который является частью федерального проекта «Успех каждого ребенка». В рамках данного проекта реализуются профессиональные пробы для учащихся 6-11 классов общеобразовательных учреждений района. Школьники получают</w:t>
      </w:r>
      <w:r w:rsidR="00326B0F">
        <w:rPr>
          <w:rFonts w:ascii="Times New Roman" w:hAnsi="Times New Roman"/>
          <w:sz w:val="24"/>
          <w:szCs w:val="24"/>
        </w:rPr>
        <w:t xml:space="preserve"> возможность посетить учреждения</w:t>
      </w:r>
      <w:r w:rsidR="00A23D92" w:rsidRPr="00A23D92">
        <w:rPr>
          <w:rFonts w:ascii="Times New Roman" w:hAnsi="Times New Roman"/>
          <w:sz w:val="24"/>
          <w:szCs w:val="24"/>
        </w:rPr>
        <w:t xml:space="preserve"> СПО и попробовать себя в различных профессиях. Площадкой СПО, участвующей в проекте для муниципального</w:t>
      </w:r>
      <w:r w:rsidR="00326B0F">
        <w:rPr>
          <w:rFonts w:ascii="Times New Roman" w:hAnsi="Times New Roman"/>
          <w:sz w:val="24"/>
          <w:szCs w:val="24"/>
        </w:rPr>
        <w:t xml:space="preserve"> </w:t>
      </w:r>
      <w:r w:rsidR="00A23D92" w:rsidRPr="00A23D92">
        <w:rPr>
          <w:rFonts w:ascii="Times New Roman" w:hAnsi="Times New Roman"/>
          <w:sz w:val="24"/>
          <w:szCs w:val="24"/>
        </w:rPr>
        <w:t>района, является  ГБПОУ  РМ «Торбеевский колледж мясной и молочной промышленности».</w:t>
      </w:r>
    </w:p>
    <w:p w:rsidR="00A23D92" w:rsidRPr="00A23D92" w:rsidRDefault="00A23D92" w:rsidP="00A23D92">
      <w:pPr>
        <w:spacing w:after="0" w:line="240" w:lineRule="auto"/>
        <w:ind w:firstLine="709"/>
        <w:jc w:val="both"/>
        <w:rPr>
          <w:rFonts w:ascii="Times New Roman" w:hAnsi="Times New Roman"/>
          <w:sz w:val="24"/>
          <w:szCs w:val="24"/>
        </w:rPr>
      </w:pPr>
      <w:r w:rsidRPr="00A23D92">
        <w:rPr>
          <w:rFonts w:ascii="Times New Roman" w:hAnsi="Times New Roman"/>
          <w:sz w:val="24"/>
          <w:szCs w:val="24"/>
        </w:rPr>
        <w:t>В целях подготовки обучающихся общеобразовательных учреждений к выбору профессии на основании совместного приказа Министерства образования Республики Мордовия и Министерства социальной защиты, труда и занятости населения Республики Мордовия от 22.02.2019г./05.03.2019г. №ОД-54/222 «Об организации и проведении профориентационных мероприятий в Республике Мордовия» 14 марта 2019 года на базе ГБПОУ  РМ «Торбеевский колледж мясной и молочной промышленности» управлением по работе с учреждениями образования администрации Торбеевского муниципального района совместно с отделом занятости населения по Торбеевскому району был проведен муниципальный этап профориентационного мероприятия «Город мастеров». Победителем данного этапа стала команда МБОУ «Торбеевская ООШ». 18 апреля 2019 года на республиканском этапе «Города мастеров» в номинации «Строй – мастер» команда МБОУ «Торбеевская ООШ» получила Диплом победителя.</w:t>
      </w:r>
    </w:p>
    <w:p w:rsidR="00A23D92" w:rsidRPr="00A23D92" w:rsidRDefault="00A23D92" w:rsidP="00A23D92">
      <w:pPr>
        <w:spacing w:after="0" w:line="240" w:lineRule="auto"/>
        <w:ind w:firstLine="709"/>
        <w:jc w:val="both"/>
        <w:rPr>
          <w:rFonts w:ascii="Times New Roman" w:hAnsi="Times New Roman"/>
          <w:sz w:val="24"/>
          <w:szCs w:val="24"/>
        </w:rPr>
      </w:pPr>
      <w:r w:rsidRPr="00A23D92">
        <w:rPr>
          <w:rFonts w:ascii="Times New Roman" w:hAnsi="Times New Roman"/>
          <w:sz w:val="24"/>
          <w:szCs w:val="24"/>
        </w:rPr>
        <w:t>В соответствии с задачами национального проекта «Образование», направленного, в том числе на самоопределение и профессиональную ориентацию всех обучающихся, в 2020-2021</w:t>
      </w:r>
      <w:r w:rsidR="00326B0F">
        <w:rPr>
          <w:rFonts w:ascii="Times New Roman" w:hAnsi="Times New Roman"/>
          <w:sz w:val="24"/>
          <w:szCs w:val="24"/>
        </w:rPr>
        <w:t>, 2021-2022 учебных годах</w:t>
      </w:r>
      <w:r w:rsidRPr="00A23D92">
        <w:rPr>
          <w:rFonts w:ascii="Times New Roman" w:hAnsi="Times New Roman"/>
          <w:sz w:val="24"/>
          <w:szCs w:val="24"/>
        </w:rPr>
        <w:t xml:space="preserve"> продолжена рабо</w:t>
      </w:r>
      <w:r w:rsidR="00326B0F">
        <w:rPr>
          <w:rFonts w:ascii="Times New Roman" w:hAnsi="Times New Roman"/>
          <w:sz w:val="24"/>
          <w:szCs w:val="24"/>
        </w:rPr>
        <w:t>та по профессиональной ориентации</w:t>
      </w:r>
      <w:r w:rsidRPr="00A23D92">
        <w:rPr>
          <w:rFonts w:ascii="Times New Roman" w:hAnsi="Times New Roman"/>
          <w:sz w:val="24"/>
          <w:szCs w:val="24"/>
        </w:rPr>
        <w:t xml:space="preserve"> обучающихся посредством их участия на всероссийских открытых уроках в режиме интернет-трансляции н</w:t>
      </w:r>
      <w:r w:rsidR="00326B0F">
        <w:rPr>
          <w:rFonts w:ascii="Times New Roman" w:hAnsi="Times New Roman"/>
          <w:sz w:val="24"/>
          <w:szCs w:val="24"/>
        </w:rPr>
        <w:t>а портале «</w:t>
      </w:r>
      <w:r w:rsidR="00326B0F">
        <w:rPr>
          <w:rFonts w:ascii="Times New Roman" w:eastAsia="Calibri" w:hAnsi="Times New Roman" w:cs="Times New Roman"/>
          <w:color w:val="000000" w:themeColor="text1"/>
          <w:spacing w:val="2"/>
          <w:sz w:val="24"/>
          <w:szCs w:val="24"/>
          <w:shd w:val="clear" w:color="auto" w:fill="FFFFFF"/>
        </w:rPr>
        <w:t>«ПроеКТОриЯ»</w:t>
      </w:r>
      <w:r w:rsidRPr="00A23D92">
        <w:rPr>
          <w:rFonts w:ascii="Times New Roman" w:hAnsi="Times New Roman"/>
          <w:sz w:val="24"/>
          <w:szCs w:val="24"/>
        </w:rPr>
        <w:t>. В 2020 году число участников отк</w:t>
      </w:r>
      <w:r w:rsidR="00326B0F">
        <w:rPr>
          <w:rFonts w:ascii="Times New Roman" w:hAnsi="Times New Roman"/>
          <w:sz w:val="24"/>
          <w:szCs w:val="24"/>
        </w:rPr>
        <w:t xml:space="preserve">рытых онлайн-уроков </w:t>
      </w:r>
      <w:r w:rsidRPr="00A23D92">
        <w:rPr>
          <w:rFonts w:ascii="Times New Roman" w:hAnsi="Times New Roman"/>
          <w:sz w:val="24"/>
          <w:szCs w:val="24"/>
        </w:rPr>
        <w:t xml:space="preserve"> составило 2965 человек. </w:t>
      </w:r>
    </w:p>
    <w:p w:rsidR="00A23D92" w:rsidRPr="00A23D92" w:rsidRDefault="00A23D92" w:rsidP="00A23D92">
      <w:pPr>
        <w:spacing w:after="0" w:line="240" w:lineRule="auto"/>
        <w:ind w:firstLine="709"/>
        <w:jc w:val="both"/>
        <w:rPr>
          <w:rFonts w:ascii="Times New Roman" w:hAnsi="Times New Roman"/>
          <w:sz w:val="24"/>
          <w:szCs w:val="24"/>
        </w:rPr>
      </w:pPr>
      <w:r w:rsidRPr="00A23D92">
        <w:rPr>
          <w:rFonts w:ascii="Times New Roman" w:hAnsi="Times New Roman"/>
          <w:sz w:val="24"/>
          <w:szCs w:val="24"/>
        </w:rPr>
        <w:t>Во исполнении приказа Министерства образования Республики Мордовия от 16 октября 2020 года №1252 «О реализации региональной программы наставничества в образовательных организациях Республики Мордовия» с 2020 года четыре общеобразовательных учреждения муниципального района (МБОУ «Салазгорьская СОШ», МБОУ «Краснопольская ООШ»,  СП МБОУ «Краснопольская ООШ» в п. Красноармейский, МБОУ «Варжеляйская СОШ») участвуют в реализации программы наставничества обучающихся.</w:t>
      </w:r>
    </w:p>
    <w:p w:rsidR="00A23D92" w:rsidRPr="00A23D92" w:rsidRDefault="00A23D92" w:rsidP="00A23D92">
      <w:pPr>
        <w:spacing w:after="0" w:line="240" w:lineRule="auto"/>
        <w:ind w:firstLine="709"/>
        <w:jc w:val="both"/>
        <w:rPr>
          <w:rFonts w:ascii="Times New Roman" w:hAnsi="Times New Roman"/>
          <w:sz w:val="24"/>
          <w:szCs w:val="24"/>
        </w:rPr>
      </w:pPr>
      <w:r w:rsidRPr="00A23D92">
        <w:rPr>
          <w:rFonts w:ascii="Times New Roman" w:hAnsi="Times New Roman"/>
          <w:sz w:val="24"/>
          <w:szCs w:val="24"/>
        </w:rPr>
        <w:t>По инициативе Президента Российской Федерации Владимира Путина разработан приоритетный  национальный проект «Современная цифровая образовательная среда». В Торбеевском муниципальном районе в соответствии с приказом Министерства образования Республики Мордовия от 26 сентября 2019 года №1104 «Об утверждении перечня общеобразовательных организаций и профессиональных образовательных организаций для внедрения целевой модели цифровой образовательной среды в Республике Мордовия в 2020 году, а также перечня общеобразовательных организаций и профессиональных образовательных организаций, запланированных для внедрения целевой модели цифровой образовательной среды в Республике Мордовия в 2022 году» данный проект реализуется в МБОУ «Торбеевская СОШ №3» (2019-2020 уч.г.) и МБОУ «Торбеевская СОШ №1» (2020-2021 уч.г.). Для продуктивной деятельности школьникам и их наставникам представлены разнообразные технические инструменты, программные и коммуникационные возможности высокоскоростной сети-интернет, инструктивно-методические материалы. Учебные заведения пополняются классами-комплектами с наличием многофункциональных устройств, ноутбуками для школьников и педагогов, интерактивными комплексами.</w:t>
      </w:r>
    </w:p>
    <w:p w:rsidR="00A23D92" w:rsidRPr="00A23D92" w:rsidRDefault="00A23D92" w:rsidP="00A23D92">
      <w:pPr>
        <w:spacing w:after="0" w:line="240" w:lineRule="auto"/>
        <w:ind w:firstLine="709"/>
        <w:jc w:val="both"/>
        <w:rPr>
          <w:rFonts w:ascii="Times New Roman" w:hAnsi="Times New Roman"/>
          <w:sz w:val="24"/>
          <w:szCs w:val="24"/>
        </w:rPr>
      </w:pPr>
      <w:r w:rsidRPr="00A23D92">
        <w:rPr>
          <w:rFonts w:ascii="Times New Roman" w:hAnsi="Times New Roman"/>
          <w:sz w:val="24"/>
          <w:szCs w:val="24"/>
        </w:rPr>
        <w:t xml:space="preserve">В 2021-2023 г.г. в соответствии с приказом Министерства образования Республики Мордовия от 24 ноября 2020 года №1420 «Об утверждении перечня образовательных организаций Республики Мордовия, в которых будет обновлена материально-техническая база для внедрения цифровой образовательной среды в рамках федерального проекта </w:t>
      </w:r>
      <w:r w:rsidRPr="00A23D92">
        <w:rPr>
          <w:rFonts w:ascii="Times New Roman" w:hAnsi="Times New Roman"/>
          <w:sz w:val="24"/>
          <w:szCs w:val="24"/>
        </w:rPr>
        <w:lastRenderedPageBreak/>
        <w:t>«Цифровая образовательная среда» национального проекта «Образование» в 2021-2023г.г.» планируется реализация данного проекта на базе МБОУ «Торбеевская ООШ», «Жуковская СОШ».</w:t>
      </w:r>
    </w:p>
    <w:p w:rsidR="00A23D92" w:rsidRPr="00A23D92" w:rsidRDefault="00A23D92" w:rsidP="00A23D92">
      <w:pPr>
        <w:shd w:val="clear" w:color="auto" w:fill="FFFFFF"/>
        <w:spacing w:after="0" w:line="240" w:lineRule="auto"/>
        <w:ind w:firstLine="709"/>
        <w:jc w:val="both"/>
        <w:rPr>
          <w:rFonts w:ascii="Times New Roman" w:hAnsi="Times New Roman"/>
          <w:color w:val="000000"/>
          <w:sz w:val="24"/>
          <w:szCs w:val="24"/>
          <w:shd w:val="clear" w:color="auto" w:fill="FFFFFF"/>
        </w:rPr>
      </w:pPr>
      <w:r w:rsidRPr="00A23D92">
        <w:rPr>
          <w:rFonts w:ascii="Times New Roman" w:hAnsi="Times New Roman"/>
          <w:color w:val="000000"/>
          <w:sz w:val="24"/>
          <w:szCs w:val="24"/>
          <w:shd w:val="clear" w:color="auto" w:fill="FFFFFF"/>
        </w:rPr>
        <w:t>Центры образования гуманитарного и цифрового профилей "Точка роста" создаются в России в рамках федерального проекта "Современная школа" нацпроекта "Образование". Они формируются как структурные подразделения школ, расположенных в сельской местности и малых городах.</w:t>
      </w:r>
    </w:p>
    <w:p w:rsidR="00A23D92" w:rsidRPr="00A23D92" w:rsidRDefault="00A23D92" w:rsidP="00A23D92">
      <w:pPr>
        <w:shd w:val="clear" w:color="auto" w:fill="FFFFFF"/>
        <w:spacing w:after="0" w:line="240" w:lineRule="auto"/>
        <w:ind w:firstLine="709"/>
        <w:jc w:val="both"/>
        <w:rPr>
          <w:rFonts w:ascii="Times New Roman" w:hAnsi="Times New Roman"/>
          <w:color w:val="000000"/>
          <w:sz w:val="24"/>
          <w:szCs w:val="24"/>
          <w:shd w:val="clear" w:color="auto" w:fill="FFFFFF"/>
        </w:rPr>
      </w:pPr>
      <w:r w:rsidRPr="00A23D92">
        <w:rPr>
          <w:rFonts w:ascii="Times New Roman" w:hAnsi="Times New Roman"/>
          <w:color w:val="000000"/>
          <w:sz w:val="24"/>
          <w:szCs w:val="24"/>
        </w:rPr>
        <w:t>В соответствии с приказом Министерства образования Республики Мордовия от 29 декабря 2018 года №1147 «Об утверждении» с 24 сентября 2019 года в МБОУ «Жуковская СОШ» и «Салазгорьская СОШ» функционируют Центры цифрового и гуманитарного профилей «Точка роста».</w:t>
      </w:r>
    </w:p>
    <w:p w:rsidR="00A23D92" w:rsidRPr="00A23D92" w:rsidRDefault="00A23D92" w:rsidP="00A23D92">
      <w:pPr>
        <w:shd w:val="clear" w:color="auto" w:fill="FFFFFF"/>
        <w:spacing w:after="0" w:line="240" w:lineRule="auto"/>
        <w:ind w:firstLine="709"/>
        <w:jc w:val="both"/>
        <w:rPr>
          <w:rFonts w:ascii="Times New Roman" w:hAnsi="Times New Roman"/>
          <w:color w:val="000000"/>
          <w:sz w:val="24"/>
          <w:szCs w:val="24"/>
        </w:rPr>
      </w:pPr>
      <w:r w:rsidRPr="00A23D92">
        <w:rPr>
          <w:rFonts w:ascii="Times New Roman" w:hAnsi="Times New Roman"/>
          <w:color w:val="000000"/>
          <w:sz w:val="24"/>
          <w:szCs w:val="24"/>
          <w:shd w:val="clear" w:color="auto" w:fill="FFFFFF"/>
        </w:rPr>
        <w:t xml:space="preserve"> В соответствии с приказом Министерства образования Республики Мордовия от 26 сентября 2019 года №1105 «Об утверждении» </w:t>
      </w:r>
      <w:r w:rsidRPr="00A23D92">
        <w:rPr>
          <w:rFonts w:ascii="Times New Roman" w:hAnsi="Times New Roman"/>
          <w:color w:val="000000"/>
          <w:sz w:val="24"/>
          <w:szCs w:val="24"/>
        </w:rPr>
        <w:t xml:space="preserve">29 сентября 2020 года на базе МБОУ «Торбеевская средняя общеобразовательная школа №3» открылся аналогичный  Центр цифрового и гуманитарного профилей «Точка роста». </w:t>
      </w:r>
    </w:p>
    <w:p w:rsidR="00A23D92" w:rsidRPr="00A23D92" w:rsidRDefault="00A23D92" w:rsidP="00A23D92">
      <w:pPr>
        <w:shd w:val="clear" w:color="auto" w:fill="FFFFFF"/>
        <w:spacing w:after="0" w:line="240" w:lineRule="auto"/>
        <w:jc w:val="both"/>
        <w:rPr>
          <w:rFonts w:ascii="Times New Roman" w:hAnsi="Times New Roman"/>
          <w:sz w:val="24"/>
          <w:szCs w:val="24"/>
        </w:rPr>
      </w:pPr>
      <w:r w:rsidRPr="00A23D92">
        <w:rPr>
          <w:rFonts w:ascii="Times New Roman" w:hAnsi="Times New Roman"/>
          <w:color w:val="000000"/>
          <w:sz w:val="24"/>
          <w:szCs w:val="24"/>
        </w:rPr>
        <w:t xml:space="preserve">                 Чтобы свободно ориентироваться в современном информационном      мире, школьникам необходимо получить не только фундаментальные представления о предметных областях, таких как «Технология», «Математика», «Информатика», «Физическая культура», «Основы безопасности жизнедеятельности», но и приобрести полезные практические навыки. Содержание этих дисциплин  наполнено робототехникой, прототипированием, компьютерным черчением, 3D-моделированием, нейро-  и нанотехнологиями. В школах появились квадрокоптеры, 3D-принтеры, очки виртуальной реальности, видеокамеры, интерактивные комплексы, ультрасовременные тренажеры-манекены для отработки навыков по оказанию первой медицинской помощи, высокоскоростной интернет и новейшее программное обеспечение.  Наиболее полно и в кратчайшие сроки раскрыть творческий потенциал ребят помогут шахматный клуб, «Город мастеров», графические редакторы «От А до Я», студии конструкторов ЛЕГО и роботов, «Школа выживания» и т.д. Проектная деятельность позволит талантливым мальчикам и девочкам реализовать свои креативные идеи не только в рамках учебного заведения, но и на уровне муниципалитета, республики, страны. Все это позволяет сформировать в сельских школах среду, способствующую развитию проектно-исследовательской деятельности и раскрытию индивидуальных талантов и способностей детей.</w:t>
      </w:r>
      <w:r w:rsidRPr="00A23D92">
        <w:rPr>
          <w:rFonts w:ascii="Times New Roman" w:hAnsi="Times New Roman"/>
          <w:sz w:val="24"/>
          <w:szCs w:val="24"/>
        </w:rPr>
        <w:t xml:space="preserve"> Все три Центра проводят работу не только с обучающимися своих школ, но и с детьми других ш</w:t>
      </w:r>
      <w:r w:rsidR="00747969">
        <w:rPr>
          <w:rFonts w:ascii="Times New Roman" w:hAnsi="Times New Roman"/>
          <w:sz w:val="24"/>
          <w:szCs w:val="24"/>
        </w:rPr>
        <w:t>кол района на основании договоров</w:t>
      </w:r>
      <w:r w:rsidRPr="00A23D92">
        <w:rPr>
          <w:rFonts w:ascii="Times New Roman" w:hAnsi="Times New Roman"/>
          <w:sz w:val="24"/>
          <w:szCs w:val="24"/>
        </w:rPr>
        <w:t xml:space="preserve"> о сетевом взаимодействии и сотрудничестве.</w:t>
      </w:r>
    </w:p>
    <w:p w:rsidR="00A23D92" w:rsidRPr="00A23D92" w:rsidRDefault="002C183C" w:rsidP="00A23D92">
      <w:pPr>
        <w:spacing w:after="0" w:line="240" w:lineRule="auto"/>
        <w:ind w:firstLine="709"/>
        <w:jc w:val="both"/>
        <w:rPr>
          <w:rFonts w:ascii="Times New Roman" w:hAnsi="Times New Roman"/>
          <w:color w:val="000000"/>
          <w:sz w:val="24"/>
          <w:szCs w:val="24"/>
        </w:rPr>
      </w:pPr>
      <w:r>
        <w:rPr>
          <w:rFonts w:ascii="Times New Roman" w:hAnsi="Times New Roman"/>
          <w:sz w:val="24"/>
          <w:szCs w:val="24"/>
        </w:rPr>
        <w:t>В 2021-2024</w:t>
      </w:r>
      <w:r w:rsidR="00A23D92" w:rsidRPr="00A23D92">
        <w:rPr>
          <w:rFonts w:ascii="Times New Roman" w:hAnsi="Times New Roman"/>
          <w:sz w:val="24"/>
          <w:szCs w:val="24"/>
        </w:rPr>
        <w:t xml:space="preserve"> г.г. в соответствии с приказом Министерства образования Р</w:t>
      </w:r>
      <w:r>
        <w:rPr>
          <w:rFonts w:ascii="Times New Roman" w:hAnsi="Times New Roman"/>
          <w:sz w:val="24"/>
          <w:szCs w:val="24"/>
        </w:rPr>
        <w:t xml:space="preserve">еспублики Мордовия </w:t>
      </w:r>
      <w:r w:rsidR="00A23D92" w:rsidRPr="00A23D92">
        <w:rPr>
          <w:rFonts w:ascii="Times New Roman" w:hAnsi="Times New Roman"/>
          <w:sz w:val="24"/>
          <w:szCs w:val="24"/>
        </w:rPr>
        <w:t xml:space="preserve"> планируется открытие </w:t>
      </w:r>
      <w:r w:rsidR="00A23D92" w:rsidRPr="00A23D92">
        <w:rPr>
          <w:rFonts w:ascii="Times New Roman" w:hAnsi="Times New Roman"/>
          <w:color w:val="000000"/>
          <w:sz w:val="24"/>
          <w:szCs w:val="24"/>
        </w:rPr>
        <w:t>Центров цифрового и гуманитарного профилей «Точка роста» на базе МБОУ «Торбеевская ООШ»</w:t>
      </w:r>
      <w:r>
        <w:rPr>
          <w:rFonts w:ascii="Times New Roman" w:hAnsi="Times New Roman"/>
          <w:color w:val="000000"/>
          <w:sz w:val="24"/>
          <w:szCs w:val="24"/>
        </w:rPr>
        <w:t>(2021г.)</w:t>
      </w:r>
      <w:r w:rsidR="00A23D92" w:rsidRPr="00A23D92">
        <w:rPr>
          <w:rFonts w:ascii="Times New Roman" w:hAnsi="Times New Roman"/>
          <w:color w:val="000000"/>
          <w:sz w:val="24"/>
          <w:szCs w:val="24"/>
        </w:rPr>
        <w:t xml:space="preserve">, «Торбеевская СОШ №1», </w:t>
      </w:r>
      <w:r>
        <w:rPr>
          <w:rFonts w:ascii="Times New Roman" w:hAnsi="Times New Roman"/>
          <w:color w:val="000000"/>
          <w:sz w:val="24"/>
          <w:szCs w:val="24"/>
        </w:rPr>
        <w:t>и</w:t>
      </w:r>
      <w:r w:rsidR="00A23D92" w:rsidRPr="00A23D92">
        <w:rPr>
          <w:rFonts w:ascii="Times New Roman" w:hAnsi="Times New Roman"/>
          <w:color w:val="000000"/>
          <w:sz w:val="24"/>
          <w:szCs w:val="24"/>
        </w:rPr>
        <w:t>«Варжеляйская СОШ»</w:t>
      </w:r>
      <w:r>
        <w:rPr>
          <w:rFonts w:ascii="Times New Roman" w:hAnsi="Times New Roman"/>
          <w:color w:val="000000"/>
          <w:sz w:val="24"/>
          <w:szCs w:val="24"/>
        </w:rPr>
        <w:t xml:space="preserve"> ( 2022г.)</w:t>
      </w:r>
      <w:r w:rsidR="00A23D92" w:rsidRPr="00A23D92">
        <w:rPr>
          <w:rFonts w:ascii="Times New Roman" w:hAnsi="Times New Roman"/>
          <w:color w:val="000000"/>
          <w:sz w:val="24"/>
          <w:szCs w:val="24"/>
        </w:rPr>
        <w:t xml:space="preserve">, </w:t>
      </w:r>
      <w:r>
        <w:rPr>
          <w:rFonts w:ascii="Times New Roman" w:hAnsi="Times New Roman"/>
          <w:color w:val="000000"/>
          <w:sz w:val="24"/>
          <w:szCs w:val="24"/>
        </w:rPr>
        <w:t xml:space="preserve"> СП МБОУ«Краснопольская ООШ» в пос.Красноармейский (2023г.),  МБОУ «Дракинская СОШ» и СП в с.Никольское , с.Сургодь, «Краснопольская ООШ» (2024г.).</w:t>
      </w:r>
    </w:p>
    <w:p w:rsidR="00B938DD" w:rsidRPr="00D248A1" w:rsidRDefault="00A23D92"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Определенная работа  по формированию у школьников знаний о профессиях, выявл</w:t>
      </w:r>
      <w:r w:rsidR="00D248A1">
        <w:rPr>
          <w:rFonts w:ascii="Times New Roman" w:eastAsia="Calibri" w:hAnsi="Times New Roman" w:cs="Times New Roman"/>
          <w:color w:val="000000" w:themeColor="text1"/>
          <w:sz w:val="24"/>
          <w:szCs w:val="24"/>
        </w:rPr>
        <w:t>ению их способностей проводится,</w:t>
      </w:r>
      <w:r>
        <w:rPr>
          <w:rFonts w:ascii="Times New Roman" w:eastAsia="Calibri" w:hAnsi="Times New Roman" w:cs="Times New Roman"/>
          <w:color w:val="000000" w:themeColor="text1"/>
          <w:sz w:val="24"/>
          <w:szCs w:val="24"/>
        </w:rPr>
        <w:t xml:space="preserve"> </w:t>
      </w:r>
      <w:r w:rsidR="00D248A1">
        <w:rPr>
          <w:rFonts w:ascii="Times New Roman" w:eastAsia="Calibri" w:hAnsi="Times New Roman" w:cs="Times New Roman"/>
          <w:color w:val="000000" w:themeColor="text1"/>
          <w:sz w:val="24"/>
          <w:szCs w:val="24"/>
        </w:rPr>
        <w:t xml:space="preserve">но </w:t>
      </w:r>
      <w:r w:rsidR="00B938DD" w:rsidRPr="006B4AB5">
        <w:rPr>
          <w:rFonts w:ascii="Times New Roman" w:eastAsia="Calibri" w:hAnsi="Times New Roman" w:cs="Times New Roman"/>
          <w:color w:val="000000" w:themeColor="text1"/>
          <w:sz w:val="24"/>
          <w:szCs w:val="24"/>
        </w:rPr>
        <w:t xml:space="preserve">  при это</w:t>
      </w:r>
      <w:r w:rsidR="00711AFA" w:rsidRPr="006B4AB5">
        <w:rPr>
          <w:rFonts w:ascii="Times New Roman" w:eastAsia="Calibri" w:hAnsi="Times New Roman" w:cs="Times New Roman"/>
          <w:color w:val="000000" w:themeColor="text1"/>
          <w:sz w:val="24"/>
          <w:szCs w:val="24"/>
        </w:rPr>
        <w:t>м</w:t>
      </w:r>
      <w:r w:rsidR="00B938DD" w:rsidRPr="006B4AB5">
        <w:rPr>
          <w:rFonts w:ascii="Times New Roman" w:eastAsia="Calibri" w:hAnsi="Times New Roman" w:cs="Times New Roman"/>
          <w:b/>
          <w:color w:val="000000" w:themeColor="text1"/>
          <w:sz w:val="24"/>
          <w:szCs w:val="24"/>
        </w:rPr>
        <w:t xml:space="preserve"> </w:t>
      </w:r>
      <w:r w:rsidR="00B938DD" w:rsidRPr="00D248A1">
        <w:rPr>
          <w:rFonts w:ascii="Times New Roman" w:eastAsia="Calibri" w:hAnsi="Times New Roman" w:cs="Times New Roman"/>
          <w:bCs/>
          <w:color w:val="000000" w:themeColor="text1"/>
          <w:sz w:val="24"/>
          <w:szCs w:val="24"/>
        </w:rPr>
        <w:t>недостаточно решаются задачи подготовки растущего человека к самостоятельному, осознанному и ответственному профессиональному выбору и к более широко понимаемому профессиональному самоопределению</w:t>
      </w:r>
      <w:r w:rsidR="00B938DD" w:rsidRPr="00D248A1">
        <w:rPr>
          <w:rFonts w:ascii="Times New Roman" w:eastAsia="Calibri" w:hAnsi="Times New Roman" w:cs="Times New Roman"/>
          <w:color w:val="000000" w:themeColor="text1"/>
          <w:sz w:val="24"/>
          <w:szCs w:val="24"/>
        </w:rPr>
        <w:t xml:space="preserve"> как построению и освоению образовательной и карьерной траектории.</w:t>
      </w:r>
    </w:p>
    <w:p w:rsidR="004860B1" w:rsidRPr="006B4AB5" w:rsidRDefault="00D248A1"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В целях решения  данной проблемы </w:t>
      </w:r>
      <w:r w:rsidR="004860B1" w:rsidRPr="006B4AB5">
        <w:rPr>
          <w:rFonts w:ascii="Times New Roman" w:eastAsia="Calibri" w:hAnsi="Times New Roman" w:cs="Times New Roman"/>
          <w:color w:val="000000" w:themeColor="text1"/>
          <w:sz w:val="24"/>
          <w:szCs w:val="24"/>
        </w:rPr>
        <w:t xml:space="preserve"> необходимо</w:t>
      </w:r>
      <w:r w:rsidR="00175989" w:rsidRPr="006B4AB5">
        <w:rPr>
          <w:rFonts w:ascii="Times New Roman" w:eastAsia="Calibri" w:hAnsi="Times New Roman" w:cs="Times New Roman"/>
          <w:color w:val="000000" w:themeColor="text1"/>
          <w:sz w:val="24"/>
          <w:szCs w:val="24"/>
        </w:rPr>
        <w:t>:</w:t>
      </w:r>
    </w:p>
    <w:p w:rsidR="004860B1" w:rsidRPr="006B4AB5" w:rsidRDefault="00DA1DC6"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w:t>
      </w:r>
      <w:r w:rsidR="004860B1" w:rsidRPr="006B4AB5">
        <w:rPr>
          <w:rFonts w:ascii="Times New Roman" w:eastAsia="Calibri" w:hAnsi="Times New Roman" w:cs="Times New Roman"/>
          <w:color w:val="000000" w:themeColor="text1"/>
          <w:sz w:val="24"/>
          <w:szCs w:val="24"/>
        </w:rPr>
        <w:t xml:space="preserve"> формирование целостной системы профессиональной ориентации для обеспечения процесса профессионального самоопределения граждан в соответствии с потребностями рынка труда и повышение эффективности системы профессионального образования</w:t>
      </w:r>
      <w:r w:rsidR="00711AFA" w:rsidRPr="006B4AB5">
        <w:rPr>
          <w:rFonts w:ascii="Times New Roman" w:eastAsia="Calibri" w:hAnsi="Times New Roman" w:cs="Times New Roman"/>
          <w:color w:val="000000" w:themeColor="text1"/>
          <w:sz w:val="24"/>
          <w:szCs w:val="24"/>
        </w:rPr>
        <w:t>;</w:t>
      </w:r>
    </w:p>
    <w:p w:rsidR="004860B1" w:rsidRPr="006B4AB5" w:rsidRDefault="00DA1DC6"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lastRenderedPageBreak/>
        <w:t xml:space="preserve">– </w:t>
      </w:r>
      <w:r w:rsidR="004860B1" w:rsidRPr="006B4AB5">
        <w:rPr>
          <w:rFonts w:ascii="Times New Roman" w:eastAsia="Calibri" w:hAnsi="Times New Roman" w:cs="Times New Roman"/>
          <w:color w:val="000000" w:themeColor="text1"/>
          <w:sz w:val="24"/>
          <w:szCs w:val="24"/>
        </w:rPr>
        <w:t>совершенствование научно-методической и организационной базы профориентационной де</w:t>
      </w:r>
      <w:r w:rsidR="00D248A1">
        <w:rPr>
          <w:rFonts w:ascii="Times New Roman" w:eastAsia="Calibri" w:hAnsi="Times New Roman" w:cs="Times New Roman"/>
          <w:color w:val="000000" w:themeColor="text1"/>
          <w:sz w:val="24"/>
          <w:szCs w:val="24"/>
        </w:rPr>
        <w:t xml:space="preserve">ятельности </w:t>
      </w:r>
      <w:r w:rsidR="004860B1" w:rsidRPr="006B4AB5">
        <w:rPr>
          <w:rFonts w:ascii="Times New Roman" w:eastAsia="Calibri" w:hAnsi="Times New Roman" w:cs="Times New Roman"/>
          <w:color w:val="000000" w:themeColor="text1"/>
          <w:sz w:val="24"/>
          <w:szCs w:val="24"/>
        </w:rPr>
        <w:t>;</w:t>
      </w:r>
    </w:p>
    <w:p w:rsidR="004860B1" w:rsidRPr="006B4AB5" w:rsidRDefault="00DA1DC6"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 </w:t>
      </w:r>
      <w:r w:rsidR="004860B1" w:rsidRPr="006B4AB5">
        <w:rPr>
          <w:rFonts w:ascii="Times New Roman" w:eastAsia="Calibri" w:hAnsi="Times New Roman" w:cs="Times New Roman"/>
          <w:color w:val="000000" w:themeColor="text1"/>
          <w:sz w:val="24"/>
          <w:szCs w:val="24"/>
        </w:rPr>
        <w:t>совершенствование перечня и форм предоставления профориентационных услуг;</w:t>
      </w:r>
      <w:r w:rsidR="008464C1" w:rsidRPr="006B4AB5">
        <w:rPr>
          <w:rFonts w:ascii="Times New Roman" w:eastAsia="Calibri" w:hAnsi="Times New Roman" w:cs="Times New Roman"/>
          <w:color w:val="000000" w:themeColor="text1"/>
          <w:sz w:val="24"/>
          <w:szCs w:val="24"/>
        </w:rPr>
        <w:t xml:space="preserve"> </w:t>
      </w:r>
      <w:r w:rsidR="004860B1" w:rsidRPr="006B4AB5">
        <w:rPr>
          <w:rFonts w:ascii="Times New Roman" w:eastAsia="Calibri" w:hAnsi="Times New Roman" w:cs="Times New Roman"/>
          <w:color w:val="000000" w:themeColor="text1"/>
          <w:sz w:val="24"/>
          <w:szCs w:val="24"/>
        </w:rPr>
        <w:t>популяризация рабочих профессий и инжен</w:t>
      </w:r>
      <w:r w:rsidR="00D248A1">
        <w:rPr>
          <w:rFonts w:ascii="Times New Roman" w:eastAsia="Calibri" w:hAnsi="Times New Roman" w:cs="Times New Roman"/>
          <w:color w:val="000000" w:themeColor="text1"/>
          <w:sz w:val="24"/>
          <w:szCs w:val="24"/>
        </w:rPr>
        <w:t>ерно-технических специальностей.</w:t>
      </w:r>
    </w:p>
    <w:p w:rsidR="00B938DD" w:rsidRPr="006B4AB5" w:rsidRDefault="00B938DD"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В качестве основных </w:t>
      </w:r>
      <w:r w:rsidRPr="006B4AB5">
        <w:rPr>
          <w:rFonts w:ascii="Times New Roman" w:eastAsia="Calibri" w:hAnsi="Times New Roman" w:cs="Times New Roman"/>
          <w:bCs/>
          <w:i/>
          <w:iCs/>
          <w:color w:val="000000" w:themeColor="text1"/>
          <w:sz w:val="24"/>
          <w:szCs w:val="24"/>
        </w:rPr>
        <w:t>дефицитов</w:t>
      </w:r>
      <w:r w:rsidRPr="006B4AB5">
        <w:rPr>
          <w:rFonts w:ascii="Times New Roman" w:eastAsia="Calibri" w:hAnsi="Times New Roman" w:cs="Times New Roman"/>
          <w:b/>
          <w:color w:val="000000" w:themeColor="text1"/>
          <w:sz w:val="24"/>
          <w:szCs w:val="24"/>
        </w:rPr>
        <w:t xml:space="preserve"> </w:t>
      </w:r>
      <w:r w:rsidRPr="006B4AB5">
        <w:rPr>
          <w:rFonts w:ascii="Times New Roman" w:eastAsia="Calibri" w:hAnsi="Times New Roman" w:cs="Times New Roman"/>
          <w:color w:val="000000" w:themeColor="text1"/>
          <w:sz w:val="24"/>
          <w:szCs w:val="24"/>
        </w:rPr>
        <w:t>условий, необходимых для построения системы результативной профориентационн</w:t>
      </w:r>
      <w:r w:rsidR="00D248A1">
        <w:rPr>
          <w:rFonts w:ascii="Times New Roman" w:eastAsia="Calibri" w:hAnsi="Times New Roman" w:cs="Times New Roman"/>
          <w:color w:val="000000" w:themeColor="text1"/>
          <w:sz w:val="24"/>
          <w:szCs w:val="24"/>
        </w:rPr>
        <w:t xml:space="preserve">ой работы </w:t>
      </w:r>
      <w:r w:rsidRPr="006B4AB5">
        <w:rPr>
          <w:rFonts w:ascii="Times New Roman" w:eastAsia="Calibri" w:hAnsi="Times New Roman" w:cs="Times New Roman"/>
          <w:color w:val="000000" w:themeColor="text1"/>
          <w:sz w:val="24"/>
          <w:szCs w:val="24"/>
        </w:rPr>
        <w:t xml:space="preserve"> могут быть обозначены:</w:t>
      </w:r>
    </w:p>
    <w:p w:rsidR="00B938DD" w:rsidRPr="006B4AB5" w:rsidRDefault="00B938DD" w:rsidP="00711AFA">
      <w:pPr>
        <w:numPr>
          <w:ilvl w:val="0"/>
          <w:numId w:val="44"/>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отсутствие</w:t>
      </w:r>
      <w:r w:rsidR="00675461">
        <w:rPr>
          <w:rFonts w:ascii="Times New Roman" w:eastAsia="Calibri" w:hAnsi="Times New Roman" w:cs="Times New Roman"/>
          <w:color w:val="000000" w:themeColor="text1"/>
          <w:sz w:val="24"/>
          <w:szCs w:val="24"/>
        </w:rPr>
        <w:t xml:space="preserve"> </w:t>
      </w:r>
      <w:r w:rsidRPr="006B4AB5">
        <w:rPr>
          <w:rFonts w:ascii="Times New Roman" w:eastAsia="Calibri" w:hAnsi="Times New Roman" w:cs="Times New Roman"/>
          <w:color w:val="000000" w:themeColor="text1"/>
          <w:sz w:val="24"/>
          <w:szCs w:val="24"/>
        </w:rPr>
        <w:t xml:space="preserve">единого научно-методического подхода </w:t>
      </w:r>
      <w:r w:rsidR="00244D84">
        <w:rPr>
          <w:rFonts w:ascii="Times New Roman" w:eastAsia="Calibri" w:hAnsi="Times New Roman" w:cs="Times New Roman"/>
          <w:color w:val="000000" w:themeColor="text1"/>
          <w:sz w:val="24"/>
          <w:szCs w:val="24"/>
        </w:rPr>
        <w:t>всех заинтересованных сторон</w:t>
      </w:r>
      <w:r w:rsidR="00B77205">
        <w:rPr>
          <w:rFonts w:ascii="Times New Roman" w:eastAsia="Calibri" w:hAnsi="Times New Roman" w:cs="Times New Roman"/>
          <w:color w:val="000000" w:themeColor="text1"/>
          <w:sz w:val="24"/>
          <w:szCs w:val="24"/>
        </w:rPr>
        <w:t>(прежде всего  работодателей)</w:t>
      </w:r>
      <w:r w:rsidR="00244D84" w:rsidRPr="006B4AB5">
        <w:rPr>
          <w:rFonts w:ascii="Times New Roman" w:eastAsia="Calibri" w:hAnsi="Times New Roman" w:cs="Times New Roman"/>
          <w:color w:val="000000" w:themeColor="text1"/>
          <w:sz w:val="24"/>
          <w:szCs w:val="24"/>
        </w:rPr>
        <w:t xml:space="preserve"> </w:t>
      </w:r>
      <w:r w:rsidRPr="006B4AB5">
        <w:rPr>
          <w:rFonts w:ascii="Times New Roman" w:eastAsia="Calibri" w:hAnsi="Times New Roman" w:cs="Times New Roman"/>
          <w:color w:val="000000" w:themeColor="text1"/>
          <w:sz w:val="24"/>
          <w:szCs w:val="24"/>
        </w:rPr>
        <w:t>к организации профориентационной деятельности</w:t>
      </w:r>
      <w:r w:rsidRPr="006B4AB5">
        <w:rPr>
          <w:rFonts w:ascii="Times New Roman" w:eastAsia="Calibri" w:hAnsi="Times New Roman" w:cs="Times New Roman"/>
          <w:color w:val="000000" w:themeColor="text1"/>
          <w:spacing w:val="2"/>
          <w:sz w:val="24"/>
          <w:szCs w:val="24"/>
          <w:shd w:val="clear" w:color="auto" w:fill="FFFFFF"/>
        </w:rPr>
        <w:t>, что задерживает развитие инновационных форм и содержания профориентационной работы с детьми и молодёжью, адекватных запросам динамично меняющейся экономики и развивающегося общества;</w:t>
      </w:r>
    </w:p>
    <w:p w:rsidR="00B938DD" w:rsidRPr="006B4AB5" w:rsidRDefault="00B938DD" w:rsidP="00711AFA">
      <w:pPr>
        <w:numPr>
          <w:ilvl w:val="0"/>
          <w:numId w:val="44"/>
        </w:numPr>
        <w:tabs>
          <w:tab w:val="left" w:pos="993"/>
          <w:tab w:val="left" w:pos="1276"/>
          <w:tab w:val="left" w:pos="1843"/>
        </w:tabs>
        <w:spacing w:after="0" w:line="240" w:lineRule="auto"/>
        <w:ind w:left="0" w:firstLine="709"/>
        <w:contextualSpacing/>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pacing w:val="2"/>
          <w:sz w:val="24"/>
          <w:szCs w:val="24"/>
          <w:shd w:val="clear" w:color="auto" w:fill="FFFFFF"/>
        </w:rPr>
        <w:t>распределение функций профориентационной деятельности по различным должностям работников системы образования, для которых эта работа носит характер дополнительной нагрузки, зачастую не оплачиваемой, что приводит к перегруженности, размыванию ответственности и низкой мотивации сотрудников</w:t>
      </w:r>
      <w:r w:rsidR="00C61EEB">
        <w:rPr>
          <w:rFonts w:ascii="Times New Roman" w:eastAsia="Calibri" w:hAnsi="Times New Roman" w:cs="Times New Roman"/>
          <w:color w:val="000000" w:themeColor="text1"/>
          <w:sz w:val="24"/>
          <w:szCs w:val="24"/>
        </w:rPr>
        <w:t>.</w:t>
      </w:r>
    </w:p>
    <w:p w:rsidR="00B938DD" w:rsidRPr="006B4AB5" w:rsidRDefault="00B938DD"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Таким образом, на настоящем этапе основной </w:t>
      </w:r>
      <w:r w:rsidRPr="00C61EEB">
        <w:rPr>
          <w:rFonts w:ascii="Times New Roman" w:eastAsia="Calibri" w:hAnsi="Times New Roman" w:cs="Times New Roman"/>
          <w:iCs/>
          <w:color w:val="000000" w:themeColor="text1"/>
          <w:sz w:val="24"/>
          <w:szCs w:val="24"/>
        </w:rPr>
        <w:t>вектор развития профориентационной работы</w:t>
      </w:r>
      <w:r w:rsidRPr="00C61EEB">
        <w:rPr>
          <w:rFonts w:ascii="Times New Roman" w:eastAsia="Calibri" w:hAnsi="Times New Roman" w:cs="Times New Roman"/>
          <w:color w:val="000000" w:themeColor="text1"/>
          <w:sz w:val="24"/>
          <w:szCs w:val="24"/>
        </w:rPr>
        <w:t xml:space="preserve"> с</w:t>
      </w:r>
      <w:r w:rsidRPr="006B4AB5">
        <w:rPr>
          <w:rFonts w:ascii="Times New Roman" w:eastAsia="Calibri" w:hAnsi="Times New Roman" w:cs="Times New Roman"/>
          <w:color w:val="000000" w:themeColor="text1"/>
          <w:sz w:val="24"/>
          <w:szCs w:val="24"/>
        </w:rPr>
        <w:t xml:space="preserve"> об</w:t>
      </w:r>
      <w:r w:rsidR="00C61EEB">
        <w:rPr>
          <w:rFonts w:ascii="Times New Roman" w:eastAsia="Calibri" w:hAnsi="Times New Roman" w:cs="Times New Roman"/>
          <w:color w:val="000000" w:themeColor="text1"/>
          <w:sz w:val="24"/>
          <w:szCs w:val="24"/>
        </w:rPr>
        <w:t>учающимися в районе</w:t>
      </w:r>
      <w:r w:rsidR="00711AFA" w:rsidRPr="006B4AB5">
        <w:rPr>
          <w:rFonts w:ascii="Times New Roman" w:eastAsia="Calibri" w:hAnsi="Times New Roman" w:cs="Times New Roman"/>
          <w:color w:val="000000" w:themeColor="text1"/>
          <w:sz w:val="24"/>
          <w:szCs w:val="24"/>
        </w:rPr>
        <w:t xml:space="preserve"> таков</w:t>
      </w:r>
      <w:r w:rsidRPr="006B4AB5">
        <w:rPr>
          <w:rFonts w:ascii="Times New Roman" w:eastAsia="Calibri" w:hAnsi="Times New Roman" w:cs="Times New Roman"/>
          <w:color w:val="000000" w:themeColor="text1"/>
          <w:sz w:val="24"/>
          <w:szCs w:val="24"/>
        </w:rPr>
        <w:t>: от обеспечения доступности профориентационных услуг, практик и программ – к повышению их качества, педагогической и социально-экономической результативности.</w:t>
      </w:r>
    </w:p>
    <w:p w:rsidR="00B938DD" w:rsidRPr="006B4AB5" w:rsidRDefault="00B938DD"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В числе позитивных факторов,</w:t>
      </w:r>
      <w:r w:rsidRPr="006B4AB5">
        <w:rPr>
          <w:rFonts w:ascii="Times New Roman" w:eastAsia="Calibri" w:hAnsi="Times New Roman" w:cs="Times New Roman"/>
          <w:b/>
          <w:color w:val="000000" w:themeColor="text1"/>
          <w:sz w:val="24"/>
          <w:szCs w:val="24"/>
        </w:rPr>
        <w:t xml:space="preserve"> </w:t>
      </w:r>
      <w:r w:rsidRPr="00C61EEB">
        <w:rPr>
          <w:rFonts w:ascii="Times New Roman" w:eastAsia="Calibri" w:hAnsi="Times New Roman" w:cs="Times New Roman"/>
          <w:bCs/>
          <w:iCs/>
          <w:color w:val="000000" w:themeColor="text1"/>
          <w:sz w:val="24"/>
          <w:szCs w:val="24"/>
        </w:rPr>
        <w:t xml:space="preserve">способствующих формированию и развитию </w:t>
      </w:r>
      <w:r w:rsidRPr="006B4AB5">
        <w:rPr>
          <w:rFonts w:ascii="Times New Roman" w:eastAsia="Calibri" w:hAnsi="Times New Roman" w:cs="Times New Roman"/>
          <w:color w:val="000000" w:themeColor="text1"/>
          <w:sz w:val="24"/>
          <w:szCs w:val="24"/>
        </w:rPr>
        <w:t>Системы, можно отметить следующие:</w:t>
      </w:r>
    </w:p>
    <w:p w:rsidR="00B938DD" w:rsidRDefault="00B938DD" w:rsidP="00711AFA">
      <w:pPr>
        <w:pStyle w:val="a7"/>
        <w:numPr>
          <w:ilvl w:val="0"/>
          <w:numId w:val="36"/>
        </w:numPr>
        <w:tabs>
          <w:tab w:val="left" w:pos="1134"/>
          <w:tab w:val="left" w:pos="1843"/>
        </w:tabs>
        <w:spacing w:after="0" w:line="240" w:lineRule="auto"/>
        <w:ind w:left="0"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Включение профориентационной работы со школьниками в круг значимых приоритетов кадровой и </w:t>
      </w:r>
      <w:r w:rsidR="00C61EEB">
        <w:rPr>
          <w:rFonts w:ascii="Times New Roman" w:eastAsia="Calibri" w:hAnsi="Times New Roman" w:cs="Times New Roman"/>
          <w:color w:val="000000" w:themeColor="text1"/>
          <w:sz w:val="24"/>
          <w:szCs w:val="24"/>
        </w:rPr>
        <w:t>образовательной политики района</w:t>
      </w:r>
      <w:r w:rsidRPr="006B4AB5">
        <w:rPr>
          <w:rFonts w:ascii="Times New Roman" w:eastAsia="Calibri" w:hAnsi="Times New Roman" w:cs="Times New Roman"/>
          <w:color w:val="000000" w:themeColor="text1"/>
          <w:sz w:val="24"/>
          <w:szCs w:val="24"/>
        </w:rPr>
        <w:t>.</w:t>
      </w:r>
    </w:p>
    <w:p w:rsidR="00EE6DFF" w:rsidRPr="006B4AB5" w:rsidRDefault="00EE6DFF" w:rsidP="00711AFA">
      <w:pPr>
        <w:pStyle w:val="a7"/>
        <w:numPr>
          <w:ilvl w:val="0"/>
          <w:numId w:val="36"/>
        </w:numPr>
        <w:tabs>
          <w:tab w:val="left" w:pos="1134"/>
          <w:tab w:val="left" w:pos="1843"/>
        </w:tabs>
        <w:spacing w:after="0" w:line="240" w:lineRule="auto"/>
        <w:ind w:left="0" w:firstLine="709"/>
        <w:jc w:val="both"/>
        <w:rPr>
          <w:rFonts w:ascii="Times New Roman" w:eastAsia="Calibri" w:hAnsi="Times New Roman" w:cs="Times New Roman"/>
          <w:color w:val="000000" w:themeColor="text1"/>
          <w:sz w:val="24"/>
          <w:szCs w:val="24"/>
        </w:rPr>
      </w:pPr>
      <w:r>
        <w:rPr>
          <w:rFonts w:ascii="Times New Roman" w:eastAsia="Calibri" w:hAnsi="Times New Roman" w:cs="Times New Roman"/>
          <w:color w:val="000000" w:themeColor="text1"/>
          <w:sz w:val="24"/>
          <w:szCs w:val="24"/>
        </w:rPr>
        <w:t xml:space="preserve">Проведение профориентационных мероприятий муниципального, регионального, федерального уровней, участие в них обучающихся и их родителей, работодателей. </w:t>
      </w:r>
    </w:p>
    <w:p w:rsidR="00995A8B" w:rsidRPr="006B4AB5" w:rsidRDefault="00B938DD" w:rsidP="00711AFA">
      <w:pPr>
        <w:pStyle w:val="a7"/>
        <w:numPr>
          <w:ilvl w:val="0"/>
          <w:numId w:val="36"/>
        </w:numPr>
        <w:spacing w:after="0" w:line="240" w:lineRule="auto"/>
        <w:ind w:left="0"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Продолжение работы в рамках федерального профориентационного проекта «Билет в будущее», </w:t>
      </w:r>
      <w:r w:rsidR="00995A8B" w:rsidRPr="006B4AB5">
        <w:rPr>
          <w:rFonts w:ascii="Times New Roman" w:eastAsia="Calibri" w:hAnsi="Times New Roman" w:cs="Times New Roman"/>
          <w:color w:val="000000" w:themeColor="text1"/>
          <w:sz w:val="24"/>
          <w:szCs w:val="24"/>
        </w:rPr>
        <w:t>обеспечивающего персонализованную навигацию профессиональн</w:t>
      </w:r>
      <w:r w:rsidR="00EE6DFF">
        <w:rPr>
          <w:rFonts w:ascii="Times New Roman" w:eastAsia="Calibri" w:hAnsi="Times New Roman" w:cs="Times New Roman"/>
          <w:color w:val="000000" w:themeColor="text1"/>
          <w:sz w:val="24"/>
          <w:szCs w:val="24"/>
        </w:rPr>
        <w:t>ого самоопределения обучающихся,</w:t>
      </w:r>
      <w:r w:rsidR="00EE6DFF" w:rsidRPr="00EE6DFF">
        <w:rPr>
          <w:rFonts w:ascii="Times New Roman" w:hAnsi="Times New Roman"/>
          <w:sz w:val="24"/>
          <w:szCs w:val="24"/>
        </w:rPr>
        <w:t xml:space="preserve"> </w:t>
      </w:r>
      <w:r w:rsidR="00EE6DFF">
        <w:rPr>
          <w:rFonts w:ascii="Times New Roman" w:hAnsi="Times New Roman"/>
          <w:sz w:val="24"/>
          <w:szCs w:val="24"/>
        </w:rPr>
        <w:t xml:space="preserve">участие во </w:t>
      </w:r>
      <w:r w:rsidR="00EE6DFF" w:rsidRPr="00A23D92">
        <w:rPr>
          <w:rFonts w:ascii="Times New Roman" w:hAnsi="Times New Roman"/>
          <w:sz w:val="24"/>
          <w:szCs w:val="24"/>
        </w:rPr>
        <w:t xml:space="preserve">всероссийских открытых уроках </w:t>
      </w:r>
      <w:r w:rsidR="00EE6DFF">
        <w:rPr>
          <w:rFonts w:ascii="Times New Roman" w:hAnsi="Times New Roman"/>
          <w:sz w:val="24"/>
          <w:szCs w:val="24"/>
        </w:rPr>
        <w:t>«</w:t>
      </w:r>
      <w:r w:rsidR="00EE6DFF">
        <w:rPr>
          <w:rFonts w:ascii="Times New Roman" w:eastAsia="Calibri" w:hAnsi="Times New Roman" w:cs="Times New Roman"/>
          <w:color w:val="000000" w:themeColor="text1"/>
          <w:spacing w:val="2"/>
          <w:sz w:val="24"/>
          <w:szCs w:val="24"/>
          <w:shd w:val="clear" w:color="auto" w:fill="FFFFFF"/>
        </w:rPr>
        <w:t>«ПроеКТОриЯ»</w:t>
      </w:r>
      <w:r w:rsidR="00EE6DFF" w:rsidRPr="00A23D92">
        <w:rPr>
          <w:rFonts w:ascii="Times New Roman" w:hAnsi="Times New Roman"/>
          <w:sz w:val="24"/>
          <w:szCs w:val="24"/>
        </w:rPr>
        <w:t>.</w:t>
      </w:r>
    </w:p>
    <w:p w:rsidR="00B938DD" w:rsidRPr="006B4AB5" w:rsidRDefault="00B938DD" w:rsidP="00711AFA">
      <w:pPr>
        <w:pStyle w:val="a7"/>
        <w:numPr>
          <w:ilvl w:val="0"/>
          <w:numId w:val="36"/>
        </w:numPr>
        <w:tabs>
          <w:tab w:val="left" w:pos="1134"/>
          <w:tab w:val="left" w:pos="1843"/>
        </w:tabs>
        <w:spacing w:after="0" w:line="240" w:lineRule="auto"/>
        <w:ind w:left="0"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Возрастающее осознание всеми основными субъектами, заинтересованными в качестве и результативности процесса сопровождения профессионального самоопределения дете</w:t>
      </w:r>
      <w:r w:rsidR="00C61EEB">
        <w:rPr>
          <w:rFonts w:ascii="Times New Roman" w:eastAsia="Calibri" w:hAnsi="Times New Roman" w:cs="Times New Roman"/>
          <w:color w:val="000000" w:themeColor="text1"/>
          <w:sz w:val="24"/>
          <w:szCs w:val="24"/>
        </w:rPr>
        <w:t>й и молодёжи района</w:t>
      </w:r>
      <w:r w:rsidR="00EE6DFF">
        <w:rPr>
          <w:rFonts w:ascii="Times New Roman" w:eastAsia="Calibri" w:hAnsi="Times New Roman" w:cs="Times New Roman"/>
          <w:color w:val="000000" w:themeColor="text1"/>
          <w:sz w:val="24"/>
          <w:szCs w:val="24"/>
        </w:rPr>
        <w:t xml:space="preserve"> (</w:t>
      </w:r>
      <w:r w:rsidRPr="006B4AB5">
        <w:rPr>
          <w:rFonts w:ascii="Times New Roman" w:eastAsia="Calibri" w:hAnsi="Times New Roman" w:cs="Times New Roman"/>
          <w:color w:val="000000" w:themeColor="text1"/>
          <w:sz w:val="24"/>
          <w:szCs w:val="24"/>
        </w:rPr>
        <w:t>образовательные организации и педагогическое сообщество, работодатели, обучающиеся и их родители, специалисты в области сопровождения профессионального самоопределения), значимости профориентационной работы и необходимости придания ей системного, научно обоснованного, перспективно-ориентированного характера.</w:t>
      </w:r>
    </w:p>
    <w:p w:rsidR="00B938DD" w:rsidRPr="006B4AB5" w:rsidRDefault="00B938DD" w:rsidP="00711AFA">
      <w:pPr>
        <w:tabs>
          <w:tab w:val="left" w:pos="1843"/>
        </w:tabs>
        <w:spacing w:after="0" w:line="240" w:lineRule="auto"/>
        <w:ind w:firstLine="709"/>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Вместе с тем, существуют и </w:t>
      </w:r>
      <w:r w:rsidRPr="00B77205">
        <w:rPr>
          <w:rFonts w:ascii="Times New Roman" w:eastAsia="Calibri" w:hAnsi="Times New Roman" w:cs="Times New Roman"/>
          <w:i/>
          <w:iCs/>
          <w:color w:val="000000" w:themeColor="text1"/>
          <w:sz w:val="24"/>
          <w:szCs w:val="24"/>
        </w:rPr>
        <w:t>факторы, препятствующие развитию</w:t>
      </w:r>
      <w:r w:rsidRPr="006B4AB5">
        <w:rPr>
          <w:rFonts w:ascii="Times New Roman" w:eastAsia="Calibri" w:hAnsi="Times New Roman" w:cs="Times New Roman"/>
          <w:b/>
          <w:color w:val="000000" w:themeColor="text1"/>
          <w:sz w:val="24"/>
          <w:szCs w:val="24"/>
        </w:rPr>
        <w:t xml:space="preserve"> </w:t>
      </w:r>
      <w:r w:rsidRPr="006B4AB5">
        <w:rPr>
          <w:rFonts w:ascii="Times New Roman" w:eastAsia="Calibri" w:hAnsi="Times New Roman" w:cs="Times New Roman"/>
          <w:color w:val="000000" w:themeColor="text1"/>
          <w:sz w:val="24"/>
          <w:szCs w:val="24"/>
        </w:rPr>
        <w:t>Системы, в том числе:</w:t>
      </w:r>
    </w:p>
    <w:p w:rsidR="00B938DD" w:rsidRPr="006B4AB5" w:rsidRDefault="00B938DD" w:rsidP="00711AFA">
      <w:pPr>
        <w:numPr>
          <w:ilvl w:val="0"/>
          <w:numId w:val="41"/>
        </w:numPr>
        <w:tabs>
          <w:tab w:val="left" w:pos="1134"/>
          <w:tab w:val="left" w:pos="1843"/>
        </w:tabs>
        <w:spacing w:after="0" w:line="240" w:lineRule="auto"/>
        <w:ind w:left="0" w:firstLine="709"/>
        <w:contextualSpacing/>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неготовность ряда субъектов (работодатели, представители родительской</w:t>
      </w:r>
      <w:r w:rsidR="005E170E">
        <w:rPr>
          <w:rFonts w:ascii="Times New Roman" w:eastAsia="Calibri" w:hAnsi="Times New Roman" w:cs="Times New Roman"/>
          <w:color w:val="000000" w:themeColor="text1"/>
          <w:sz w:val="24"/>
          <w:szCs w:val="24"/>
        </w:rPr>
        <w:t xml:space="preserve"> общественности</w:t>
      </w:r>
      <w:r w:rsidRPr="006B4AB5">
        <w:rPr>
          <w:rFonts w:ascii="Times New Roman" w:eastAsia="Calibri" w:hAnsi="Times New Roman" w:cs="Times New Roman"/>
          <w:color w:val="000000" w:themeColor="text1"/>
          <w:sz w:val="24"/>
          <w:szCs w:val="24"/>
        </w:rPr>
        <w:t>) к выстраиванию системных партнёрских отношений для совместного решения профориентационных задач;</w:t>
      </w:r>
    </w:p>
    <w:p w:rsidR="00B938DD" w:rsidRPr="006B4AB5" w:rsidRDefault="00B938DD" w:rsidP="00711AFA">
      <w:pPr>
        <w:numPr>
          <w:ilvl w:val="0"/>
          <w:numId w:val="41"/>
        </w:numPr>
        <w:tabs>
          <w:tab w:val="left" w:pos="1134"/>
          <w:tab w:val="left" w:pos="1843"/>
        </w:tabs>
        <w:spacing w:after="0" w:line="240" w:lineRule="auto"/>
        <w:ind w:left="0" w:firstLine="709"/>
        <w:contextualSpacing/>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распространённость мифов и предрассудков о мире труда и профессий, ценностные деформации, особенно распространённые в родительской среде и, в свою очередь, деформирующие процесс профессионального самоопределения подростков;</w:t>
      </w:r>
    </w:p>
    <w:p w:rsidR="00B938DD" w:rsidRPr="006B4AB5" w:rsidRDefault="00B938DD" w:rsidP="00711AFA">
      <w:pPr>
        <w:numPr>
          <w:ilvl w:val="0"/>
          <w:numId w:val="41"/>
        </w:numPr>
        <w:tabs>
          <w:tab w:val="left" w:pos="1134"/>
          <w:tab w:val="left" w:pos="1843"/>
        </w:tabs>
        <w:spacing w:after="0" w:line="240" w:lineRule="auto"/>
        <w:ind w:left="0" w:firstLine="709"/>
        <w:contextualSpacing/>
        <w:jc w:val="both"/>
        <w:rPr>
          <w:rFonts w:ascii="Times New Roman" w:eastAsia="Calibri"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недостаточное понимание значимости деятельности по сопровождению профессионального самоопределения школьников у определённой части </w:t>
      </w:r>
      <w:r w:rsidR="008C0096">
        <w:rPr>
          <w:rFonts w:ascii="Times New Roman" w:eastAsia="Calibri" w:hAnsi="Times New Roman" w:cs="Times New Roman"/>
          <w:color w:val="000000" w:themeColor="text1"/>
          <w:sz w:val="24"/>
          <w:szCs w:val="24"/>
        </w:rPr>
        <w:t xml:space="preserve">родительского </w:t>
      </w:r>
      <w:r w:rsidRPr="006B4AB5">
        <w:rPr>
          <w:rFonts w:ascii="Times New Roman" w:eastAsia="Calibri" w:hAnsi="Times New Roman" w:cs="Times New Roman"/>
          <w:color w:val="000000" w:themeColor="text1"/>
          <w:sz w:val="24"/>
          <w:szCs w:val="24"/>
        </w:rPr>
        <w:t>сообщества.</w:t>
      </w:r>
    </w:p>
    <w:p w:rsidR="004813D8" w:rsidRDefault="004813D8" w:rsidP="0072333B">
      <w:pPr>
        <w:spacing w:after="0" w:line="240" w:lineRule="auto"/>
        <w:jc w:val="center"/>
        <w:rPr>
          <w:rFonts w:ascii="Times New Roman" w:hAnsi="Times New Roman" w:cs="Times New Roman"/>
          <w:b/>
          <w:color w:val="000000" w:themeColor="text1"/>
          <w:sz w:val="24"/>
          <w:szCs w:val="24"/>
        </w:rPr>
      </w:pPr>
    </w:p>
    <w:p w:rsidR="00E04EE8" w:rsidRPr="00A751C3" w:rsidRDefault="00A751C3" w:rsidP="0072333B">
      <w:pPr>
        <w:spacing w:after="0" w:line="240" w:lineRule="auto"/>
        <w:jc w:val="center"/>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lastRenderedPageBreak/>
        <w:t xml:space="preserve">РАЗДЕЛ 3. НАПРАВЛЕНИЯ, ЦЕЛИ И ЗАДАЧИ РАБОТЫ ПО ФОРМИРОВАНИЮ И РАЗВИТИЮ СОВРЕМЕННОЙ СИСТЕМЫ СОПРОВОЖДЕНИЯ ПРОФЕССИОНАЛЬНОГО САМООПРЕДЕЛЕНИЯ ОБУЧАЮЩИХСЯ </w:t>
      </w:r>
    </w:p>
    <w:p w:rsidR="00E04EE8" w:rsidRPr="006B4AB5" w:rsidRDefault="00E04EE8" w:rsidP="00E04EE8">
      <w:pPr>
        <w:spacing w:after="0" w:line="240" w:lineRule="auto"/>
        <w:ind w:left="709"/>
        <w:jc w:val="both"/>
        <w:rPr>
          <w:rFonts w:ascii="Times New Roman" w:hAnsi="Times New Roman" w:cs="Times New Roman"/>
          <w:b/>
          <w:color w:val="000000" w:themeColor="text1"/>
          <w:sz w:val="28"/>
          <w:szCs w:val="28"/>
        </w:rPr>
      </w:pPr>
    </w:p>
    <w:p w:rsidR="00E04EE8" w:rsidRPr="006B4AB5" w:rsidRDefault="00E04EE8" w:rsidP="0072333B">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Конечная цель деятельности Системы – формиров</w:t>
      </w:r>
      <w:r w:rsidR="00314C18">
        <w:rPr>
          <w:rFonts w:ascii="Times New Roman" w:hAnsi="Times New Roman" w:cs="Times New Roman"/>
          <w:color w:val="000000" w:themeColor="text1"/>
          <w:sz w:val="24"/>
          <w:szCs w:val="24"/>
        </w:rPr>
        <w:t>ание у детей и молодежи района</w:t>
      </w:r>
      <w:r w:rsidRPr="006B4AB5">
        <w:rPr>
          <w:rFonts w:ascii="Times New Roman" w:hAnsi="Times New Roman" w:cs="Times New Roman"/>
          <w:color w:val="000000" w:themeColor="text1"/>
          <w:sz w:val="24"/>
          <w:szCs w:val="24"/>
        </w:rPr>
        <w:t xml:space="preserve"> устойчивой способности к самостоятельному, ответственному и осознанному профессионально-образовательному выбору, к непрерывному профессиональному развитию и построению карьеры в условиях динамично развивающегося рынка труда </w:t>
      </w:r>
      <w:r w:rsidR="00314C18">
        <w:rPr>
          <w:rFonts w:ascii="Times New Roman" w:hAnsi="Times New Roman" w:cs="Times New Roman"/>
          <w:color w:val="000000" w:themeColor="text1"/>
          <w:sz w:val="24"/>
          <w:szCs w:val="24"/>
        </w:rPr>
        <w:t>района,</w:t>
      </w:r>
      <w:r w:rsidR="00601D46">
        <w:rPr>
          <w:rFonts w:ascii="Times New Roman" w:hAnsi="Times New Roman" w:cs="Times New Roman"/>
          <w:color w:val="000000" w:themeColor="text1"/>
          <w:sz w:val="24"/>
          <w:szCs w:val="24"/>
        </w:rPr>
        <w:t xml:space="preserve"> </w:t>
      </w:r>
      <w:r w:rsidRPr="006B4AB5">
        <w:rPr>
          <w:rFonts w:ascii="Times New Roman" w:hAnsi="Times New Roman" w:cs="Times New Roman"/>
          <w:color w:val="000000" w:themeColor="text1"/>
          <w:sz w:val="24"/>
          <w:szCs w:val="24"/>
        </w:rPr>
        <w:t>региона, быстро меняющихся технико-технологических основ современного производства.</w:t>
      </w:r>
    </w:p>
    <w:p w:rsidR="00314C18" w:rsidRDefault="00E04EE8" w:rsidP="0072333B">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Промежуточная цель – повышение степени управляемости, упорядоченности и согласованности профориентационно значимой среды в масштабах </w:t>
      </w:r>
      <w:r w:rsidR="00314C18">
        <w:rPr>
          <w:rFonts w:ascii="Times New Roman" w:hAnsi="Times New Roman" w:cs="Times New Roman"/>
          <w:color w:val="000000" w:themeColor="text1"/>
          <w:sz w:val="24"/>
          <w:szCs w:val="24"/>
        </w:rPr>
        <w:t>района.</w:t>
      </w:r>
    </w:p>
    <w:p w:rsidR="00E04EE8" w:rsidRPr="006B4AB5" w:rsidRDefault="00E04EE8" w:rsidP="00314C18">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Основные направления работы:</w:t>
      </w:r>
    </w:p>
    <w:p w:rsidR="00E04EE8" w:rsidRPr="006B4AB5" w:rsidRDefault="00E04EE8" w:rsidP="0072333B">
      <w:pPr>
        <w:pStyle w:val="a7"/>
        <w:numPr>
          <w:ilvl w:val="0"/>
          <w:numId w:val="6"/>
        </w:numPr>
        <w:spacing w:after="0" w:line="240" w:lineRule="auto"/>
        <w:ind w:left="0" w:firstLine="709"/>
        <w:jc w:val="both"/>
        <w:rPr>
          <w:rFonts w:ascii="Times New Roman" w:hAnsi="Times New Roman" w:cs="Times New Roman"/>
          <w:i/>
          <w:color w:val="000000" w:themeColor="text1"/>
          <w:sz w:val="24"/>
          <w:szCs w:val="24"/>
        </w:rPr>
      </w:pPr>
      <w:r w:rsidRPr="006B4AB5">
        <w:rPr>
          <w:rFonts w:ascii="Times New Roman" w:hAnsi="Times New Roman" w:cs="Times New Roman"/>
          <w:i/>
          <w:color w:val="000000" w:themeColor="text1"/>
          <w:sz w:val="24"/>
          <w:szCs w:val="24"/>
        </w:rPr>
        <w:t xml:space="preserve">Нормативно-правовое обеспечение. </w:t>
      </w:r>
    </w:p>
    <w:p w:rsidR="00495D9C" w:rsidRDefault="00E04EE8" w:rsidP="00495D9C">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Деятельность Системы должна опираться на нормативно-правовую базу, задающую рамки и правила взаим</w:t>
      </w:r>
      <w:r w:rsidR="005E170E">
        <w:rPr>
          <w:rFonts w:ascii="Times New Roman" w:hAnsi="Times New Roman" w:cs="Times New Roman"/>
          <w:color w:val="000000" w:themeColor="text1"/>
          <w:sz w:val="24"/>
          <w:szCs w:val="24"/>
        </w:rPr>
        <w:t>одействия всех субъектов района</w:t>
      </w:r>
      <w:r w:rsidRPr="006B4AB5">
        <w:rPr>
          <w:rFonts w:ascii="Times New Roman" w:hAnsi="Times New Roman" w:cs="Times New Roman"/>
          <w:color w:val="000000" w:themeColor="text1"/>
          <w:sz w:val="24"/>
          <w:szCs w:val="24"/>
        </w:rPr>
        <w:t xml:space="preserve">, вовлеченных в профориентационную деятельность. Необходимо </w:t>
      </w:r>
      <w:r w:rsidR="00495D9C">
        <w:rPr>
          <w:rFonts w:ascii="Times New Roman" w:hAnsi="Times New Roman" w:cs="Times New Roman"/>
          <w:color w:val="000000" w:themeColor="text1"/>
          <w:sz w:val="24"/>
          <w:szCs w:val="24"/>
        </w:rPr>
        <w:t>:</w:t>
      </w:r>
    </w:p>
    <w:p w:rsidR="00161351" w:rsidRDefault="00495D9C" w:rsidP="00495D9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1.1. включить Систему</w:t>
      </w:r>
      <w:r w:rsidR="00E04EE8" w:rsidRPr="00161351">
        <w:rPr>
          <w:rFonts w:ascii="Times New Roman" w:hAnsi="Times New Roman" w:cs="Times New Roman"/>
          <w:color w:val="000000" w:themeColor="text1"/>
          <w:sz w:val="24"/>
          <w:szCs w:val="24"/>
        </w:rPr>
        <w:t xml:space="preserve"> и решения ее задач в </w:t>
      </w:r>
      <w:r>
        <w:rPr>
          <w:rFonts w:ascii="Times New Roman" w:hAnsi="Times New Roman" w:cs="Times New Roman"/>
          <w:color w:val="000000" w:themeColor="text1"/>
          <w:sz w:val="24"/>
          <w:szCs w:val="24"/>
        </w:rPr>
        <w:t>число приоритетов районной</w:t>
      </w:r>
      <w:r w:rsidR="00E04EE8" w:rsidRPr="00161351">
        <w:rPr>
          <w:rFonts w:ascii="Times New Roman" w:hAnsi="Times New Roman" w:cs="Times New Roman"/>
          <w:color w:val="000000" w:themeColor="text1"/>
          <w:sz w:val="24"/>
          <w:szCs w:val="24"/>
        </w:rPr>
        <w:t xml:space="preserve"> образовательной и кадровой политики;</w:t>
      </w:r>
    </w:p>
    <w:p w:rsidR="005C6C5E" w:rsidRDefault="00495D9C" w:rsidP="00495D9C">
      <w:pPr>
        <w:pStyle w:val="a7"/>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1.2способствовать организации</w:t>
      </w:r>
      <w:r w:rsidR="00E04EE8" w:rsidRPr="005C6C5E">
        <w:rPr>
          <w:rFonts w:ascii="Times New Roman" w:hAnsi="Times New Roman" w:cs="Times New Roman"/>
          <w:color w:val="000000" w:themeColor="text1"/>
          <w:sz w:val="24"/>
          <w:szCs w:val="24"/>
        </w:rPr>
        <w:t xml:space="preserve"> межведомственного взаимодействия в сфере поддержки профессионального самоопределения;</w:t>
      </w:r>
    </w:p>
    <w:p w:rsidR="005C6C5E" w:rsidRDefault="00B77205" w:rsidP="00495D9C">
      <w:pPr>
        <w:pStyle w:val="a7"/>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1.3</w:t>
      </w:r>
      <w:r w:rsidR="00495D9C">
        <w:rPr>
          <w:rFonts w:ascii="Times New Roman" w:hAnsi="Times New Roman" w:cs="Times New Roman"/>
          <w:color w:val="000000" w:themeColor="text1"/>
          <w:sz w:val="24"/>
          <w:szCs w:val="24"/>
        </w:rPr>
        <w:t>.социальное партнерство и сетевое взаимодействие</w:t>
      </w:r>
      <w:r w:rsidR="00E04EE8" w:rsidRPr="005C6C5E">
        <w:rPr>
          <w:rFonts w:ascii="Times New Roman" w:hAnsi="Times New Roman" w:cs="Times New Roman"/>
          <w:color w:val="000000" w:themeColor="text1"/>
          <w:sz w:val="24"/>
          <w:szCs w:val="24"/>
        </w:rPr>
        <w:t xml:space="preserve"> для реализации системы профессиональных проб и других практико</w:t>
      </w:r>
      <w:r w:rsidR="001D7075" w:rsidRPr="005C6C5E">
        <w:rPr>
          <w:rFonts w:ascii="Times New Roman" w:hAnsi="Times New Roman" w:cs="Times New Roman"/>
          <w:color w:val="000000" w:themeColor="text1"/>
          <w:sz w:val="24"/>
          <w:szCs w:val="24"/>
        </w:rPr>
        <w:t>-</w:t>
      </w:r>
      <w:r w:rsidR="00E04EE8" w:rsidRPr="005C6C5E">
        <w:rPr>
          <w:rFonts w:ascii="Times New Roman" w:hAnsi="Times New Roman" w:cs="Times New Roman"/>
          <w:color w:val="000000" w:themeColor="text1"/>
          <w:sz w:val="24"/>
          <w:szCs w:val="24"/>
        </w:rPr>
        <w:t>ориентированных форм сопровождения профессионального самоопределения школьников;</w:t>
      </w:r>
    </w:p>
    <w:p w:rsidR="00E04EE8" w:rsidRPr="005C6C5E" w:rsidRDefault="00B77205" w:rsidP="00495D9C">
      <w:pPr>
        <w:pStyle w:val="a7"/>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1.4</w:t>
      </w:r>
      <w:r w:rsidR="00495D9C">
        <w:rPr>
          <w:rFonts w:ascii="Times New Roman" w:hAnsi="Times New Roman" w:cs="Times New Roman"/>
          <w:color w:val="000000" w:themeColor="text1"/>
          <w:sz w:val="24"/>
          <w:szCs w:val="24"/>
        </w:rPr>
        <w:t>.</w:t>
      </w:r>
      <w:r w:rsidR="00E04EE8" w:rsidRPr="005C6C5E">
        <w:rPr>
          <w:rFonts w:ascii="Times New Roman" w:hAnsi="Times New Roman" w:cs="Times New Roman"/>
          <w:color w:val="000000" w:themeColor="text1"/>
          <w:sz w:val="24"/>
          <w:szCs w:val="24"/>
        </w:rPr>
        <w:t>взаимодействие между образовательными организациями различных типов и уровней и другими организациями, вовлечёнными в процесс сопровождения профессионального самоопределения.</w:t>
      </w:r>
    </w:p>
    <w:p w:rsidR="00E04EE8" w:rsidRPr="00A751C3" w:rsidRDefault="00E04EE8" w:rsidP="0072333B">
      <w:pPr>
        <w:spacing w:after="0" w:line="240" w:lineRule="auto"/>
        <w:ind w:firstLine="709"/>
        <w:jc w:val="both"/>
        <w:rPr>
          <w:rFonts w:ascii="Times New Roman" w:hAnsi="Times New Roman" w:cs="Times New Roman"/>
          <w:color w:val="000000" w:themeColor="text1"/>
          <w:sz w:val="28"/>
          <w:szCs w:val="28"/>
        </w:rPr>
      </w:pPr>
    </w:p>
    <w:p w:rsidR="00E04EE8" w:rsidRPr="006B4AB5" w:rsidRDefault="00A751C3" w:rsidP="0072333B">
      <w:pPr>
        <w:pStyle w:val="a7"/>
        <w:numPr>
          <w:ilvl w:val="0"/>
          <w:numId w:val="6"/>
        </w:numPr>
        <w:spacing w:after="0" w:line="240" w:lineRule="auto"/>
        <w:ind w:left="0" w:firstLine="709"/>
        <w:jc w:val="both"/>
        <w:rPr>
          <w:rFonts w:ascii="Times New Roman" w:hAnsi="Times New Roman" w:cs="Times New Roman"/>
          <w:i/>
          <w:color w:val="000000" w:themeColor="text1"/>
          <w:sz w:val="24"/>
          <w:szCs w:val="24"/>
        </w:rPr>
      </w:pPr>
      <w:r w:rsidRPr="00A751C3">
        <w:rPr>
          <w:rFonts w:ascii="Times New Roman" w:hAnsi="Times New Roman" w:cs="Times New Roman"/>
          <w:color w:val="000000" w:themeColor="text1"/>
          <w:sz w:val="24"/>
          <w:szCs w:val="24"/>
        </w:rPr>
        <w:t>ОРГАНИЗАЦИЯ МНОГОУРОВНЕВОГО  ВЗАИМОДЕЙСТВИЯ</w:t>
      </w:r>
      <w:r w:rsidR="00E04EE8" w:rsidRPr="006B4AB5">
        <w:rPr>
          <w:rFonts w:ascii="Times New Roman" w:hAnsi="Times New Roman" w:cs="Times New Roman"/>
          <w:i/>
          <w:color w:val="000000" w:themeColor="text1"/>
          <w:sz w:val="24"/>
          <w:szCs w:val="24"/>
        </w:rPr>
        <w:t>.</w:t>
      </w:r>
    </w:p>
    <w:p w:rsidR="005C6C5E" w:rsidRDefault="00E04EE8" w:rsidP="005C6C5E">
      <w:pPr>
        <w:pStyle w:val="a7"/>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Основные задачи: </w:t>
      </w:r>
    </w:p>
    <w:p w:rsidR="005C6C5E" w:rsidRPr="00495D9C" w:rsidRDefault="00E04EE8" w:rsidP="005C6C5E">
      <w:pPr>
        <w:pStyle w:val="a7"/>
        <w:numPr>
          <w:ilvl w:val="1"/>
          <w:numId w:val="6"/>
        </w:numPr>
        <w:spacing w:after="0" w:line="240" w:lineRule="auto"/>
        <w:ind w:left="142" w:firstLine="0"/>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создание и обеспечение работы механизмов вовлечения работодателей </w:t>
      </w:r>
      <w:r w:rsidR="00CA7C94" w:rsidRPr="00495D9C">
        <w:rPr>
          <w:rFonts w:ascii="Times New Roman" w:hAnsi="Times New Roman" w:cs="Times New Roman"/>
          <w:color w:val="000000" w:themeColor="text1"/>
          <w:sz w:val="24"/>
          <w:szCs w:val="24"/>
        </w:rPr>
        <w:t xml:space="preserve">(учреждений/предприятий) </w:t>
      </w:r>
      <w:r w:rsidRPr="00495D9C">
        <w:rPr>
          <w:rFonts w:ascii="Times New Roman" w:hAnsi="Times New Roman" w:cs="Times New Roman"/>
          <w:color w:val="000000" w:themeColor="text1"/>
          <w:sz w:val="24"/>
          <w:szCs w:val="24"/>
        </w:rPr>
        <w:t xml:space="preserve">и их ресурсов в деятельность </w:t>
      </w:r>
      <w:r w:rsidR="00CA7C94" w:rsidRPr="00495D9C">
        <w:rPr>
          <w:rFonts w:ascii="Times New Roman" w:hAnsi="Times New Roman" w:cs="Times New Roman"/>
          <w:color w:val="000000" w:themeColor="text1"/>
          <w:sz w:val="24"/>
          <w:szCs w:val="24"/>
        </w:rPr>
        <w:t xml:space="preserve">образовательных организаций </w:t>
      </w:r>
      <w:r w:rsidRPr="00495D9C">
        <w:rPr>
          <w:rFonts w:ascii="Times New Roman" w:hAnsi="Times New Roman" w:cs="Times New Roman"/>
          <w:color w:val="000000" w:themeColor="text1"/>
          <w:sz w:val="24"/>
          <w:szCs w:val="24"/>
        </w:rPr>
        <w:t>по сопровождению профессионального самоопределения детей и молодежи;</w:t>
      </w:r>
      <w:r w:rsidR="00CA7C94" w:rsidRPr="00495D9C">
        <w:t xml:space="preserve"> </w:t>
      </w:r>
    </w:p>
    <w:p w:rsidR="005C6C5E" w:rsidRDefault="00E04EE8" w:rsidP="005C6C5E">
      <w:pPr>
        <w:pStyle w:val="a7"/>
        <w:numPr>
          <w:ilvl w:val="1"/>
          <w:numId w:val="6"/>
        </w:numPr>
        <w:spacing w:after="0" w:line="240" w:lineRule="auto"/>
        <w:ind w:left="142" w:firstLine="0"/>
        <w:jc w:val="both"/>
        <w:rPr>
          <w:rFonts w:ascii="Times New Roman" w:hAnsi="Times New Roman" w:cs="Times New Roman"/>
          <w:color w:val="000000" w:themeColor="text1"/>
          <w:sz w:val="24"/>
          <w:szCs w:val="24"/>
        </w:rPr>
      </w:pPr>
      <w:r w:rsidRPr="005C6C5E">
        <w:rPr>
          <w:rFonts w:ascii="Times New Roman" w:hAnsi="Times New Roman" w:cs="Times New Roman"/>
          <w:color w:val="000000" w:themeColor="text1"/>
          <w:sz w:val="24"/>
          <w:szCs w:val="24"/>
        </w:rPr>
        <w:t>организация взаимодействия субъектов Системы с родителями обучающихся, в том числе</w:t>
      </w:r>
      <w:r w:rsidR="00564BF3" w:rsidRPr="005C6C5E">
        <w:rPr>
          <w:rFonts w:ascii="Times New Roman" w:hAnsi="Times New Roman" w:cs="Times New Roman"/>
          <w:color w:val="000000" w:themeColor="text1"/>
          <w:sz w:val="24"/>
          <w:szCs w:val="24"/>
        </w:rPr>
        <w:t xml:space="preserve">, </w:t>
      </w:r>
      <w:r w:rsidRPr="005C6C5E">
        <w:rPr>
          <w:rFonts w:ascii="Times New Roman" w:hAnsi="Times New Roman" w:cs="Times New Roman"/>
          <w:color w:val="000000" w:themeColor="text1"/>
          <w:sz w:val="24"/>
          <w:szCs w:val="24"/>
        </w:rPr>
        <w:t>вовлечение родителей в организацию и проведение практико</w:t>
      </w:r>
      <w:r w:rsidR="001D7075" w:rsidRPr="005C6C5E">
        <w:rPr>
          <w:rFonts w:ascii="Times New Roman" w:hAnsi="Times New Roman" w:cs="Times New Roman"/>
          <w:color w:val="000000" w:themeColor="text1"/>
          <w:sz w:val="24"/>
          <w:szCs w:val="24"/>
        </w:rPr>
        <w:t>-</w:t>
      </w:r>
      <w:r w:rsidRPr="005C6C5E">
        <w:rPr>
          <w:rFonts w:ascii="Times New Roman" w:hAnsi="Times New Roman" w:cs="Times New Roman"/>
          <w:color w:val="000000" w:themeColor="text1"/>
          <w:sz w:val="24"/>
          <w:szCs w:val="24"/>
        </w:rPr>
        <w:t>ориентированных форм сопровождения профессионального самоопределения;</w:t>
      </w:r>
      <w:r w:rsidR="00564BF3" w:rsidRPr="005C6C5E">
        <w:rPr>
          <w:rFonts w:ascii="Times New Roman" w:hAnsi="Times New Roman" w:cs="Times New Roman"/>
          <w:color w:val="000000" w:themeColor="text1"/>
          <w:sz w:val="24"/>
          <w:szCs w:val="24"/>
        </w:rPr>
        <w:t xml:space="preserve"> </w:t>
      </w:r>
      <w:r w:rsidRPr="005C6C5E">
        <w:rPr>
          <w:rFonts w:ascii="Times New Roman" w:hAnsi="Times New Roman" w:cs="Times New Roman"/>
          <w:color w:val="000000" w:themeColor="text1"/>
          <w:sz w:val="24"/>
          <w:szCs w:val="24"/>
        </w:rPr>
        <w:t>разработка и внедрение системы учебно-развивающих тренингов для родителей по вопросам сопровождения профессионального самоопределения;</w:t>
      </w:r>
    </w:p>
    <w:p w:rsidR="005C6C5E" w:rsidRDefault="00E04EE8" w:rsidP="005C6C5E">
      <w:pPr>
        <w:pStyle w:val="a7"/>
        <w:numPr>
          <w:ilvl w:val="1"/>
          <w:numId w:val="6"/>
        </w:numPr>
        <w:spacing w:after="0" w:line="240" w:lineRule="auto"/>
        <w:ind w:left="142" w:firstLine="0"/>
        <w:jc w:val="both"/>
        <w:rPr>
          <w:rFonts w:ascii="Times New Roman" w:hAnsi="Times New Roman" w:cs="Times New Roman"/>
          <w:color w:val="000000" w:themeColor="text1"/>
          <w:sz w:val="24"/>
          <w:szCs w:val="24"/>
        </w:rPr>
      </w:pPr>
      <w:r w:rsidRPr="005C6C5E">
        <w:rPr>
          <w:rFonts w:ascii="Times New Roman" w:hAnsi="Times New Roman" w:cs="Times New Roman"/>
          <w:color w:val="000000" w:themeColor="text1"/>
          <w:sz w:val="24"/>
          <w:szCs w:val="24"/>
        </w:rPr>
        <w:t>вовлечение молодёжных организаций в деятельность по решению профориентационных задач, в том числе на основе волонтёрских практик;</w:t>
      </w:r>
    </w:p>
    <w:p w:rsidR="00972955" w:rsidRDefault="00972955" w:rsidP="00972955">
      <w:pPr>
        <w:pStyle w:val="a7"/>
        <w:spacing w:after="0" w:line="240" w:lineRule="auto"/>
        <w:ind w:left="142"/>
        <w:jc w:val="both"/>
        <w:rPr>
          <w:rFonts w:ascii="Times New Roman" w:hAnsi="Times New Roman" w:cs="Times New Roman"/>
          <w:color w:val="000000" w:themeColor="text1"/>
          <w:sz w:val="24"/>
          <w:szCs w:val="24"/>
        </w:rPr>
      </w:pPr>
    </w:p>
    <w:p w:rsidR="00E04EE8" w:rsidRPr="00A751C3" w:rsidRDefault="00A751C3" w:rsidP="00090E94">
      <w:pPr>
        <w:pStyle w:val="a7"/>
        <w:numPr>
          <w:ilvl w:val="0"/>
          <w:numId w:val="6"/>
        </w:numPr>
        <w:spacing w:after="0" w:line="240" w:lineRule="auto"/>
        <w:ind w:left="0" w:firstLine="709"/>
        <w:jc w:val="both"/>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ФОРМИРОВАНИЕ  ИНФРАСТРУКТУРЫ СОПРОВОЖДЕНИЯ ПРОФЕССИОНАЛЬНОГО САМООПРЕДЕЛЕНИЯ ОБУЧАЮЩИХСЯ.</w:t>
      </w:r>
    </w:p>
    <w:p w:rsidR="00A751C3" w:rsidRDefault="00A751C3" w:rsidP="005C6C5E">
      <w:pPr>
        <w:pStyle w:val="a7"/>
        <w:spacing w:after="0" w:line="240" w:lineRule="auto"/>
        <w:ind w:left="0" w:firstLine="709"/>
        <w:jc w:val="both"/>
        <w:rPr>
          <w:rFonts w:ascii="Times New Roman" w:hAnsi="Times New Roman" w:cs="Times New Roman"/>
          <w:color w:val="000000" w:themeColor="text1"/>
          <w:sz w:val="24"/>
          <w:szCs w:val="24"/>
        </w:rPr>
      </w:pPr>
    </w:p>
    <w:p w:rsidR="005C6C5E" w:rsidRDefault="00E04EE8" w:rsidP="005C6C5E">
      <w:pPr>
        <w:pStyle w:val="a7"/>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Основные задачи:</w:t>
      </w:r>
    </w:p>
    <w:p w:rsidR="005C6C5E" w:rsidRDefault="00E04EE8" w:rsidP="005C6C5E">
      <w:pPr>
        <w:pStyle w:val="a7"/>
        <w:numPr>
          <w:ilvl w:val="1"/>
          <w:numId w:val="6"/>
        </w:numPr>
        <w:spacing w:after="0" w:line="240" w:lineRule="auto"/>
        <w:ind w:left="142" w:firstLine="0"/>
        <w:jc w:val="both"/>
        <w:rPr>
          <w:rFonts w:ascii="Times New Roman" w:hAnsi="Times New Roman" w:cs="Times New Roman"/>
          <w:color w:val="000000" w:themeColor="text1"/>
          <w:sz w:val="24"/>
          <w:szCs w:val="24"/>
        </w:rPr>
      </w:pPr>
      <w:r w:rsidRPr="005C6C5E">
        <w:rPr>
          <w:rFonts w:ascii="Times New Roman" w:hAnsi="Times New Roman" w:cs="Times New Roman"/>
          <w:color w:val="000000" w:themeColor="text1"/>
          <w:sz w:val="24"/>
          <w:szCs w:val="24"/>
        </w:rPr>
        <w:t xml:space="preserve">развитие </w:t>
      </w:r>
      <w:r w:rsidR="00666477" w:rsidRPr="005C6C5E">
        <w:rPr>
          <w:rFonts w:ascii="Times New Roman" w:hAnsi="Times New Roman" w:cs="Times New Roman"/>
          <w:color w:val="000000" w:themeColor="text1"/>
          <w:sz w:val="24"/>
          <w:szCs w:val="24"/>
        </w:rPr>
        <w:t xml:space="preserve">системы </w:t>
      </w:r>
      <w:r w:rsidRPr="005C6C5E">
        <w:rPr>
          <w:rFonts w:ascii="Times New Roman" w:hAnsi="Times New Roman" w:cs="Times New Roman"/>
          <w:color w:val="000000" w:themeColor="text1"/>
          <w:sz w:val="24"/>
          <w:szCs w:val="24"/>
        </w:rPr>
        <w:t>сопровождения профессионального самоопределения</w:t>
      </w:r>
      <w:r w:rsidR="001D7673">
        <w:rPr>
          <w:rFonts w:ascii="Times New Roman" w:hAnsi="Times New Roman" w:cs="Times New Roman"/>
          <w:color w:val="000000" w:themeColor="text1"/>
          <w:sz w:val="24"/>
          <w:szCs w:val="24"/>
        </w:rPr>
        <w:t xml:space="preserve"> </w:t>
      </w:r>
      <w:r w:rsidRPr="005C6C5E">
        <w:rPr>
          <w:rFonts w:ascii="Times New Roman" w:hAnsi="Times New Roman" w:cs="Times New Roman"/>
          <w:color w:val="000000" w:themeColor="text1"/>
          <w:sz w:val="24"/>
          <w:szCs w:val="24"/>
        </w:rPr>
        <w:t>;</w:t>
      </w:r>
    </w:p>
    <w:p w:rsidR="005C6C5E" w:rsidRDefault="00E04EE8" w:rsidP="005C6C5E">
      <w:pPr>
        <w:pStyle w:val="a7"/>
        <w:numPr>
          <w:ilvl w:val="1"/>
          <w:numId w:val="6"/>
        </w:numPr>
        <w:spacing w:after="0" w:line="240" w:lineRule="auto"/>
        <w:ind w:left="142" w:firstLine="0"/>
        <w:jc w:val="both"/>
        <w:rPr>
          <w:rFonts w:ascii="Times New Roman" w:hAnsi="Times New Roman" w:cs="Times New Roman"/>
          <w:color w:val="000000" w:themeColor="text1"/>
          <w:sz w:val="24"/>
          <w:szCs w:val="24"/>
        </w:rPr>
      </w:pPr>
      <w:r w:rsidRPr="005C6C5E">
        <w:rPr>
          <w:rFonts w:ascii="Times New Roman" w:hAnsi="Times New Roman" w:cs="Times New Roman"/>
          <w:color w:val="000000" w:themeColor="text1"/>
          <w:sz w:val="24"/>
          <w:szCs w:val="24"/>
        </w:rPr>
        <w:t>формирование и развитие материально-технической базы, необходимой для реализации практико</w:t>
      </w:r>
      <w:r w:rsidR="000558DD" w:rsidRPr="005C6C5E">
        <w:rPr>
          <w:rFonts w:ascii="Times New Roman" w:hAnsi="Times New Roman" w:cs="Times New Roman"/>
          <w:color w:val="000000" w:themeColor="text1"/>
          <w:sz w:val="24"/>
          <w:szCs w:val="24"/>
        </w:rPr>
        <w:t>-</w:t>
      </w:r>
      <w:r w:rsidRPr="005C6C5E">
        <w:rPr>
          <w:rFonts w:ascii="Times New Roman" w:hAnsi="Times New Roman" w:cs="Times New Roman"/>
          <w:color w:val="000000" w:themeColor="text1"/>
          <w:sz w:val="24"/>
          <w:szCs w:val="24"/>
        </w:rPr>
        <w:t>ориентированных форм профессионального самоопределения, в том числе профессиональных проб</w:t>
      </w:r>
      <w:r w:rsidR="006E1A25" w:rsidRPr="005C6C5E">
        <w:rPr>
          <w:rFonts w:ascii="Times New Roman" w:hAnsi="Times New Roman" w:cs="Times New Roman"/>
          <w:color w:val="000000" w:themeColor="text1"/>
          <w:sz w:val="24"/>
          <w:szCs w:val="24"/>
        </w:rPr>
        <w:t>;</w:t>
      </w:r>
    </w:p>
    <w:p w:rsidR="006567E2" w:rsidRPr="00495D9C" w:rsidRDefault="006567E2" w:rsidP="005C6C5E">
      <w:pPr>
        <w:pStyle w:val="a7"/>
        <w:numPr>
          <w:ilvl w:val="1"/>
          <w:numId w:val="6"/>
        </w:numPr>
        <w:spacing w:after="0" w:line="240" w:lineRule="auto"/>
        <w:ind w:left="142" w:firstLine="0"/>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lastRenderedPageBreak/>
        <w:t>орган</w:t>
      </w:r>
      <w:r w:rsidR="001D7673">
        <w:rPr>
          <w:rFonts w:ascii="Times New Roman" w:hAnsi="Times New Roman" w:cs="Times New Roman"/>
          <w:color w:val="000000" w:themeColor="text1"/>
          <w:sz w:val="24"/>
          <w:szCs w:val="24"/>
        </w:rPr>
        <w:t>изация и проведение районных</w:t>
      </w:r>
      <w:r w:rsidRPr="00495D9C">
        <w:rPr>
          <w:rFonts w:ascii="Times New Roman" w:hAnsi="Times New Roman" w:cs="Times New Roman"/>
          <w:color w:val="000000" w:themeColor="text1"/>
          <w:sz w:val="24"/>
          <w:szCs w:val="24"/>
        </w:rPr>
        <w:t xml:space="preserve"> конкурсов профориентационной направленности для обучающихся о</w:t>
      </w:r>
      <w:r w:rsidR="001D7673">
        <w:rPr>
          <w:rFonts w:ascii="Times New Roman" w:hAnsi="Times New Roman" w:cs="Times New Roman"/>
          <w:color w:val="000000" w:themeColor="text1"/>
          <w:sz w:val="24"/>
          <w:szCs w:val="24"/>
        </w:rPr>
        <w:t>б</w:t>
      </w:r>
      <w:r w:rsidRPr="00495D9C">
        <w:rPr>
          <w:rFonts w:ascii="Times New Roman" w:hAnsi="Times New Roman" w:cs="Times New Roman"/>
          <w:color w:val="000000" w:themeColor="text1"/>
          <w:sz w:val="24"/>
          <w:szCs w:val="24"/>
        </w:rPr>
        <w:t xml:space="preserve">щеобразовательных </w:t>
      </w:r>
      <w:r w:rsidR="001D7673">
        <w:rPr>
          <w:rFonts w:ascii="Times New Roman" w:hAnsi="Times New Roman" w:cs="Times New Roman"/>
          <w:color w:val="000000" w:themeColor="text1"/>
          <w:sz w:val="24"/>
          <w:szCs w:val="24"/>
        </w:rPr>
        <w:t>организаций района</w:t>
      </w:r>
      <w:r w:rsidRPr="00495D9C">
        <w:rPr>
          <w:rFonts w:ascii="Times New Roman" w:hAnsi="Times New Roman" w:cs="Times New Roman"/>
          <w:color w:val="000000" w:themeColor="text1"/>
          <w:sz w:val="24"/>
          <w:szCs w:val="24"/>
        </w:rPr>
        <w:t xml:space="preserve"> «Город мастеров», «Калейдоскоп профессий» др.</w:t>
      </w:r>
    </w:p>
    <w:p w:rsidR="00E04EE8" w:rsidRPr="00495D9C" w:rsidRDefault="00E04EE8" w:rsidP="0072333B">
      <w:pPr>
        <w:pStyle w:val="a7"/>
        <w:spacing w:after="0" w:line="240" w:lineRule="auto"/>
        <w:ind w:left="0" w:firstLine="709"/>
        <w:jc w:val="both"/>
        <w:rPr>
          <w:rFonts w:ascii="Times New Roman" w:hAnsi="Times New Roman" w:cs="Times New Roman"/>
          <w:color w:val="000000" w:themeColor="text1"/>
          <w:sz w:val="24"/>
          <w:szCs w:val="24"/>
        </w:rPr>
      </w:pPr>
    </w:p>
    <w:p w:rsidR="00E04EE8" w:rsidRPr="00A751C3" w:rsidRDefault="00A751C3" w:rsidP="0072333B">
      <w:pPr>
        <w:pStyle w:val="a7"/>
        <w:numPr>
          <w:ilvl w:val="0"/>
          <w:numId w:val="6"/>
        </w:numPr>
        <w:spacing w:after="0" w:line="240" w:lineRule="auto"/>
        <w:ind w:left="0" w:firstLine="709"/>
        <w:jc w:val="both"/>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ФОРМИРОВАНИЕ ИНФРАСТРУКТУРЫ ДЛЯ ИНФОРМИРОВАНИЯ ОБУЧАЮЩИХСЯ ОБ ОСОБЕННОСТЯХ РАЗЛИЧНЫХ СФЕР ПРОФЕССИОНАЛЬНОЙ ДЕЯТЕЛЬНОСТИ.</w:t>
      </w:r>
    </w:p>
    <w:p w:rsidR="00A751C3" w:rsidRDefault="00A751C3" w:rsidP="0072333B">
      <w:pPr>
        <w:pStyle w:val="a7"/>
        <w:spacing w:after="0" w:line="240" w:lineRule="auto"/>
        <w:ind w:left="0" w:firstLine="709"/>
        <w:jc w:val="both"/>
        <w:rPr>
          <w:rFonts w:ascii="Times New Roman" w:hAnsi="Times New Roman" w:cs="Times New Roman"/>
          <w:color w:val="000000" w:themeColor="text1"/>
          <w:sz w:val="24"/>
          <w:szCs w:val="24"/>
        </w:rPr>
      </w:pPr>
    </w:p>
    <w:p w:rsidR="00E04EE8" w:rsidRPr="00495D9C" w:rsidRDefault="00E04EE8" w:rsidP="0072333B">
      <w:pPr>
        <w:pStyle w:val="a7"/>
        <w:spacing w:after="0" w:line="240" w:lineRule="auto"/>
        <w:ind w:left="0" w:firstLine="709"/>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Основные задачи: </w:t>
      </w:r>
    </w:p>
    <w:p w:rsidR="00E04EE8" w:rsidRPr="00495D9C" w:rsidRDefault="00E04EE8" w:rsidP="005C6C5E">
      <w:pPr>
        <w:pStyle w:val="a7"/>
        <w:numPr>
          <w:ilvl w:val="1"/>
          <w:numId w:val="48"/>
        </w:numPr>
        <w:spacing w:after="0" w:line="240" w:lineRule="auto"/>
        <w:ind w:left="142" w:firstLine="0"/>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формирование и развитие </w:t>
      </w:r>
      <w:r w:rsidR="00995A8B" w:rsidRPr="00495D9C">
        <w:rPr>
          <w:rFonts w:ascii="Times New Roman" w:hAnsi="Times New Roman" w:cs="Times New Roman"/>
          <w:color w:val="000000" w:themeColor="text1"/>
          <w:sz w:val="24"/>
          <w:szCs w:val="24"/>
        </w:rPr>
        <w:t>электронного ресурса</w:t>
      </w:r>
      <w:r w:rsidRPr="00495D9C">
        <w:rPr>
          <w:rFonts w:ascii="Times New Roman" w:hAnsi="Times New Roman" w:cs="Times New Roman"/>
          <w:color w:val="000000" w:themeColor="text1"/>
          <w:sz w:val="24"/>
          <w:szCs w:val="24"/>
        </w:rPr>
        <w:t>, обеспечивающе</w:t>
      </w:r>
      <w:r w:rsidR="007E02FC" w:rsidRPr="00495D9C">
        <w:rPr>
          <w:rFonts w:ascii="Times New Roman" w:hAnsi="Times New Roman" w:cs="Times New Roman"/>
          <w:color w:val="000000" w:themeColor="text1"/>
          <w:sz w:val="24"/>
          <w:szCs w:val="24"/>
        </w:rPr>
        <w:t>го</w:t>
      </w:r>
      <w:r w:rsidRPr="00495D9C">
        <w:rPr>
          <w:rFonts w:ascii="Times New Roman" w:hAnsi="Times New Roman" w:cs="Times New Roman"/>
          <w:color w:val="000000" w:themeColor="text1"/>
          <w:sz w:val="24"/>
          <w:szCs w:val="24"/>
        </w:rPr>
        <w:t xml:space="preserve"> единое информационное и проектно-деятельностное пространство, необходимое для эффективного функционирования Системы;</w:t>
      </w:r>
    </w:p>
    <w:p w:rsidR="005C6C5E" w:rsidRPr="00495D9C" w:rsidRDefault="005C6C5E" w:rsidP="005C6C5E">
      <w:pPr>
        <w:pStyle w:val="a7"/>
        <w:numPr>
          <w:ilvl w:val="1"/>
          <w:numId w:val="49"/>
        </w:numPr>
        <w:spacing w:after="0" w:line="240" w:lineRule="auto"/>
        <w:ind w:left="142" w:firstLine="0"/>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 </w:t>
      </w:r>
      <w:r w:rsidR="00E04EE8" w:rsidRPr="00495D9C">
        <w:rPr>
          <w:rFonts w:ascii="Times New Roman" w:hAnsi="Times New Roman" w:cs="Times New Roman"/>
          <w:color w:val="000000" w:themeColor="text1"/>
          <w:sz w:val="24"/>
          <w:szCs w:val="24"/>
        </w:rPr>
        <w:t>подготовка и систематическое обновление современных цифровых материалов профориентационной направленности;</w:t>
      </w:r>
    </w:p>
    <w:p w:rsidR="005C6C5E" w:rsidRPr="00495D9C" w:rsidRDefault="00E04EE8" w:rsidP="005C6C5E">
      <w:pPr>
        <w:pStyle w:val="a7"/>
        <w:numPr>
          <w:ilvl w:val="1"/>
          <w:numId w:val="49"/>
        </w:numPr>
        <w:spacing w:after="0" w:line="240" w:lineRule="auto"/>
        <w:ind w:left="142" w:firstLine="0"/>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систематическое проведение информационных мероприятий профориентационной направленности;</w:t>
      </w:r>
    </w:p>
    <w:p w:rsidR="00E04EE8" w:rsidRPr="00495D9C" w:rsidRDefault="00642696" w:rsidP="005C6C5E">
      <w:pPr>
        <w:pStyle w:val="a7"/>
        <w:numPr>
          <w:ilvl w:val="1"/>
          <w:numId w:val="49"/>
        </w:numPr>
        <w:spacing w:after="0" w:line="240" w:lineRule="auto"/>
        <w:ind w:left="142" w:firstLine="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популяризация </w:t>
      </w:r>
      <w:r w:rsidR="00E04EE8" w:rsidRPr="00495D9C">
        <w:rPr>
          <w:rFonts w:ascii="Times New Roman" w:hAnsi="Times New Roman" w:cs="Times New Roman"/>
          <w:color w:val="000000" w:themeColor="text1"/>
          <w:sz w:val="24"/>
          <w:szCs w:val="24"/>
        </w:rPr>
        <w:t xml:space="preserve"> деятельности, реализуемой в рамках Системы, с использованием потенциала СМИ</w:t>
      </w:r>
      <w:r w:rsidR="007E02FC" w:rsidRPr="00495D9C">
        <w:rPr>
          <w:rFonts w:ascii="Times New Roman" w:hAnsi="Times New Roman" w:cs="Times New Roman"/>
          <w:color w:val="000000" w:themeColor="text1"/>
          <w:sz w:val="24"/>
          <w:szCs w:val="24"/>
        </w:rPr>
        <w:t>.</w:t>
      </w:r>
    </w:p>
    <w:p w:rsidR="00E04EE8" w:rsidRPr="00495D9C" w:rsidRDefault="00E04EE8" w:rsidP="0072333B">
      <w:pPr>
        <w:spacing w:after="0" w:line="240" w:lineRule="auto"/>
        <w:ind w:firstLine="709"/>
        <w:jc w:val="both"/>
        <w:rPr>
          <w:rFonts w:ascii="Times New Roman" w:hAnsi="Times New Roman" w:cs="Times New Roman"/>
          <w:color w:val="000000" w:themeColor="text1"/>
          <w:sz w:val="24"/>
          <w:szCs w:val="24"/>
        </w:rPr>
      </w:pPr>
    </w:p>
    <w:p w:rsidR="00E04EE8" w:rsidRPr="00A751C3" w:rsidRDefault="00A751C3" w:rsidP="005C6C5E">
      <w:pPr>
        <w:pStyle w:val="a7"/>
        <w:numPr>
          <w:ilvl w:val="0"/>
          <w:numId w:val="49"/>
        </w:numPr>
        <w:spacing w:after="0" w:line="240" w:lineRule="auto"/>
        <w:ind w:left="0" w:firstLine="709"/>
        <w:jc w:val="both"/>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ПРОГРАММНО-МЕТОДИЧЕСКОЕ ОБЕСПЕЧЕНИЕ СОПРОВОЖДЕНИЯ ПРОФЕССИОНАЛЬНОГО САМООПРЕДЕЛЕНИЯ ОБУЧАЮЩИХСЯ.</w:t>
      </w:r>
    </w:p>
    <w:p w:rsidR="00A751C3" w:rsidRDefault="00A751C3" w:rsidP="005C6C5E">
      <w:pPr>
        <w:pStyle w:val="a7"/>
        <w:spacing w:after="0" w:line="240" w:lineRule="auto"/>
        <w:ind w:left="0" w:firstLine="709"/>
        <w:jc w:val="both"/>
        <w:rPr>
          <w:rFonts w:ascii="Times New Roman" w:hAnsi="Times New Roman" w:cs="Times New Roman"/>
          <w:color w:val="000000" w:themeColor="text1"/>
          <w:sz w:val="24"/>
          <w:szCs w:val="24"/>
        </w:rPr>
      </w:pPr>
    </w:p>
    <w:p w:rsidR="005C6C5E" w:rsidRPr="00495D9C" w:rsidRDefault="00E04EE8" w:rsidP="005C6C5E">
      <w:pPr>
        <w:pStyle w:val="a7"/>
        <w:spacing w:after="0" w:line="240" w:lineRule="auto"/>
        <w:ind w:left="0" w:firstLine="709"/>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Основные задачи: </w:t>
      </w:r>
    </w:p>
    <w:p w:rsidR="005C6C5E" w:rsidRPr="00F577CA" w:rsidRDefault="005C6C5E" w:rsidP="00F577CA">
      <w:pPr>
        <w:pStyle w:val="a7"/>
        <w:spacing w:after="0" w:line="240" w:lineRule="auto"/>
        <w:ind w:left="284"/>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5.1. </w:t>
      </w:r>
      <w:r w:rsidR="00F577CA">
        <w:rPr>
          <w:rFonts w:ascii="Times New Roman" w:hAnsi="Times New Roman" w:cs="Times New Roman"/>
          <w:color w:val="000000" w:themeColor="text1"/>
          <w:sz w:val="24"/>
          <w:szCs w:val="24"/>
        </w:rPr>
        <w:t xml:space="preserve">изучение и распространение </w:t>
      </w:r>
      <w:r w:rsidR="00AF1193" w:rsidRPr="00495D9C">
        <w:rPr>
          <w:rFonts w:ascii="Times New Roman" w:hAnsi="Times New Roman" w:cs="Times New Roman"/>
          <w:color w:val="000000" w:themeColor="text1"/>
          <w:sz w:val="24"/>
          <w:szCs w:val="24"/>
        </w:rPr>
        <w:t xml:space="preserve">методических материалов для педагогов-психологов,  направленных на </w:t>
      </w:r>
      <w:r w:rsidR="00C86FC1" w:rsidRPr="00495D9C">
        <w:rPr>
          <w:rFonts w:ascii="Times New Roman" w:hAnsi="Times New Roman" w:cs="Times New Roman"/>
          <w:color w:val="000000" w:themeColor="text1"/>
          <w:sz w:val="24"/>
          <w:szCs w:val="24"/>
        </w:rPr>
        <w:t xml:space="preserve"> выявлени</w:t>
      </w:r>
      <w:r w:rsidR="00AF1193" w:rsidRPr="00495D9C">
        <w:rPr>
          <w:rFonts w:ascii="Times New Roman" w:hAnsi="Times New Roman" w:cs="Times New Roman"/>
          <w:color w:val="000000" w:themeColor="text1"/>
          <w:sz w:val="24"/>
          <w:szCs w:val="24"/>
        </w:rPr>
        <w:t>е</w:t>
      </w:r>
      <w:r w:rsidR="00C86FC1" w:rsidRPr="00495D9C">
        <w:rPr>
          <w:rFonts w:ascii="Times New Roman" w:hAnsi="Times New Roman" w:cs="Times New Roman"/>
          <w:color w:val="000000" w:themeColor="text1"/>
          <w:sz w:val="24"/>
          <w:szCs w:val="24"/>
        </w:rPr>
        <w:t xml:space="preserve"> предпочтений обучающихся в области профессиональной ориентации</w:t>
      </w:r>
      <w:r w:rsidR="00AF1193" w:rsidRPr="00495D9C">
        <w:rPr>
          <w:rFonts w:ascii="Times New Roman" w:hAnsi="Times New Roman" w:cs="Times New Roman"/>
          <w:color w:val="000000" w:themeColor="text1"/>
          <w:sz w:val="24"/>
          <w:szCs w:val="24"/>
        </w:rPr>
        <w:t>,</w:t>
      </w:r>
    </w:p>
    <w:p w:rsidR="005C6C5E" w:rsidRPr="00495D9C" w:rsidRDefault="00F577CA" w:rsidP="009C7498">
      <w:pPr>
        <w:pStyle w:val="a7"/>
        <w:spacing w:after="0" w:line="240" w:lineRule="auto"/>
        <w:ind w:lef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5.2</w:t>
      </w:r>
      <w:r w:rsidR="005C6C5E" w:rsidRPr="00495D9C">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изучение и распространение</w:t>
      </w:r>
      <w:r w:rsidR="00E04EE8" w:rsidRPr="00495D9C">
        <w:rPr>
          <w:rFonts w:ascii="Times New Roman" w:hAnsi="Times New Roman" w:cs="Times New Roman"/>
          <w:color w:val="000000" w:themeColor="text1"/>
          <w:sz w:val="24"/>
          <w:szCs w:val="24"/>
        </w:rPr>
        <w:t xml:space="preserve"> рекомендаций</w:t>
      </w:r>
      <w:r w:rsidR="009C7498" w:rsidRPr="00495D9C">
        <w:rPr>
          <w:rFonts w:ascii="Times New Roman" w:hAnsi="Times New Roman" w:cs="Times New Roman"/>
          <w:color w:val="000000" w:themeColor="text1"/>
          <w:sz w:val="24"/>
          <w:szCs w:val="24"/>
        </w:rPr>
        <w:t xml:space="preserve">, направленных на осуществление психолого-педагогической поддержки, консультационной помощи обучающимся в их профессиональной ориентации </w:t>
      </w:r>
      <w:r w:rsidR="00995A8B" w:rsidRPr="00495D9C">
        <w:rPr>
          <w:rFonts w:ascii="Times New Roman" w:hAnsi="Times New Roman" w:cs="Times New Roman"/>
          <w:color w:val="000000" w:themeColor="text1"/>
          <w:sz w:val="24"/>
          <w:szCs w:val="24"/>
        </w:rPr>
        <w:t>на всех уровня образования</w:t>
      </w:r>
      <w:r w:rsidR="009C7498" w:rsidRPr="00495D9C">
        <w:rPr>
          <w:rFonts w:ascii="Times New Roman" w:hAnsi="Times New Roman" w:cs="Times New Roman"/>
          <w:color w:val="000000" w:themeColor="text1"/>
          <w:sz w:val="24"/>
          <w:szCs w:val="24"/>
        </w:rPr>
        <w:t>;</w:t>
      </w:r>
    </w:p>
    <w:p w:rsidR="00E04EE8" w:rsidRPr="00495D9C" w:rsidRDefault="00F577CA" w:rsidP="005C6C5E">
      <w:pPr>
        <w:pStyle w:val="a7"/>
        <w:tabs>
          <w:tab w:val="left" w:pos="2552"/>
        </w:tabs>
        <w:spacing w:after="0" w:line="240" w:lineRule="auto"/>
        <w:ind w:left="284"/>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5.3</w:t>
      </w:r>
      <w:r w:rsidR="005C6C5E" w:rsidRPr="00495D9C">
        <w:rPr>
          <w:rFonts w:ascii="Times New Roman" w:hAnsi="Times New Roman" w:cs="Times New Roman"/>
          <w:color w:val="000000" w:themeColor="text1"/>
          <w:sz w:val="24"/>
          <w:szCs w:val="24"/>
        </w:rPr>
        <w:t xml:space="preserve">. </w:t>
      </w:r>
      <w:r w:rsidR="00E04EE8" w:rsidRPr="00495D9C">
        <w:rPr>
          <w:rFonts w:ascii="Times New Roman" w:hAnsi="Times New Roman" w:cs="Times New Roman"/>
          <w:color w:val="000000" w:themeColor="text1"/>
          <w:sz w:val="24"/>
          <w:szCs w:val="24"/>
        </w:rPr>
        <w:t>изучение и распространение наиболее эффективных практик психолого-педагогического сопровождения профессионального самоопределения на всех этапах и уровнях работы</w:t>
      </w:r>
      <w:r w:rsidR="00C86FC1" w:rsidRPr="00495D9C">
        <w:rPr>
          <w:rFonts w:ascii="Times New Roman" w:hAnsi="Times New Roman" w:cs="Times New Roman"/>
          <w:color w:val="000000" w:themeColor="text1"/>
          <w:sz w:val="24"/>
          <w:szCs w:val="24"/>
        </w:rPr>
        <w:t>.</w:t>
      </w:r>
    </w:p>
    <w:p w:rsidR="00E04EE8" w:rsidRPr="00495D9C" w:rsidRDefault="00E04EE8" w:rsidP="0072333B">
      <w:pPr>
        <w:spacing w:after="0" w:line="240" w:lineRule="auto"/>
        <w:ind w:firstLine="709"/>
        <w:jc w:val="both"/>
        <w:rPr>
          <w:rFonts w:ascii="Times New Roman" w:eastAsia="Times New Roman" w:hAnsi="Times New Roman" w:cs="Times New Roman"/>
          <w:color w:val="000000" w:themeColor="text1"/>
          <w:sz w:val="24"/>
          <w:szCs w:val="24"/>
          <w:lang w:eastAsia="ru-RU"/>
        </w:rPr>
      </w:pPr>
    </w:p>
    <w:p w:rsidR="00E04EE8" w:rsidRPr="00A751C3" w:rsidRDefault="00A751C3" w:rsidP="005C6C5E">
      <w:pPr>
        <w:pStyle w:val="a7"/>
        <w:numPr>
          <w:ilvl w:val="0"/>
          <w:numId w:val="49"/>
        </w:numPr>
        <w:spacing w:after="0" w:line="240" w:lineRule="auto"/>
        <w:ind w:left="0" w:firstLine="709"/>
        <w:jc w:val="both"/>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КАДРОВОЕ ОБЕСПЕЧЕНИЕ.</w:t>
      </w:r>
    </w:p>
    <w:p w:rsidR="00A751C3" w:rsidRDefault="00A751C3" w:rsidP="005C6C5E">
      <w:pPr>
        <w:pStyle w:val="a7"/>
        <w:spacing w:after="0" w:line="240" w:lineRule="auto"/>
        <w:ind w:left="0" w:firstLine="709"/>
        <w:jc w:val="both"/>
        <w:rPr>
          <w:rFonts w:ascii="Times New Roman" w:hAnsi="Times New Roman" w:cs="Times New Roman"/>
          <w:color w:val="000000" w:themeColor="text1"/>
          <w:sz w:val="24"/>
          <w:szCs w:val="24"/>
        </w:rPr>
      </w:pPr>
    </w:p>
    <w:p w:rsidR="005C6C5E" w:rsidRPr="00495D9C" w:rsidRDefault="00E04EE8" w:rsidP="005C6C5E">
      <w:pPr>
        <w:pStyle w:val="a7"/>
        <w:spacing w:after="0" w:line="240" w:lineRule="auto"/>
        <w:ind w:left="0" w:firstLine="709"/>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 xml:space="preserve">Основные задачи: </w:t>
      </w:r>
    </w:p>
    <w:p w:rsidR="008537BE" w:rsidRPr="00495D9C" w:rsidRDefault="005C6C5E" w:rsidP="008537BE">
      <w:pPr>
        <w:pStyle w:val="a7"/>
        <w:spacing w:after="0" w:line="240" w:lineRule="auto"/>
        <w:ind w:left="426"/>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6.1</w:t>
      </w:r>
      <w:r w:rsidR="008537BE">
        <w:rPr>
          <w:rFonts w:ascii="Times New Roman" w:hAnsi="Times New Roman" w:cs="Times New Roman"/>
          <w:color w:val="000000" w:themeColor="text1"/>
          <w:sz w:val="24"/>
          <w:szCs w:val="24"/>
        </w:rPr>
        <w:t>. повышение</w:t>
      </w:r>
      <w:r w:rsidR="008537BE" w:rsidRPr="00495D9C">
        <w:rPr>
          <w:rFonts w:ascii="Times New Roman" w:hAnsi="Times New Roman" w:cs="Times New Roman"/>
          <w:color w:val="000000" w:themeColor="text1"/>
          <w:sz w:val="24"/>
          <w:szCs w:val="24"/>
        </w:rPr>
        <w:t xml:space="preserve"> квалификации специалистов, занятых сопровождением профессионального самоопределения детей и молодежи;</w:t>
      </w:r>
    </w:p>
    <w:p w:rsidR="008537BE" w:rsidRDefault="008537BE" w:rsidP="008537BE">
      <w:pPr>
        <w:pStyle w:val="a7"/>
        <w:spacing w:after="0" w:line="24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6.4. участие педагогов в сетевом профессиональном сообществе, обеспечивающим</w:t>
      </w:r>
      <w:r w:rsidRPr="00495D9C">
        <w:rPr>
          <w:rFonts w:ascii="Times New Roman" w:hAnsi="Times New Roman" w:cs="Times New Roman"/>
          <w:color w:val="000000" w:themeColor="text1"/>
          <w:sz w:val="24"/>
          <w:szCs w:val="24"/>
        </w:rPr>
        <w:t xml:space="preserve"> своевременное получение необходимой информации и обмен опытом среди специалистов, реализующих профориентационную раб</w:t>
      </w:r>
      <w:r>
        <w:rPr>
          <w:rFonts w:ascii="Times New Roman" w:hAnsi="Times New Roman" w:cs="Times New Roman"/>
          <w:color w:val="000000" w:themeColor="text1"/>
          <w:sz w:val="24"/>
          <w:szCs w:val="24"/>
        </w:rPr>
        <w:t>оту в системе образования района, региона.</w:t>
      </w:r>
    </w:p>
    <w:p w:rsidR="00E04EE8" w:rsidRPr="00495D9C" w:rsidRDefault="00E04EE8" w:rsidP="00A3731D">
      <w:pPr>
        <w:pStyle w:val="a7"/>
        <w:spacing w:after="0" w:line="240" w:lineRule="auto"/>
        <w:ind w:left="426"/>
        <w:jc w:val="both"/>
        <w:rPr>
          <w:rFonts w:ascii="Times New Roman" w:hAnsi="Times New Roman" w:cs="Times New Roman"/>
          <w:color w:val="000000" w:themeColor="text1"/>
          <w:sz w:val="24"/>
          <w:szCs w:val="24"/>
        </w:rPr>
      </w:pPr>
    </w:p>
    <w:p w:rsidR="00E04EE8" w:rsidRPr="00A751C3" w:rsidRDefault="00A751C3" w:rsidP="005C6C5E">
      <w:pPr>
        <w:pStyle w:val="a7"/>
        <w:numPr>
          <w:ilvl w:val="0"/>
          <w:numId w:val="49"/>
        </w:numPr>
        <w:spacing w:after="0" w:line="240" w:lineRule="auto"/>
        <w:ind w:left="0" w:firstLine="709"/>
        <w:jc w:val="both"/>
        <w:rPr>
          <w:rFonts w:ascii="Times New Roman" w:eastAsia="Times New Roman" w:hAnsi="Times New Roman" w:cs="Times New Roman"/>
          <w:color w:val="000000" w:themeColor="text1"/>
          <w:sz w:val="24"/>
          <w:szCs w:val="24"/>
          <w:lang w:eastAsia="ru-RU"/>
        </w:rPr>
      </w:pPr>
      <w:r w:rsidRPr="00A751C3">
        <w:rPr>
          <w:rFonts w:ascii="Times New Roman" w:hAnsi="Times New Roman" w:cs="Times New Roman"/>
          <w:color w:val="000000" w:themeColor="text1"/>
          <w:sz w:val="24"/>
          <w:szCs w:val="24"/>
        </w:rPr>
        <w:t>МОНИТОРИНГ И ОЦЕНКА.</w:t>
      </w:r>
    </w:p>
    <w:p w:rsidR="00A751C3" w:rsidRDefault="00A751C3" w:rsidP="0072333B">
      <w:pPr>
        <w:pStyle w:val="a7"/>
        <w:spacing w:after="0" w:line="240" w:lineRule="auto"/>
        <w:ind w:left="0" w:firstLine="709"/>
        <w:jc w:val="both"/>
        <w:rPr>
          <w:rFonts w:ascii="Times New Roman" w:hAnsi="Times New Roman" w:cs="Times New Roman"/>
          <w:color w:val="000000" w:themeColor="text1"/>
          <w:sz w:val="24"/>
          <w:szCs w:val="24"/>
        </w:rPr>
      </w:pPr>
    </w:p>
    <w:p w:rsidR="00E04EE8" w:rsidRPr="00495D9C" w:rsidRDefault="00E04EE8" w:rsidP="0072333B">
      <w:pPr>
        <w:pStyle w:val="a7"/>
        <w:spacing w:after="0" w:line="240" w:lineRule="auto"/>
        <w:ind w:left="0" w:firstLine="709"/>
        <w:jc w:val="both"/>
        <w:rPr>
          <w:rFonts w:ascii="Times New Roman" w:hAnsi="Times New Roman" w:cs="Times New Roman"/>
          <w:color w:val="000000" w:themeColor="text1"/>
          <w:sz w:val="24"/>
          <w:szCs w:val="24"/>
        </w:rPr>
      </w:pPr>
      <w:r w:rsidRPr="00495D9C">
        <w:rPr>
          <w:rFonts w:ascii="Times New Roman" w:hAnsi="Times New Roman" w:cs="Times New Roman"/>
          <w:color w:val="000000" w:themeColor="text1"/>
          <w:sz w:val="24"/>
          <w:szCs w:val="24"/>
        </w:rPr>
        <w:t>Основные задачи:</w:t>
      </w:r>
    </w:p>
    <w:p w:rsidR="00E04EE8" w:rsidRPr="00495D9C" w:rsidRDefault="00005EFB" w:rsidP="00005EFB">
      <w:pPr>
        <w:pStyle w:val="a7"/>
        <w:spacing w:after="0" w:line="240" w:lineRule="auto"/>
        <w:ind w:left="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7.1.</w:t>
      </w:r>
      <w:r w:rsidR="00A3731D">
        <w:rPr>
          <w:rFonts w:ascii="Times New Roman" w:hAnsi="Times New Roman" w:cs="Times New Roman"/>
          <w:color w:val="000000" w:themeColor="text1"/>
          <w:sz w:val="24"/>
          <w:szCs w:val="24"/>
        </w:rPr>
        <w:t>формирование районной</w:t>
      </w:r>
      <w:r w:rsidR="00E04EE8" w:rsidRPr="00495D9C">
        <w:rPr>
          <w:rFonts w:ascii="Times New Roman" w:hAnsi="Times New Roman" w:cs="Times New Roman"/>
          <w:color w:val="000000" w:themeColor="text1"/>
          <w:sz w:val="24"/>
          <w:szCs w:val="24"/>
        </w:rPr>
        <w:t xml:space="preserve"> системы мониторинга и оценки эффективности и качества профориентационной деятельности;</w:t>
      </w:r>
    </w:p>
    <w:p w:rsidR="005C6C5E" w:rsidRPr="006C0F1F" w:rsidRDefault="006C0F1F" w:rsidP="00005EFB">
      <w:pPr>
        <w:spacing w:after="0" w:line="240" w:lineRule="auto"/>
        <w:ind w:left="426" w:hanging="426"/>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6C0F1F">
        <w:rPr>
          <w:rFonts w:ascii="Times New Roman" w:hAnsi="Times New Roman" w:cs="Times New Roman"/>
          <w:color w:val="000000" w:themeColor="text1"/>
          <w:sz w:val="24"/>
          <w:szCs w:val="24"/>
        </w:rPr>
        <w:t>7.2.</w:t>
      </w:r>
      <w:r w:rsidR="00A3731D" w:rsidRPr="006C0F1F">
        <w:rPr>
          <w:rFonts w:ascii="Times New Roman" w:hAnsi="Times New Roman" w:cs="Times New Roman"/>
          <w:color w:val="000000" w:themeColor="text1"/>
          <w:sz w:val="24"/>
          <w:szCs w:val="24"/>
        </w:rPr>
        <w:t xml:space="preserve">разработка и реализация образовательными учреждениями </w:t>
      </w:r>
      <w:r w:rsidR="00E04EE8" w:rsidRPr="006C0F1F">
        <w:rPr>
          <w:rFonts w:ascii="Times New Roman" w:hAnsi="Times New Roman" w:cs="Times New Roman"/>
          <w:color w:val="000000" w:themeColor="text1"/>
          <w:sz w:val="24"/>
          <w:szCs w:val="24"/>
        </w:rPr>
        <w:t xml:space="preserve">рекомендаций по </w:t>
      </w:r>
      <w:r>
        <w:rPr>
          <w:rFonts w:ascii="Times New Roman" w:hAnsi="Times New Roman" w:cs="Times New Roman"/>
          <w:color w:val="000000" w:themeColor="text1"/>
          <w:sz w:val="24"/>
          <w:szCs w:val="24"/>
        </w:rPr>
        <w:t xml:space="preserve">    </w:t>
      </w:r>
      <w:r w:rsidR="00005EFB">
        <w:rPr>
          <w:rFonts w:ascii="Times New Roman" w:hAnsi="Times New Roman" w:cs="Times New Roman"/>
          <w:color w:val="000000" w:themeColor="text1"/>
          <w:sz w:val="24"/>
          <w:szCs w:val="24"/>
        </w:rPr>
        <w:t xml:space="preserve">  </w:t>
      </w:r>
      <w:r w:rsidR="00E04EE8" w:rsidRPr="006C0F1F">
        <w:rPr>
          <w:rFonts w:ascii="Times New Roman" w:hAnsi="Times New Roman" w:cs="Times New Roman"/>
          <w:color w:val="000000" w:themeColor="text1"/>
          <w:sz w:val="24"/>
          <w:szCs w:val="24"/>
        </w:rPr>
        <w:t>формированию индивидуального портфолио самоопределения обучающихся</w:t>
      </w:r>
      <w:r w:rsidR="00005EFB">
        <w:rPr>
          <w:rFonts w:ascii="Times New Roman" w:hAnsi="Times New Roman" w:cs="Times New Roman"/>
          <w:color w:val="000000" w:themeColor="text1"/>
          <w:sz w:val="24"/>
          <w:szCs w:val="24"/>
        </w:rPr>
        <w:t>;</w:t>
      </w:r>
      <w:r w:rsidR="00E04EE8" w:rsidRPr="006C0F1F">
        <w:rPr>
          <w:rFonts w:ascii="Times New Roman" w:hAnsi="Times New Roman" w:cs="Times New Roman"/>
          <w:color w:val="000000" w:themeColor="text1"/>
          <w:sz w:val="24"/>
          <w:szCs w:val="24"/>
        </w:rPr>
        <w:t xml:space="preserve"> </w:t>
      </w:r>
    </w:p>
    <w:p w:rsidR="00E04EE8" w:rsidRPr="00495D9C" w:rsidRDefault="00E04EE8" w:rsidP="00E04EE8">
      <w:pPr>
        <w:spacing w:after="0" w:line="240" w:lineRule="auto"/>
        <w:jc w:val="both"/>
        <w:rPr>
          <w:rFonts w:ascii="Times New Roman" w:hAnsi="Times New Roman" w:cs="Times New Roman"/>
          <w:color w:val="000000" w:themeColor="text1"/>
          <w:sz w:val="24"/>
          <w:szCs w:val="24"/>
        </w:rPr>
      </w:pPr>
    </w:p>
    <w:p w:rsidR="00D56BB6" w:rsidRPr="00A751C3" w:rsidRDefault="00A751C3" w:rsidP="002635D7">
      <w:pPr>
        <w:spacing w:after="0" w:line="240" w:lineRule="auto"/>
        <w:jc w:val="center"/>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lastRenderedPageBreak/>
        <w:t xml:space="preserve">РАЗДЕЛ 4. РЕСУРСЫ   ПРОФЕССИОНАЛЬНОЙ ОРИЕНТАЦИИ , ФОРМЫ  И МЕТОДЫ СОПРОВОЖДЕНИЯ ПРОФЕССИОНАЛЬНОГО САМООПРЕДЕЛЕНИЯ ОБУЧАЮЩИХСЯ </w:t>
      </w:r>
    </w:p>
    <w:p w:rsidR="00D56BB6" w:rsidRDefault="00D56BB6" w:rsidP="00D56BB6">
      <w:pPr>
        <w:pStyle w:val="a7"/>
        <w:spacing w:after="0" w:line="240" w:lineRule="auto"/>
        <w:ind w:left="709"/>
        <w:jc w:val="both"/>
        <w:rPr>
          <w:rFonts w:ascii="Times New Roman" w:hAnsi="Times New Roman" w:cs="Times New Roman"/>
          <w:b/>
          <w:color w:val="000000" w:themeColor="text1"/>
          <w:sz w:val="24"/>
          <w:szCs w:val="24"/>
        </w:rPr>
      </w:pPr>
    </w:p>
    <w:p w:rsidR="00981970" w:rsidRPr="006B4AB5" w:rsidRDefault="00981970" w:rsidP="00981970">
      <w:pPr>
        <w:tabs>
          <w:tab w:val="left" w:pos="5245"/>
          <w:tab w:val="left" w:pos="5387"/>
        </w:tabs>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Профориентационное пространство  насыщено множеством ресурсов, значимых для профессионального самоопределения детей и молодёжи. Возможности таких ресурсов должны целенаправленно и комплексно использоваться в рамках данной Концепции, включая:</w:t>
      </w:r>
    </w:p>
    <w:p w:rsidR="00981970" w:rsidRPr="006B4AB5" w:rsidRDefault="00981970" w:rsidP="00981970">
      <w:pPr>
        <w:pStyle w:val="a7"/>
        <w:numPr>
          <w:ilvl w:val="0"/>
          <w:numId w:val="47"/>
        </w:numPr>
        <w:tabs>
          <w:tab w:val="left" w:pos="709"/>
          <w:tab w:val="left" w:pos="851"/>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 программы дополнительного образования детей, имеющие практико-ориентированную, предпрофессиональную или профильную направленность;</w:t>
      </w:r>
    </w:p>
    <w:p w:rsidR="00981970" w:rsidRPr="006B4AB5" w:rsidRDefault="00981970" w:rsidP="00981970">
      <w:pPr>
        <w:pStyle w:val="a7"/>
        <w:numPr>
          <w:ilvl w:val="0"/>
          <w:numId w:val="47"/>
        </w:numPr>
        <w:tabs>
          <w:tab w:val="left" w:pos="709"/>
          <w:tab w:val="left" w:pos="851"/>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 профориентационные возможности школьного курса технологии и других образовательных областей общеобразовательной программы (в т.ч. в соответствии со ст. 66.3 Закона «Об образовании в Российской Федерации»);</w:t>
      </w:r>
    </w:p>
    <w:p w:rsidR="00981970" w:rsidRPr="006B4AB5" w:rsidRDefault="00981970" w:rsidP="00981970">
      <w:pPr>
        <w:pStyle w:val="a7"/>
        <w:numPr>
          <w:ilvl w:val="0"/>
          <w:numId w:val="47"/>
        </w:numPr>
        <w:tabs>
          <w:tab w:val="left" w:pos="993"/>
          <w:tab w:val="left" w:pos="5387"/>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профориентационные мероприятия, проводимые в рамках федерального профориентационного проекта «Билет в будущее»;</w:t>
      </w:r>
    </w:p>
    <w:p w:rsidR="00981970" w:rsidRPr="006B4AB5" w:rsidRDefault="00981970" w:rsidP="00981970">
      <w:pPr>
        <w:pStyle w:val="a7"/>
        <w:numPr>
          <w:ilvl w:val="0"/>
          <w:numId w:val="47"/>
        </w:numPr>
        <w:tabs>
          <w:tab w:val="left" w:pos="993"/>
          <w:tab w:val="left" w:pos="5387"/>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профориентационные мероприятия, проводимые в рамках федерального профориентационного проекта «ПроеКТОриЯ»;</w:t>
      </w:r>
    </w:p>
    <w:p w:rsidR="00981970" w:rsidRPr="006B4AB5" w:rsidRDefault="00981970" w:rsidP="00981970">
      <w:pPr>
        <w:pStyle w:val="a7"/>
        <w:spacing w:after="0" w:line="240" w:lineRule="auto"/>
        <w:ind w:left="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6B4AB5">
        <w:rPr>
          <w:rFonts w:ascii="Times New Roman" w:hAnsi="Times New Roman" w:cs="Times New Roman"/>
          <w:color w:val="000000" w:themeColor="text1"/>
          <w:sz w:val="24"/>
          <w:szCs w:val="24"/>
        </w:rPr>
        <w:t>профориентационные мероприятия, проводимые в рамках федерального профориентационного проекта «Неделя без турникета»;</w:t>
      </w:r>
    </w:p>
    <w:p w:rsidR="00981970" w:rsidRPr="006B4AB5" w:rsidRDefault="00981970" w:rsidP="00981970">
      <w:pPr>
        <w:pStyle w:val="a7"/>
        <w:numPr>
          <w:ilvl w:val="0"/>
          <w:numId w:val="47"/>
        </w:numPr>
        <w:tabs>
          <w:tab w:val="left" w:pos="993"/>
          <w:tab w:val="left" w:pos="5387"/>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профориентационные мероприятия, проводимые в рамках федерального профориентационного проекта «Мое будущее»;</w:t>
      </w:r>
    </w:p>
    <w:p w:rsidR="00981970" w:rsidRPr="006B4AB5" w:rsidRDefault="00981970" w:rsidP="00981970">
      <w:pPr>
        <w:pStyle w:val="a7"/>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6B4AB5">
        <w:rPr>
          <w:rFonts w:ascii="Times New Roman" w:hAnsi="Times New Roman" w:cs="Times New Roman"/>
          <w:color w:val="000000" w:themeColor="text1"/>
          <w:sz w:val="24"/>
          <w:szCs w:val="24"/>
        </w:rPr>
        <w:t>конкурсы профессионального мастерства</w:t>
      </w:r>
      <w:r>
        <w:rPr>
          <w:rFonts w:ascii="Times New Roman" w:hAnsi="Times New Roman" w:cs="Times New Roman"/>
          <w:color w:val="000000" w:themeColor="text1"/>
          <w:sz w:val="24"/>
          <w:szCs w:val="24"/>
        </w:rPr>
        <w:t xml:space="preserve">, участие в </w:t>
      </w:r>
      <w:r w:rsidRPr="006B4AB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республиканских</w:t>
      </w:r>
      <w:r w:rsidRPr="006B4AB5">
        <w:rPr>
          <w:rFonts w:ascii="Times New Roman" w:hAnsi="Times New Roman" w:cs="Times New Roman"/>
          <w:color w:val="000000" w:themeColor="text1"/>
          <w:sz w:val="24"/>
          <w:szCs w:val="24"/>
        </w:rPr>
        <w:t xml:space="preserve"> проект</w:t>
      </w:r>
      <w:r>
        <w:rPr>
          <w:rFonts w:ascii="Times New Roman" w:hAnsi="Times New Roman" w:cs="Times New Roman"/>
          <w:color w:val="000000" w:themeColor="text1"/>
          <w:sz w:val="24"/>
          <w:szCs w:val="24"/>
        </w:rPr>
        <w:t>ах</w:t>
      </w:r>
      <w:r w:rsidRPr="006B4AB5">
        <w:rPr>
          <w:rFonts w:ascii="Times New Roman" w:hAnsi="Times New Roman" w:cs="Times New Roman"/>
          <w:color w:val="000000" w:themeColor="text1"/>
          <w:sz w:val="24"/>
          <w:szCs w:val="24"/>
        </w:rPr>
        <w:t xml:space="preserve"> по сопровождению процесса ранней профориентации: «</w:t>
      </w:r>
      <w:r>
        <w:rPr>
          <w:rFonts w:ascii="Times New Roman" w:hAnsi="Times New Roman" w:cs="Times New Roman"/>
          <w:color w:val="000000" w:themeColor="text1"/>
          <w:sz w:val="24"/>
          <w:szCs w:val="24"/>
        </w:rPr>
        <w:t>Город мастеров», образовательном модуле</w:t>
      </w:r>
      <w:r w:rsidRPr="006B4AB5">
        <w:rPr>
          <w:rFonts w:ascii="Times New Roman" w:hAnsi="Times New Roman" w:cs="Times New Roman"/>
          <w:color w:val="000000" w:themeColor="text1"/>
          <w:sz w:val="24"/>
          <w:szCs w:val="24"/>
        </w:rPr>
        <w:t xml:space="preserve"> «Старт в профессию»;</w:t>
      </w:r>
    </w:p>
    <w:p w:rsidR="00981970" w:rsidRPr="006B4AB5" w:rsidRDefault="00981970" w:rsidP="00981970">
      <w:pPr>
        <w:pStyle w:val="a7"/>
        <w:numPr>
          <w:ilvl w:val="0"/>
          <w:numId w:val="47"/>
        </w:numPr>
        <w:tabs>
          <w:tab w:val="left" w:pos="993"/>
          <w:tab w:val="left" w:pos="5245"/>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традиционные профориентационные мероприятия для школьников, систематически проводимые организациями профессионального и высшего образования;</w:t>
      </w:r>
    </w:p>
    <w:p w:rsidR="00981970" w:rsidRPr="006B4AB5" w:rsidRDefault="006C5854" w:rsidP="006C5854">
      <w:pPr>
        <w:pStyle w:val="a7"/>
        <w:spacing w:after="0" w:line="240" w:lineRule="auto"/>
        <w:ind w:left="709"/>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981970" w:rsidRPr="006B4AB5">
        <w:rPr>
          <w:rFonts w:ascii="Times New Roman" w:hAnsi="Times New Roman" w:cs="Times New Roman"/>
          <w:color w:val="000000" w:themeColor="text1"/>
          <w:sz w:val="24"/>
          <w:szCs w:val="24"/>
        </w:rPr>
        <w:t>корпоративные профориентационные программы и практики, реализуемые крупными предприятиями-работодателями;</w:t>
      </w:r>
    </w:p>
    <w:p w:rsidR="00981970" w:rsidRPr="006B4AB5" w:rsidRDefault="006C5854" w:rsidP="006C5854">
      <w:pPr>
        <w:pStyle w:val="a7"/>
        <w:spacing w:after="0" w:line="240" w:lineRule="auto"/>
        <w:ind w:left="709"/>
        <w:jc w:val="both"/>
        <w:rPr>
          <w:color w:val="000000" w:themeColor="text1"/>
        </w:rPr>
      </w:pPr>
      <w:r>
        <w:rPr>
          <w:rFonts w:ascii="Times New Roman" w:hAnsi="Times New Roman" w:cs="Times New Roman"/>
          <w:color w:val="000000" w:themeColor="text1"/>
          <w:sz w:val="24"/>
          <w:szCs w:val="24"/>
        </w:rPr>
        <w:t xml:space="preserve">- </w:t>
      </w:r>
      <w:r w:rsidR="00981970" w:rsidRPr="006B4AB5">
        <w:rPr>
          <w:rFonts w:ascii="Times New Roman" w:hAnsi="Times New Roman" w:cs="Times New Roman"/>
          <w:color w:val="000000" w:themeColor="text1"/>
          <w:sz w:val="24"/>
          <w:szCs w:val="24"/>
        </w:rPr>
        <w:t>интернет-ресурсы различного типа, отражающие актуальное состояние экономики, профессионального и высшего образования, рынка труда и профессий.</w:t>
      </w:r>
    </w:p>
    <w:p w:rsidR="00981970" w:rsidRPr="00981970" w:rsidRDefault="00981970" w:rsidP="00981970">
      <w:pPr>
        <w:spacing w:after="0" w:line="240" w:lineRule="auto"/>
        <w:jc w:val="both"/>
        <w:rPr>
          <w:rFonts w:ascii="Times New Roman" w:hAnsi="Times New Roman" w:cs="Times New Roman"/>
          <w:b/>
          <w:color w:val="000000" w:themeColor="text1"/>
          <w:sz w:val="24"/>
          <w:szCs w:val="24"/>
        </w:rPr>
      </w:pPr>
    </w:p>
    <w:p w:rsidR="00D56BB6" w:rsidRPr="006B4AB5" w:rsidRDefault="00D56BB6" w:rsidP="002635D7">
      <w:pPr>
        <w:spacing w:after="0" w:line="240" w:lineRule="auto"/>
        <w:ind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Достижение целей сопровождения профессионального самоопределения, поставленных в рамках Концепции, требует не только комплексного и эффективного использования имеющихся в </w:t>
      </w:r>
      <w:r w:rsidR="00981970">
        <w:rPr>
          <w:rFonts w:ascii="Times New Roman" w:hAnsi="Times New Roman" w:cs="Times New Roman"/>
          <w:color w:val="000000" w:themeColor="text1"/>
          <w:sz w:val="24"/>
          <w:szCs w:val="24"/>
        </w:rPr>
        <w:t xml:space="preserve">районе </w:t>
      </w:r>
      <w:r w:rsidRPr="006B4AB5">
        <w:rPr>
          <w:rFonts w:ascii="Times New Roman" w:hAnsi="Times New Roman" w:cs="Times New Roman"/>
          <w:color w:val="000000" w:themeColor="text1"/>
          <w:sz w:val="24"/>
          <w:szCs w:val="24"/>
        </w:rPr>
        <w:t xml:space="preserve">профориентационных ресурсов, но и расширения содержания профориентационной работы для преодоления имеющихся </w:t>
      </w:r>
      <w:r w:rsidRPr="006B4AB5">
        <w:rPr>
          <w:rFonts w:ascii="Times New Roman" w:hAnsi="Times New Roman" w:cs="Times New Roman"/>
          <w:i/>
          <w:iCs/>
          <w:color w:val="000000" w:themeColor="text1"/>
          <w:sz w:val="24"/>
          <w:szCs w:val="24"/>
        </w:rPr>
        <w:t>дефицитов</w:t>
      </w:r>
      <w:r w:rsidRPr="006B4AB5">
        <w:rPr>
          <w:rFonts w:ascii="Times New Roman" w:hAnsi="Times New Roman" w:cs="Times New Roman"/>
          <w:color w:val="000000" w:themeColor="text1"/>
          <w:sz w:val="24"/>
          <w:szCs w:val="24"/>
        </w:rPr>
        <w:t xml:space="preserve">. В числе таких </w:t>
      </w:r>
      <w:r w:rsidRPr="006B4AB5">
        <w:rPr>
          <w:rFonts w:ascii="Times New Roman" w:hAnsi="Times New Roman" w:cs="Times New Roman"/>
          <w:i/>
          <w:iCs/>
          <w:color w:val="000000" w:themeColor="text1"/>
          <w:sz w:val="24"/>
          <w:szCs w:val="24"/>
        </w:rPr>
        <w:t>дефицитов</w:t>
      </w:r>
      <w:r w:rsidRPr="006B4AB5">
        <w:rPr>
          <w:rFonts w:ascii="Times New Roman" w:hAnsi="Times New Roman" w:cs="Times New Roman"/>
          <w:color w:val="000000" w:themeColor="text1"/>
          <w:sz w:val="24"/>
          <w:szCs w:val="24"/>
        </w:rPr>
        <w:t xml:space="preserve"> следует обозначить:</w:t>
      </w:r>
    </w:p>
    <w:p w:rsidR="00D56BB6" w:rsidRPr="006B4AB5" w:rsidRDefault="00AB0E45" w:rsidP="002635D7">
      <w:pPr>
        <w:pStyle w:val="a7"/>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 </w:t>
      </w:r>
      <w:r w:rsidR="00D56BB6" w:rsidRPr="006B4AB5">
        <w:rPr>
          <w:rFonts w:ascii="Times New Roman" w:hAnsi="Times New Roman" w:cs="Times New Roman"/>
          <w:color w:val="000000" w:themeColor="text1"/>
          <w:sz w:val="24"/>
          <w:szCs w:val="24"/>
        </w:rPr>
        <w:t>недостаточная практическая направленность используемых форм и методов профессиональной ориентации</w:t>
      </w:r>
      <w:r w:rsidR="00D67590">
        <w:rPr>
          <w:rFonts w:ascii="Times New Roman" w:hAnsi="Times New Roman" w:cs="Times New Roman"/>
          <w:color w:val="000000" w:themeColor="text1"/>
          <w:sz w:val="24"/>
          <w:szCs w:val="24"/>
        </w:rPr>
        <w:t xml:space="preserve"> ( особенно со стороны работодателей)</w:t>
      </w:r>
      <w:r w:rsidR="00D56BB6" w:rsidRPr="006B4AB5">
        <w:rPr>
          <w:rFonts w:ascii="Times New Roman" w:hAnsi="Times New Roman" w:cs="Times New Roman"/>
          <w:color w:val="000000" w:themeColor="text1"/>
          <w:sz w:val="24"/>
          <w:szCs w:val="24"/>
        </w:rPr>
        <w:t>, как правило, не предполагающих ознакомительное погружение школьников в реальный профессионально-трудовой контекст;</w:t>
      </w:r>
    </w:p>
    <w:p w:rsidR="00D56BB6" w:rsidRPr="006B4AB5" w:rsidRDefault="00AB0E45" w:rsidP="002635D7">
      <w:pPr>
        <w:pStyle w:val="a7"/>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 </w:t>
      </w:r>
      <w:r w:rsidR="00D56BB6" w:rsidRPr="006B4AB5">
        <w:rPr>
          <w:rFonts w:ascii="Times New Roman" w:hAnsi="Times New Roman" w:cs="Times New Roman"/>
          <w:color w:val="000000" w:themeColor="text1"/>
          <w:sz w:val="24"/>
          <w:szCs w:val="24"/>
        </w:rPr>
        <w:t>отсутствие, в большинстве случаев, перспективной направленности профориентационных программ и практик, их слабая связь с передовыми профессиями и компетенциями будущего;</w:t>
      </w:r>
    </w:p>
    <w:p w:rsidR="00D56BB6" w:rsidRPr="006B4AB5" w:rsidRDefault="00AB0E45" w:rsidP="002635D7">
      <w:pPr>
        <w:pStyle w:val="a7"/>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eastAsia="Calibri" w:hAnsi="Times New Roman" w:cs="Times New Roman"/>
          <w:color w:val="000000" w:themeColor="text1"/>
          <w:sz w:val="24"/>
          <w:szCs w:val="24"/>
        </w:rPr>
        <w:t xml:space="preserve">– </w:t>
      </w:r>
      <w:r w:rsidR="00C44754" w:rsidRPr="006B4AB5">
        <w:rPr>
          <w:rFonts w:ascii="Times New Roman" w:hAnsi="Times New Roman" w:cs="Times New Roman"/>
          <w:color w:val="000000" w:themeColor="text1"/>
          <w:sz w:val="24"/>
          <w:szCs w:val="24"/>
        </w:rPr>
        <w:t xml:space="preserve">низкая </w:t>
      </w:r>
      <w:r w:rsidR="00D56BB6" w:rsidRPr="006B4AB5">
        <w:rPr>
          <w:rFonts w:ascii="Times New Roman" w:hAnsi="Times New Roman" w:cs="Times New Roman"/>
          <w:color w:val="000000" w:themeColor="text1"/>
          <w:sz w:val="24"/>
          <w:szCs w:val="24"/>
        </w:rPr>
        <w:t>вовлеченность родителей в процесс педагогического сопровождения профессионального самоопределения обучающихся.</w:t>
      </w:r>
    </w:p>
    <w:p w:rsidR="00455481" w:rsidRPr="006B4AB5" w:rsidRDefault="00455481" w:rsidP="00D56BB6">
      <w:pPr>
        <w:spacing w:after="0" w:line="240" w:lineRule="auto"/>
        <w:ind w:firstLine="709"/>
        <w:jc w:val="both"/>
        <w:rPr>
          <w:rFonts w:ascii="Times New Roman" w:hAnsi="Times New Roman" w:cs="Times New Roman"/>
          <w:b/>
          <w:color w:val="000000" w:themeColor="text1"/>
          <w:sz w:val="24"/>
          <w:szCs w:val="24"/>
        </w:rPr>
      </w:pPr>
    </w:p>
    <w:p w:rsidR="00D56BB6" w:rsidRPr="006B4AB5" w:rsidRDefault="00D56BB6" w:rsidP="00D56BB6">
      <w:pPr>
        <w:spacing w:after="0" w:line="240" w:lineRule="auto"/>
        <w:ind w:firstLine="709"/>
        <w:jc w:val="both"/>
        <w:rPr>
          <w:rFonts w:ascii="Times New Roman" w:hAnsi="Times New Roman" w:cs="Times New Roman"/>
          <w:color w:val="000000" w:themeColor="text1"/>
          <w:sz w:val="24"/>
          <w:szCs w:val="24"/>
        </w:rPr>
      </w:pPr>
    </w:p>
    <w:p w:rsidR="00F84D7F" w:rsidRPr="00A751C3" w:rsidRDefault="00A751C3" w:rsidP="002635D7">
      <w:pPr>
        <w:spacing w:after="0" w:line="240" w:lineRule="auto"/>
        <w:jc w:val="center"/>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РАЗДЕЛ 5. МЕХАНИЗМЫ РЕАЛИЗАЦИИ КОНЦЕПЦИИ</w:t>
      </w:r>
    </w:p>
    <w:p w:rsidR="00F84D7F" w:rsidRPr="006B4AB5" w:rsidRDefault="00F84D7F" w:rsidP="00F84D7F">
      <w:pPr>
        <w:spacing w:after="0" w:line="240" w:lineRule="auto"/>
        <w:ind w:firstLine="709"/>
        <w:jc w:val="both"/>
        <w:rPr>
          <w:rFonts w:ascii="Times New Roman" w:hAnsi="Times New Roman" w:cs="Times New Roman"/>
          <w:color w:val="000000" w:themeColor="text1"/>
          <w:sz w:val="24"/>
          <w:szCs w:val="24"/>
        </w:rPr>
      </w:pPr>
    </w:p>
    <w:p w:rsidR="00FB470D" w:rsidRDefault="00F84D7F" w:rsidP="002635D7">
      <w:pPr>
        <w:pStyle w:val="a7"/>
        <w:numPr>
          <w:ilvl w:val="0"/>
          <w:numId w:val="33"/>
        </w:numPr>
        <w:spacing w:after="0" w:line="240" w:lineRule="auto"/>
        <w:ind w:left="0" w:firstLine="709"/>
        <w:jc w:val="both"/>
        <w:rPr>
          <w:rFonts w:ascii="Times New Roman" w:hAnsi="Times New Roman" w:cs="Times New Roman"/>
          <w:color w:val="000000" w:themeColor="text1"/>
          <w:sz w:val="24"/>
          <w:szCs w:val="24"/>
        </w:rPr>
      </w:pPr>
      <w:r w:rsidRPr="00FB470D">
        <w:rPr>
          <w:rFonts w:ascii="Times New Roman" w:hAnsi="Times New Roman" w:cs="Times New Roman"/>
          <w:color w:val="000000" w:themeColor="text1"/>
          <w:sz w:val="24"/>
          <w:szCs w:val="24"/>
        </w:rPr>
        <w:t xml:space="preserve">Реализация государственно-частного партнерства, межведомственного взаимодействия и сетевого сотрудничества, обеспечивающая многостороннее и </w:t>
      </w:r>
      <w:r w:rsidRPr="00FB470D">
        <w:rPr>
          <w:rFonts w:ascii="Times New Roman" w:hAnsi="Times New Roman" w:cs="Times New Roman"/>
          <w:color w:val="000000" w:themeColor="text1"/>
          <w:sz w:val="24"/>
          <w:szCs w:val="24"/>
        </w:rPr>
        <w:lastRenderedPageBreak/>
        <w:t>многоуровневое взаимодействие всех институциональных субъектов сопровождения профессионального самоопределения</w:t>
      </w:r>
      <w:r w:rsidR="00FB470D" w:rsidRPr="00FB470D">
        <w:rPr>
          <w:rFonts w:ascii="Times New Roman" w:hAnsi="Times New Roman" w:cs="Times New Roman"/>
          <w:color w:val="000000" w:themeColor="text1"/>
          <w:sz w:val="24"/>
          <w:szCs w:val="24"/>
        </w:rPr>
        <w:t xml:space="preserve"> обучающихся района</w:t>
      </w:r>
      <w:r w:rsidR="00FB470D">
        <w:rPr>
          <w:rFonts w:ascii="Times New Roman" w:hAnsi="Times New Roman" w:cs="Times New Roman"/>
          <w:color w:val="000000" w:themeColor="text1"/>
          <w:sz w:val="24"/>
          <w:szCs w:val="24"/>
        </w:rPr>
        <w:t>.</w:t>
      </w:r>
    </w:p>
    <w:p w:rsidR="00F84D7F" w:rsidRPr="006B4AB5" w:rsidRDefault="00FB470D" w:rsidP="00FB470D">
      <w:pPr>
        <w:pStyle w:val="a7"/>
        <w:spacing w:after="0" w:line="24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2. </w:t>
      </w:r>
      <w:r w:rsidR="00CE273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Использование</w:t>
      </w:r>
      <w:r w:rsidR="00F84D7F" w:rsidRPr="006B4AB5">
        <w:rPr>
          <w:rFonts w:ascii="Times New Roman" w:hAnsi="Times New Roman" w:cs="Times New Roman"/>
          <w:color w:val="000000" w:themeColor="text1"/>
          <w:sz w:val="24"/>
          <w:szCs w:val="24"/>
        </w:rPr>
        <w:t xml:space="preserve"> экспериментальных и инновационных площадок </w:t>
      </w:r>
      <w:r w:rsidR="00335E4A">
        <w:rPr>
          <w:rFonts w:ascii="Times New Roman" w:hAnsi="Times New Roman" w:cs="Times New Roman"/>
          <w:color w:val="000000" w:themeColor="text1"/>
          <w:sz w:val="24"/>
          <w:szCs w:val="24"/>
        </w:rPr>
        <w:t xml:space="preserve">районного, </w:t>
      </w:r>
      <w:r w:rsidR="00F84D7F" w:rsidRPr="006B4AB5">
        <w:rPr>
          <w:rFonts w:ascii="Times New Roman" w:hAnsi="Times New Roman" w:cs="Times New Roman"/>
          <w:color w:val="000000" w:themeColor="text1"/>
          <w:sz w:val="24"/>
          <w:szCs w:val="24"/>
        </w:rPr>
        <w:t>региональног</w:t>
      </w:r>
      <w:r w:rsidR="00335E4A">
        <w:rPr>
          <w:rFonts w:ascii="Times New Roman" w:hAnsi="Times New Roman" w:cs="Times New Roman"/>
          <w:color w:val="000000" w:themeColor="text1"/>
          <w:sz w:val="24"/>
          <w:szCs w:val="24"/>
        </w:rPr>
        <w:t xml:space="preserve">о уровней, </w:t>
      </w:r>
      <w:r>
        <w:rPr>
          <w:rFonts w:ascii="Times New Roman" w:hAnsi="Times New Roman" w:cs="Times New Roman"/>
          <w:color w:val="000000" w:themeColor="text1"/>
          <w:sz w:val="24"/>
          <w:szCs w:val="24"/>
        </w:rPr>
        <w:t>в том числе учреждений среднего профессионального образования</w:t>
      </w:r>
      <w:r w:rsidR="00F84D7F" w:rsidRPr="006B4AB5">
        <w:rPr>
          <w:rFonts w:ascii="Times New Roman" w:hAnsi="Times New Roman" w:cs="Times New Roman"/>
          <w:color w:val="000000" w:themeColor="text1"/>
          <w:sz w:val="24"/>
          <w:szCs w:val="24"/>
        </w:rPr>
        <w:t>, обеспечивающих апробацию и внедрение инновационных элементов Системы, а также инициативные проекты (в том числе неформальные) в целевой сфере.</w:t>
      </w:r>
    </w:p>
    <w:p w:rsidR="00F84D7F" w:rsidRDefault="00A93F6C" w:rsidP="00A93F6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CE2736">
        <w:rPr>
          <w:rFonts w:ascii="Times New Roman" w:hAnsi="Times New Roman" w:cs="Times New Roman"/>
          <w:color w:val="000000" w:themeColor="text1"/>
          <w:sz w:val="24"/>
          <w:szCs w:val="24"/>
        </w:rPr>
        <w:t>3.</w:t>
      </w:r>
      <w:r w:rsidR="00F84D7F" w:rsidRPr="00CE2736">
        <w:rPr>
          <w:rFonts w:ascii="Times New Roman" w:hAnsi="Times New Roman" w:cs="Times New Roman"/>
          <w:color w:val="000000" w:themeColor="text1"/>
          <w:sz w:val="24"/>
          <w:szCs w:val="24"/>
        </w:rPr>
        <w:t>Обеспечение функционирования сети коммуникативных площадок, обеспечивающих оперативный информационный обмен между субъе</w:t>
      </w:r>
      <w:r>
        <w:rPr>
          <w:rFonts w:ascii="Times New Roman" w:hAnsi="Times New Roman" w:cs="Times New Roman"/>
          <w:color w:val="000000" w:themeColor="text1"/>
          <w:sz w:val="24"/>
          <w:szCs w:val="24"/>
        </w:rPr>
        <w:t>ктами Системы на муниципальном уровне</w:t>
      </w:r>
      <w:r w:rsidR="00F84D7F" w:rsidRPr="00CE2736">
        <w:rPr>
          <w:rFonts w:ascii="Times New Roman" w:hAnsi="Times New Roman" w:cs="Times New Roman"/>
          <w:color w:val="000000" w:themeColor="text1"/>
          <w:sz w:val="24"/>
          <w:szCs w:val="24"/>
        </w:rPr>
        <w:t xml:space="preserve"> (конференции, круглые столы, семинары, стажировочные</w:t>
      </w:r>
      <w:r w:rsidR="00513B5C" w:rsidRPr="00CE2736">
        <w:rPr>
          <w:rFonts w:ascii="Times New Roman" w:hAnsi="Times New Roman" w:cs="Times New Roman"/>
          <w:color w:val="000000" w:themeColor="text1"/>
          <w:sz w:val="24"/>
          <w:szCs w:val="24"/>
        </w:rPr>
        <w:t xml:space="preserve"> </w:t>
      </w:r>
      <w:r w:rsidR="00F84D7F" w:rsidRPr="00CE2736">
        <w:rPr>
          <w:rFonts w:ascii="Times New Roman" w:hAnsi="Times New Roman" w:cs="Times New Roman"/>
          <w:color w:val="000000" w:themeColor="text1"/>
          <w:sz w:val="24"/>
          <w:szCs w:val="24"/>
        </w:rPr>
        <w:t>площадки, средства массовой информации, информационная цифровая платформа, форумы и другое).</w:t>
      </w:r>
    </w:p>
    <w:p w:rsidR="00CC3413" w:rsidRDefault="00A93F6C" w:rsidP="00CC3413">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335E4A">
        <w:rPr>
          <w:rFonts w:ascii="Times New Roman" w:hAnsi="Times New Roman" w:cs="Times New Roman"/>
          <w:color w:val="000000" w:themeColor="text1"/>
          <w:sz w:val="24"/>
          <w:szCs w:val="24"/>
        </w:rPr>
        <w:t xml:space="preserve">   4.</w:t>
      </w:r>
      <w:r>
        <w:rPr>
          <w:rFonts w:ascii="Times New Roman" w:hAnsi="Times New Roman" w:cs="Times New Roman"/>
          <w:color w:val="000000" w:themeColor="text1"/>
          <w:sz w:val="24"/>
          <w:szCs w:val="24"/>
        </w:rPr>
        <w:t>Реализация образовательными  учреждениями района планов профори</w:t>
      </w:r>
      <w:r w:rsidR="00335E4A">
        <w:rPr>
          <w:rFonts w:ascii="Times New Roman" w:hAnsi="Times New Roman" w:cs="Times New Roman"/>
          <w:color w:val="000000" w:themeColor="text1"/>
          <w:sz w:val="24"/>
          <w:szCs w:val="24"/>
        </w:rPr>
        <w:t>ентационной работы  с учащимися</w:t>
      </w:r>
      <w:r>
        <w:rPr>
          <w:rFonts w:ascii="Times New Roman" w:hAnsi="Times New Roman" w:cs="Times New Roman"/>
          <w:color w:val="000000" w:themeColor="text1"/>
          <w:sz w:val="24"/>
          <w:szCs w:val="24"/>
        </w:rPr>
        <w:t>, родительской общественностью, работодателями, учреждениями среднего и высшего профессионального образования.</w:t>
      </w:r>
    </w:p>
    <w:p w:rsidR="00CC3413" w:rsidRDefault="00CC3413" w:rsidP="00CC3413">
      <w:pPr>
        <w:spacing w:after="0" w:line="240" w:lineRule="auto"/>
        <w:jc w:val="both"/>
        <w:rPr>
          <w:rFonts w:ascii="Times New Roman" w:hAnsi="Times New Roman"/>
          <w:sz w:val="24"/>
          <w:szCs w:val="24"/>
        </w:rPr>
      </w:pPr>
      <w:r>
        <w:rPr>
          <w:rFonts w:ascii="Times New Roman" w:hAnsi="Times New Roman" w:cs="Times New Roman"/>
          <w:color w:val="000000" w:themeColor="text1"/>
          <w:sz w:val="24"/>
          <w:szCs w:val="24"/>
        </w:rPr>
        <w:t xml:space="preserve">         </w:t>
      </w:r>
      <w:r w:rsidR="00335E4A">
        <w:rPr>
          <w:rFonts w:ascii="Times New Roman" w:hAnsi="Times New Roman" w:cs="Times New Roman"/>
          <w:color w:val="000000" w:themeColor="text1"/>
          <w:sz w:val="24"/>
          <w:szCs w:val="24"/>
        </w:rPr>
        <w:t>5</w:t>
      </w:r>
      <w:r w:rsidR="00A93F6C">
        <w:rPr>
          <w:rFonts w:ascii="Times New Roman" w:hAnsi="Times New Roman" w:cs="Times New Roman"/>
          <w:color w:val="000000" w:themeColor="text1"/>
          <w:sz w:val="24"/>
          <w:szCs w:val="24"/>
        </w:rPr>
        <w:t xml:space="preserve">.Организация и проведение совместно с </w:t>
      </w:r>
      <w:r w:rsidRPr="00A23D92">
        <w:rPr>
          <w:rFonts w:ascii="Times New Roman" w:hAnsi="Times New Roman"/>
          <w:sz w:val="24"/>
          <w:szCs w:val="24"/>
        </w:rPr>
        <w:t>ГБПОУ  РМ «Торбеевский колледж мясной и молочной промышленности»</w:t>
      </w:r>
      <w:r>
        <w:rPr>
          <w:rFonts w:ascii="Times New Roman" w:hAnsi="Times New Roman"/>
          <w:sz w:val="24"/>
          <w:szCs w:val="24"/>
        </w:rPr>
        <w:t xml:space="preserve"> мастер- классов, профессиональных проб для учащихся </w:t>
      </w:r>
      <w:r w:rsidR="00DB117F">
        <w:rPr>
          <w:rFonts w:ascii="Times New Roman" w:hAnsi="Times New Roman"/>
          <w:sz w:val="24"/>
          <w:szCs w:val="24"/>
        </w:rPr>
        <w:t>8-х-11-х классов школ района.</w:t>
      </w:r>
    </w:p>
    <w:p w:rsidR="00DB117F" w:rsidRPr="00CC3413" w:rsidRDefault="00335E4A" w:rsidP="00CC3413">
      <w:pPr>
        <w:spacing w:after="0" w:line="240" w:lineRule="auto"/>
        <w:jc w:val="both"/>
        <w:rPr>
          <w:rFonts w:ascii="Times New Roman" w:hAnsi="Times New Roman" w:cs="Times New Roman"/>
          <w:color w:val="000000" w:themeColor="text1"/>
          <w:sz w:val="24"/>
          <w:szCs w:val="24"/>
        </w:rPr>
      </w:pPr>
      <w:r>
        <w:rPr>
          <w:rFonts w:ascii="Times New Roman" w:hAnsi="Times New Roman"/>
          <w:sz w:val="24"/>
          <w:szCs w:val="24"/>
        </w:rPr>
        <w:t xml:space="preserve">          6</w:t>
      </w:r>
      <w:r w:rsidR="00DB117F">
        <w:rPr>
          <w:rFonts w:ascii="Times New Roman" w:hAnsi="Times New Roman"/>
          <w:sz w:val="24"/>
          <w:szCs w:val="24"/>
        </w:rPr>
        <w:t xml:space="preserve">.Участие  родительской общественности в ежегодно проводимых встречах учащихся с представителями учебных заведений республики. </w:t>
      </w:r>
    </w:p>
    <w:p w:rsidR="00A93F6C" w:rsidRPr="00A93F6C" w:rsidRDefault="00A93F6C" w:rsidP="00A93F6C">
      <w:pPr>
        <w:spacing w:after="0" w:line="240" w:lineRule="auto"/>
        <w:jc w:val="both"/>
        <w:rPr>
          <w:rFonts w:ascii="Times New Roman" w:hAnsi="Times New Roman" w:cs="Times New Roman"/>
          <w:color w:val="000000" w:themeColor="text1"/>
          <w:sz w:val="24"/>
          <w:szCs w:val="24"/>
        </w:rPr>
      </w:pPr>
    </w:p>
    <w:p w:rsidR="00A93F6C" w:rsidRDefault="00A93F6C" w:rsidP="002635D7">
      <w:pPr>
        <w:spacing w:after="0" w:line="240" w:lineRule="auto"/>
        <w:jc w:val="center"/>
        <w:rPr>
          <w:rFonts w:ascii="Times New Roman" w:hAnsi="Times New Roman" w:cs="Times New Roman"/>
          <w:b/>
          <w:color w:val="000000" w:themeColor="text1"/>
          <w:sz w:val="24"/>
          <w:szCs w:val="24"/>
        </w:rPr>
      </w:pPr>
    </w:p>
    <w:p w:rsidR="00513B5C" w:rsidRPr="00A751C3" w:rsidRDefault="00A751C3" w:rsidP="002635D7">
      <w:pPr>
        <w:spacing w:after="0" w:line="240" w:lineRule="auto"/>
        <w:jc w:val="center"/>
        <w:rPr>
          <w:rFonts w:ascii="Times New Roman" w:hAnsi="Times New Roman" w:cs="Times New Roman"/>
          <w:color w:val="000000" w:themeColor="text1"/>
          <w:sz w:val="24"/>
          <w:szCs w:val="24"/>
        </w:rPr>
      </w:pPr>
      <w:r w:rsidRPr="00A751C3">
        <w:rPr>
          <w:rFonts w:ascii="Times New Roman" w:hAnsi="Times New Roman" w:cs="Times New Roman"/>
          <w:color w:val="000000" w:themeColor="text1"/>
          <w:sz w:val="24"/>
          <w:szCs w:val="24"/>
        </w:rPr>
        <w:t xml:space="preserve">  РАЗДЕЛ 6. ОЖИДАЕМЫЕ РЕЗУЛЬТАТЫ И ОЦЕНКА ЭФФЕКТИВНОСТИ РЕАЛИЗАЦИИ КОНЦЕПЦИИ</w:t>
      </w:r>
    </w:p>
    <w:p w:rsidR="00513B5C" w:rsidRPr="00A751C3" w:rsidRDefault="00513B5C" w:rsidP="00513B5C">
      <w:pPr>
        <w:spacing w:after="0" w:line="240" w:lineRule="auto"/>
        <w:jc w:val="both"/>
        <w:rPr>
          <w:rFonts w:ascii="Times New Roman" w:hAnsi="Times New Roman" w:cs="Times New Roman"/>
          <w:color w:val="000000" w:themeColor="text1"/>
          <w:sz w:val="24"/>
          <w:szCs w:val="24"/>
        </w:rPr>
      </w:pPr>
    </w:p>
    <w:p w:rsidR="00513B5C" w:rsidRPr="006B4AB5" w:rsidRDefault="00513B5C" w:rsidP="002635D7">
      <w:pPr>
        <w:pStyle w:val="a7"/>
        <w:numPr>
          <w:ilvl w:val="0"/>
          <w:numId w:val="10"/>
        </w:numPr>
        <w:tabs>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Развитие человеческого потенциала и человеческого капитала в</w:t>
      </w:r>
      <w:r w:rsidR="00E1654B">
        <w:rPr>
          <w:rFonts w:ascii="Times New Roman" w:hAnsi="Times New Roman" w:cs="Times New Roman"/>
          <w:color w:val="000000" w:themeColor="text1"/>
          <w:sz w:val="24"/>
          <w:szCs w:val="24"/>
        </w:rPr>
        <w:t xml:space="preserve"> </w:t>
      </w:r>
      <w:r w:rsidR="00B25A88">
        <w:rPr>
          <w:rFonts w:ascii="Times New Roman" w:hAnsi="Times New Roman" w:cs="Times New Roman"/>
          <w:color w:val="000000" w:themeColor="text1"/>
          <w:sz w:val="24"/>
          <w:szCs w:val="24"/>
        </w:rPr>
        <w:t xml:space="preserve">Торбеевском муниципальном районе и </w:t>
      </w:r>
      <w:r w:rsidRPr="006B4AB5">
        <w:rPr>
          <w:rFonts w:ascii="Times New Roman" w:hAnsi="Times New Roman" w:cs="Times New Roman"/>
          <w:color w:val="000000" w:themeColor="text1"/>
          <w:sz w:val="24"/>
          <w:szCs w:val="24"/>
        </w:rPr>
        <w:t xml:space="preserve"> Республике Мордовия:</w:t>
      </w:r>
    </w:p>
    <w:p w:rsidR="00513B5C" w:rsidRPr="006B4AB5" w:rsidRDefault="00513B5C" w:rsidP="002635D7">
      <w:pPr>
        <w:pStyle w:val="a7"/>
        <w:numPr>
          <w:ilvl w:val="0"/>
          <w:numId w:val="34"/>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повышение кач</w:t>
      </w:r>
      <w:r w:rsidR="00B25A88">
        <w:rPr>
          <w:rFonts w:ascii="Times New Roman" w:hAnsi="Times New Roman" w:cs="Times New Roman"/>
          <w:color w:val="000000" w:themeColor="text1"/>
          <w:sz w:val="24"/>
          <w:szCs w:val="24"/>
        </w:rPr>
        <w:t xml:space="preserve">ества трудовых ресурсов </w:t>
      </w:r>
      <w:r w:rsidRPr="006B4AB5">
        <w:rPr>
          <w:rFonts w:ascii="Times New Roman" w:hAnsi="Times New Roman" w:cs="Times New Roman"/>
          <w:color w:val="000000" w:themeColor="text1"/>
          <w:sz w:val="24"/>
          <w:szCs w:val="24"/>
        </w:rPr>
        <w:t xml:space="preserve"> (рост производительности труда, качества профессиональной мотивации, удовлетворенности своей профессиональной деятельностью);</w:t>
      </w:r>
    </w:p>
    <w:p w:rsidR="00513B5C" w:rsidRPr="006B4AB5" w:rsidRDefault="00513B5C" w:rsidP="002635D7">
      <w:pPr>
        <w:pStyle w:val="a7"/>
        <w:numPr>
          <w:ilvl w:val="0"/>
          <w:numId w:val="34"/>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повышение степени самостоятельности, рациональности, ответственности и устойчивости профессионально-образовательного и профессионального выбора у выпускников образовательных организаций; </w:t>
      </w:r>
    </w:p>
    <w:p w:rsidR="00513B5C" w:rsidRPr="006B4AB5" w:rsidRDefault="00513B5C" w:rsidP="002635D7">
      <w:pPr>
        <w:pStyle w:val="a7"/>
        <w:numPr>
          <w:ilvl w:val="0"/>
          <w:numId w:val="34"/>
        </w:numPr>
        <w:tabs>
          <w:tab w:val="left" w:pos="993"/>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повышение профориентационной культуры населения (прежде всего, родительской общественности).</w:t>
      </w:r>
    </w:p>
    <w:p w:rsidR="00513B5C" w:rsidRPr="006B4AB5" w:rsidRDefault="00513B5C" w:rsidP="002635D7">
      <w:pPr>
        <w:pStyle w:val="a7"/>
        <w:numPr>
          <w:ilvl w:val="0"/>
          <w:numId w:val="10"/>
        </w:numPr>
        <w:tabs>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Согласование интересов и потребностей граждан с приоритетами социально-экономическ</w:t>
      </w:r>
      <w:r w:rsidR="00A42F76">
        <w:rPr>
          <w:rFonts w:ascii="Times New Roman" w:hAnsi="Times New Roman" w:cs="Times New Roman"/>
          <w:color w:val="000000" w:themeColor="text1"/>
          <w:sz w:val="24"/>
          <w:szCs w:val="24"/>
        </w:rPr>
        <w:t>ого развития района и Республики Мордовия</w:t>
      </w:r>
      <w:r w:rsidRPr="006B4AB5">
        <w:rPr>
          <w:rFonts w:ascii="Times New Roman" w:hAnsi="Times New Roman" w:cs="Times New Roman"/>
          <w:color w:val="000000" w:themeColor="text1"/>
          <w:sz w:val="24"/>
          <w:szCs w:val="24"/>
        </w:rPr>
        <w:t>; повышение сбалансированности спроса и пр</w:t>
      </w:r>
      <w:r w:rsidR="00A42F76">
        <w:rPr>
          <w:rFonts w:ascii="Times New Roman" w:hAnsi="Times New Roman" w:cs="Times New Roman"/>
          <w:color w:val="000000" w:themeColor="text1"/>
          <w:sz w:val="24"/>
          <w:szCs w:val="24"/>
        </w:rPr>
        <w:t xml:space="preserve">едложения на рынке труда </w:t>
      </w:r>
      <w:r w:rsidRPr="006B4AB5">
        <w:rPr>
          <w:rFonts w:ascii="Times New Roman" w:hAnsi="Times New Roman" w:cs="Times New Roman"/>
          <w:color w:val="000000" w:themeColor="text1"/>
          <w:sz w:val="24"/>
          <w:szCs w:val="24"/>
        </w:rPr>
        <w:t xml:space="preserve"> (по уровню и по профилю квалификации), в том числе:</w:t>
      </w:r>
    </w:p>
    <w:p w:rsidR="00513B5C" w:rsidRPr="006B4AB5" w:rsidRDefault="00513B5C" w:rsidP="002635D7">
      <w:pPr>
        <w:pStyle w:val="a7"/>
        <w:numPr>
          <w:ilvl w:val="0"/>
          <w:numId w:val="35"/>
        </w:numPr>
        <w:tabs>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рост количества обучающихся в профессиональных образовательных организациях и образовательных организациях высшего образования по профессиям (специальностям), перспективным и востребованным на рынке труда</w:t>
      </w:r>
      <w:r w:rsidR="00A42F76">
        <w:rPr>
          <w:rFonts w:ascii="Times New Roman" w:hAnsi="Times New Roman" w:cs="Times New Roman"/>
          <w:color w:val="000000" w:themeColor="text1"/>
          <w:sz w:val="24"/>
          <w:szCs w:val="24"/>
        </w:rPr>
        <w:t xml:space="preserve"> района и </w:t>
      </w:r>
      <w:r w:rsidRPr="006B4AB5">
        <w:rPr>
          <w:rFonts w:ascii="Times New Roman" w:hAnsi="Times New Roman" w:cs="Times New Roman"/>
          <w:color w:val="000000" w:themeColor="text1"/>
          <w:sz w:val="24"/>
          <w:szCs w:val="24"/>
        </w:rPr>
        <w:t xml:space="preserve"> Республики Мордовия;</w:t>
      </w:r>
    </w:p>
    <w:p w:rsidR="00513B5C" w:rsidRPr="00A42F76" w:rsidRDefault="00513B5C" w:rsidP="00A42F76">
      <w:pPr>
        <w:pStyle w:val="a7"/>
        <w:numPr>
          <w:ilvl w:val="0"/>
          <w:numId w:val="35"/>
        </w:numPr>
        <w:tabs>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 xml:space="preserve">рост доли трудоустройства по полученной профессии (специальности) выпускников </w:t>
      </w:r>
      <w:r w:rsidR="00905856">
        <w:rPr>
          <w:rFonts w:ascii="Times New Roman" w:hAnsi="Times New Roman" w:cs="Times New Roman"/>
          <w:color w:val="000000" w:themeColor="text1"/>
          <w:sz w:val="24"/>
          <w:szCs w:val="24"/>
        </w:rPr>
        <w:t xml:space="preserve"> средних </w:t>
      </w:r>
      <w:r w:rsidRPr="006B4AB5">
        <w:rPr>
          <w:rFonts w:ascii="Times New Roman" w:hAnsi="Times New Roman" w:cs="Times New Roman"/>
          <w:color w:val="000000" w:themeColor="text1"/>
          <w:sz w:val="24"/>
          <w:szCs w:val="24"/>
        </w:rPr>
        <w:t>профессиональных образовательных организаци</w:t>
      </w:r>
      <w:r w:rsidR="00905856">
        <w:rPr>
          <w:rFonts w:ascii="Times New Roman" w:hAnsi="Times New Roman" w:cs="Times New Roman"/>
          <w:color w:val="000000" w:themeColor="text1"/>
          <w:sz w:val="24"/>
          <w:szCs w:val="24"/>
        </w:rPr>
        <w:t>й и образовательных организаций</w:t>
      </w:r>
      <w:r w:rsidRPr="006B4AB5">
        <w:rPr>
          <w:rFonts w:ascii="Times New Roman" w:hAnsi="Times New Roman" w:cs="Times New Roman"/>
          <w:color w:val="000000" w:themeColor="text1"/>
          <w:sz w:val="24"/>
          <w:szCs w:val="24"/>
        </w:rPr>
        <w:t xml:space="preserve"> высшего образования в первый год после выпуска в общем количестве трудоустроенных выпускников.</w:t>
      </w:r>
    </w:p>
    <w:p w:rsidR="00513B5C" w:rsidRPr="006B4AB5" w:rsidRDefault="00513B5C" w:rsidP="002635D7">
      <w:pPr>
        <w:pStyle w:val="a7"/>
        <w:numPr>
          <w:ilvl w:val="0"/>
          <w:numId w:val="10"/>
        </w:numPr>
        <w:tabs>
          <w:tab w:val="left" w:pos="1134"/>
        </w:tabs>
        <w:spacing w:after="0" w:line="240" w:lineRule="auto"/>
        <w:ind w:left="0" w:firstLine="709"/>
        <w:jc w:val="both"/>
        <w:rPr>
          <w:rFonts w:ascii="Times New Roman" w:hAnsi="Times New Roman" w:cs="Times New Roman"/>
          <w:color w:val="000000" w:themeColor="text1"/>
          <w:sz w:val="24"/>
          <w:szCs w:val="24"/>
        </w:rPr>
      </w:pPr>
      <w:r w:rsidRPr="006B4AB5">
        <w:rPr>
          <w:rFonts w:ascii="Times New Roman" w:hAnsi="Times New Roman" w:cs="Times New Roman"/>
          <w:color w:val="000000" w:themeColor="text1"/>
          <w:sz w:val="24"/>
          <w:szCs w:val="24"/>
        </w:rPr>
        <w:t>Становление широкого общественно-профессионального движения, объединяющего представителей различных социальных групп и институтов, заинтересованных в совместных усилиях по развитию системы сопровождения профессионального самооп</w:t>
      </w:r>
      <w:r w:rsidR="00A42F76">
        <w:rPr>
          <w:rFonts w:ascii="Times New Roman" w:hAnsi="Times New Roman" w:cs="Times New Roman"/>
          <w:color w:val="000000" w:themeColor="text1"/>
          <w:sz w:val="24"/>
          <w:szCs w:val="24"/>
        </w:rPr>
        <w:t>ределения обучающихся района</w:t>
      </w:r>
      <w:r w:rsidRPr="006B4AB5">
        <w:rPr>
          <w:rFonts w:ascii="Times New Roman" w:hAnsi="Times New Roman" w:cs="Times New Roman"/>
          <w:color w:val="000000" w:themeColor="text1"/>
          <w:sz w:val="24"/>
          <w:szCs w:val="24"/>
        </w:rPr>
        <w:t>.</w:t>
      </w:r>
    </w:p>
    <w:p w:rsidR="009D49C4" w:rsidRDefault="009D49C4" w:rsidP="009D49C4">
      <w:pPr>
        <w:spacing w:after="0"/>
        <w:contextualSpacing/>
        <w:jc w:val="center"/>
        <w:rPr>
          <w:rFonts w:ascii="Times New Roman" w:eastAsia="Calibri" w:hAnsi="Times New Roman" w:cs="Times New Roman"/>
          <w:b/>
          <w:bCs/>
          <w:sz w:val="28"/>
          <w:szCs w:val="28"/>
        </w:rPr>
      </w:pPr>
    </w:p>
    <w:p w:rsidR="009D49C4" w:rsidRDefault="009D49C4" w:rsidP="009D49C4">
      <w:pPr>
        <w:spacing w:after="0"/>
        <w:contextualSpacing/>
        <w:jc w:val="center"/>
        <w:rPr>
          <w:rFonts w:ascii="Times New Roman" w:eastAsia="Calibri" w:hAnsi="Times New Roman" w:cs="Times New Roman"/>
          <w:b/>
          <w:bCs/>
          <w:sz w:val="28"/>
          <w:szCs w:val="28"/>
        </w:rPr>
      </w:pPr>
    </w:p>
    <w:p w:rsidR="009D49C4" w:rsidRDefault="00A751C3" w:rsidP="009D49C4">
      <w:pPr>
        <w:spacing w:after="0"/>
        <w:contextualSpacing/>
        <w:jc w:val="center"/>
        <w:rPr>
          <w:rFonts w:ascii="Times New Roman" w:eastAsia="Calibri" w:hAnsi="Times New Roman" w:cs="Times New Roman"/>
          <w:bCs/>
          <w:sz w:val="24"/>
          <w:szCs w:val="24"/>
        </w:rPr>
      </w:pPr>
      <w:r w:rsidRPr="00A751C3">
        <w:rPr>
          <w:rFonts w:ascii="Times New Roman" w:eastAsia="Calibri" w:hAnsi="Times New Roman" w:cs="Times New Roman"/>
          <w:bCs/>
          <w:sz w:val="24"/>
          <w:szCs w:val="24"/>
        </w:rPr>
        <w:t xml:space="preserve">РАЗДЕЛ 7. ПОКАЗАТЕЛИ ОЦЕНКИ ЭФФЕКТИВНОСТИ СИСТЕМЫ НАУЧНО-МЕТОДИЧЕСКОГО СОПРОВОЖДЕНИЯ </w:t>
      </w:r>
    </w:p>
    <w:p w:rsidR="00A751C3" w:rsidRPr="00A751C3" w:rsidRDefault="00A751C3" w:rsidP="009D49C4">
      <w:pPr>
        <w:spacing w:after="0"/>
        <w:contextualSpacing/>
        <w:jc w:val="center"/>
        <w:rPr>
          <w:rFonts w:ascii="Times New Roman" w:eastAsia="Calibri" w:hAnsi="Times New Roman" w:cs="Times New Roman"/>
          <w:bCs/>
          <w:sz w:val="24"/>
          <w:szCs w:val="24"/>
        </w:rPr>
      </w:pPr>
    </w:p>
    <w:tbl>
      <w:tblPr>
        <w:tblStyle w:val="1"/>
        <w:tblW w:w="9345" w:type="dxa"/>
        <w:tblLook w:val="04A0"/>
      </w:tblPr>
      <w:tblGrid>
        <w:gridCol w:w="650"/>
        <w:gridCol w:w="3381"/>
        <w:gridCol w:w="3206"/>
        <w:gridCol w:w="2108"/>
      </w:tblGrid>
      <w:tr w:rsidR="00D0343B" w:rsidRPr="00A751C3" w:rsidTr="00F45B54">
        <w:tc>
          <w:tcPr>
            <w:tcW w:w="650"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 п/п</w:t>
            </w:r>
          </w:p>
        </w:tc>
        <w:tc>
          <w:tcPr>
            <w:tcW w:w="3381"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Показатель</w:t>
            </w:r>
          </w:p>
        </w:tc>
        <w:tc>
          <w:tcPr>
            <w:tcW w:w="3206"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Индикатор</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Прогнозируемый результат (количественные характеристики)</w:t>
            </w:r>
          </w:p>
        </w:tc>
      </w:tr>
      <w:tr w:rsidR="00D0343B" w:rsidRPr="00A751C3" w:rsidTr="00F45B54">
        <w:tc>
          <w:tcPr>
            <w:tcW w:w="650" w:type="dxa"/>
            <w:tcBorders>
              <w:top w:val="single" w:sz="4" w:space="0" w:color="auto"/>
              <w:left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1.</w:t>
            </w:r>
          </w:p>
        </w:tc>
        <w:tc>
          <w:tcPr>
            <w:tcW w:w="3381" w:type="dxa"/>
            <w:tcBorders>
              <w:top w:val="single" w:sz="4" w:space="0" w:color="auto"/>
              <w:left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Выявление предпочтений обучающихся в области профессиональной ориентации</w:t>
            </w:r>
          </w:p>
        </w:tc>
        <w:tc>
          <w:tcPr>
            <w:tcW w:w="3206"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eastAsia="Segoe UI" w:hAnsi="Times New Roman"/>
                <w:sz w:val="24"/>
                <w:szCs w:val="24"/>
              </w:rPr>
              <w:t xml:space="preserve">Доля </w:t>
            </w:r>
            <w:r w:rsidR="002D444B" w:rsidRPr="00A751C3">
              <w:rPr>
                <w:rFonts w:ascii="Times New Roman" w:eastAsia="Segoe UI" w:hAnsi="Times New Roman"/>
                <w:sz w:val="24"/>
                <w:szCs w:val="24"/>
              </w:rPr>
              <w:t>обучающихся</w:t>
            </w:r>
            <w:r w:rsidR="0096799A" w:rsidRPr="00A751C3">
              <w:rPr>
                <w:rFonts w:ascii="Times New Roman" w:eastAsia="Segoe UI" w:hAnsi="Times New Roman"/>
                <w:sz w:val="24"/>
                <w:szCs w:val="24"/>
              </w:rPr>
              <w:t xml:space="preserve"> 8-11 классов общеобразовательных организаций </w:t>
            </w:r>
            <w:r w:rsidR="0078137F" w:rsidRPr="00A751C3">
              <w:rPr>
                <w:rFonts w:ascii="Times New Roman" w:eastAsia="Segoe UI" w:hAnsi="Times New Roman"/>
                <w:sz w:val="24"/>
                <w:szCs w:val="24"/>
              </w:rPr>
              <w:t>Р</w:t>
            </w:r>
            <w:r w:rsidR="0096799A" w:rsidRPr="00A751C3">
              <w:rPr>
                <w:rFonts w:ascii="Times New Roman" w:eastAsia="Segoe UI" w:hAnsi="Times New Roman"/>
                <w:sz w:val="24"/>
                <w:szCs w:val="24"/>
              </w:rPr>
              <w:t>еспублики Мордовия</w:t>
            </w:r>
            <w:r w:rsidRPr="00A751C3">
              <w:rPr>
                <w:rFonts w:ascii="Times New Roman" w:eastAsia="Segoe UI" w:hAnsi="Times New Roman"/>
                <w:sz w:val="24"/>
                <w:szCs w:val="24"/>
              </w:rPr>
              <w:t xml:space="preserve">, </w:t>
            </w:r>
            <w:r w:rsidR="002D444B" w:rsidRPr="00A751C3">
              <w:rPr>
                <w:rFonts w:ascii="Times New Roman" w:eastAsia="Segoe UI" w:hAnsi="Times New Roman"/>
                <w:sz w:val="24"/>
                <w:szCs w:val="24"/>
              </w:rPr>
              <w:t xml:space="preserve">прошедших диагностику профессиональных предпочтений </w:t>
            </w:r>
            <w:r w:rsidR="0096799A" w:rsidRPr="00A751C3">
              <w:rPr>
                <w:rFonts w:ascii="Times New Roman" w:eastAsia="Segoe UI" w:hAnsi="Times New Roman"/>
                <w:sz w:val="24"/>
                <w:szCs w:val="24"/>
              </w:rPr>
              <w:t xml:space="preserve">и получивших рекомендации по построению индивидуального профессионально-образовательного маршрута </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sz w:val="24"/>
                <w:szCs w:val="24"/>
              </w:rPr>
              <w:t xml:space="preserve">Не менее </w:t>
            </w:r>
            <w:r w:rsidR="00BA6F33" w:rsidRPr="00A751C3">
              <w:rPr>
                <w:rFonts w:ascii="Times New Roman" w:hAnsi="Times New Roman"/>
                <w:sz w:val="24"/>
                <w:szCs w:val="24"/>
              </w:rPr>
              <w:t>3</w:t>
            </w:r>
            <w:r w:rsidR="0096799A" w:rsidRPr="00A751C3">
              <w:rPr>
                <w:rFonts w:ascii="Times New Roman" w:hAnsi="Times New Roman"/>
                <w:sz w:val="24"/>
                <w:szCs w:val="24"/>
              </w:rPr>
              <w:t>0</w:t>
            </w:r>
            <w:r w:rsidRPr="00A751C3">
              <w:rPr>
                <w:rFonts w:ascii="Times New Roman" w:hAnsi="Times New Roman"/>
                <w:sz w:val="24"/>
                <w:szCs w:val="24"/>
              </w:rPr>
              <w:t>%</w:t>
            </w:r>
          </w:p>
        </w:tc>
      </w:tr>
      <w:tr w:rsidR="00D0343B" w:rsidRPr="00A751C3" w:rsidTr="00F45B54">
        <w:tc>
          <w:tcPr>
            <w:tcW w:w="650" w:type="dxa"/>
            <w:tcBorders>
              <w:top w:val="single" w:sz="4" w:space="0" w:color="auto"/>
              <w:left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2.</w:t>
            </w:r>
          </w:p>
        </w:tc>
        <w:tc>
          <w:tcPr>
            <w:tcW w:w="3381" w:type="dxa"/>
            <w:tcBorders>
              <w:top w:val="single" w:sz="4" w:space="0" w:color="auto"/>
              <w:left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Наличие системы сопровождения профессионального самоопределения обучающихся в муниципальных районах Республики Мордовия</w:t>
            </w:r>
          </w:p>
        </w:tc>
        <w:tc>
          <w:tcPr>
            <w:tcW w:w="3206" w:type="dxa"/>
            <w:tcBorders>
              <w:top w:val="single" w:sz="4" w:space="0" w:color="auto"/>
              <w:left w:val="single" w:sz="4" w:space="0" w:color="auto"/>
              <w:bottom w:val="single" w:sz="4" w:space="0" w:color="auto"/>
              <w:right w:val="single" w:sz="4" w:space="0" w:color="auto"/>
            </w:tcBorders>
            <w:hideMark/>
          </w:tcPr>
          <w:p w:rsidR="009D49C4" w:rsidRPr="00A751C3" w:rsidRDefault="00BA6F33" w:rsidP="00BA6F33">
            <w:pPr>
              <w:contextualSpacing/>
              <w:rPr>
                <w:rFonts w:ascii="Times New Roman" w:hAnsi="Times New Roman"/>
                <w:bCs/>
                <w:sz w:val="24"/>
                <w:szCs w:val="24"/>
              </w:rPr>
            </w:pPr>
            <w:r w:rsidRPr="00A751C3">
              <w:rPr>
                <w:rFonts w:ascii="Times New Roman" w:hAnsi="Times New Roman"/>
                <w:sz w:val="24"/>
                <w:szCs w:val="24"/>
              </w:rPr>
              <w:t>Наличие в муниципальном  районе</w:t>
            </w:r>
            <w:r w:rsidR="009D49C4" w:rsidRPr="00A751C3">
              <w:rPr>
                <w:rFonts w:ascii="Times New Roman" w:hAnsi="Times New Roman"/>
                <w:sz w:val="24"/>
                <w:szCs w:val="24"/>
              </w:rPr>
              <w:t xml:space="preserve"> </w:t>
            </w:r>
            <w:r w:rsidR="00302CF5" w:rsidRPr="00A751C3">
              <w:rPr>
                <w:rFonts w:ascii="Times New Roman" w:hAnsi="Times New Roman"/>
                <w:sz w:val="24"/>
                <w:szCs w:val="24"/>
              </w:rPr>
              <w:t>нормативно – правов</w:t>
            </w:r>
            <w:r w:rsidRPr="00A751C3">
              <w:rPr>
                <w:rFonts w:ascii="Times New Roman" w:hAnsi="Times New Roman"/>
                <w:sz w:val="24"/>
                <w:szCs w:val="24"/>
              </w:rPr>
              <w:t>ого</w:t>
            </w:r>
            <w:r w:rsidR="00302CF5" w:rsidRPr="00A751C3">
              <w:rPr>
                <w:rFonts w:ascii="Times New Roman" w:hAnsi="Times New Roman"/>
                <w:sz w:val="24"/>
                <w:szCs w:val="24"/>
              </w:rPr>
              <w:t xml:space="preserve"> </w:t>
            </w:r>
            <w:r w:rsidRPr="00A751C3">
              <w:rPr>
                <w:rFonts w:ascii="Times New Roman" w:hAnsi="Times New Roman"/>
                <w:sz w:val="24"/>
                <w:szCs w:val="24"/>
              </w:rPr>
              <w:t>документа (документов), направленных</w:t>
            </w:r>
            <w:r w:rsidR="00B2772A" w:rsidRPr="00A751C3">
              <w:rPr>
                <w:rFonts w:ascii="Times New Roman" w:hAnsi="Times New Roman"/>
                <w:sz w:val="24"/>
                <w:szCs w:val="24"/>
              </w:rPr>
              <w:t xml:space="preserve"> на </w:t>
            </w:r>
            <w:r w:rsidR="00B2772A" w:rsidRPr="00A751C3">
              <w:rPr>
                <w:rFonts w:ascii="Times New Roman" w:hAnsi="Times New Roman"/>
                <w:bCs/>
                <w:sz w:val="24"/>
                <w:szCs w:val="24"/>
              </w:rPr>
              <w:t xml:space="preserve"> сопровождени</w:t>
            </w:r>
            <w:r w:rsidR="002D444B" w:rsidRPr="00A751C3">
              <w:rPr>
                <w:rFonts w:ascii="Times New Roman" w:hAnsi="Times New Roman"/>
                <w:bCs/>
                <w:sz w:val="24"/>
                <w:szCs w:val="24"/>
              </w:rPr>
              <w:t>е</w:t>
            </w:r>
            <w:r w:rsidR="00B2772A" w:rsidRPr="00A751C3">
              <w:rPr>
                <w:rFonts w:ascii="Times New Roman" w:hAnsi="Times New Roman"/>
                <w:bCs/>
                <w:sz w:val="24"/>
                <w:szCs w:val="24"/>
              </w:rPr>
              <w:t xml:space="preserve"> профессионального самоопределения обучающихся (муниципальные модели, программы, дорожные карты</w:t>
            </w:r>
            <w:r w:rsidR="00302CF5" w:rsidRPr="00A751C3">
              <w:rPr>
                <w:rFonts w:ascii="Times New Roman" w:hAnsi="Times New Roman"/>
                <w:bCs/>
                <w:sz w:val="24"/>
                <w:szCs w:val="24"/>
              </w:rPr>
              <w:t xml:space="preserve"> и др.</w:t>
            </w:r>
            <w:r w:rsidR="00B2772A" w:rsidRPr="00A751C3">
              <w:rPr>
                <w:rFonts w:ascii="Times New Roman" w:hAnsi="Times New Roman"/>
                <w:bCs/>
                <w:sz w:val="24"/>
                <w:szCs w:val="24"/>
              </w:rPr>
              <w:t xml:space="preserve">) </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803B93" w:rsidP="00090E94">
            <w:pPr>
              <w:contextualSpacing/>
              <w:jc w:val="center"/>
              <w:rPr>
                <w:rFonts w:ascii="Times New Roman" w:hAnsi="Times New Roman"/>
                <w:sz w:val="24"/>
                <w:szCs w:val="24"/>
              </w:rPr>
            </w:pPr>
            <w:r w:rsidRPr="00A751C3">
              <w:rPr>
                <w:rFonts w:ascii="Times New Roman" w:hAnsi="Times New Roman"/>
                <w:sz w:val="24"/>
                <w:szCs w:val="24"/>
              </w:rPr>
              <w:t>Наличие указанного документа (документов).</w:t>
            </w:r>
          </w:p>
        </w:tc>
      </w:tr>
      <w:tr w:rsidR="00D0343B" w:rsidRPr="00A751C3" w:rsidTr="00F45B54">
        <w:tc>
          <w:tcPr>
            <w:tcW w:w="650" w:type="dxa"/>
            <w:tcBorders>
              <w:top w:val="single" w:sz="4" w:space="0" w:color="auto"/>
              <w:left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3.</w:t>
            </w:r>
          </w:p>
        </w:tc>
        <w:tc>
          <w:tcPr>
            <w:tcW w:w="3381" w:type="dxa"/>
            <w:tcBorders>
              <w:top w:val="single" w:sz="4" w:space="0" w:color="auto"/>
              <w:left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eastAsia="Segoe UI" w:hAnsi="Times New Roman"/>
                <w:color w:val="000000"/>
                <w:sz w:val="24"/>
                <w:szCs w:val="24"/>
              </w:rPr>
              <w:t>Учет обучающихся, выбравших для сдачи государственной итоговой аттестации по образовательным программам среднего общего образования учебные предметы, изучавшиеся на углубленном уровне</w:t>
            </w:r>
          </w:p>
        </w:tc>
        <w:tc>
          <w:tcPr>
            <w:tcW w:w="3206" w:type="dxa"/>
            <w:tcBorders>
              <w:top w:val="single" w:sz="4" w:space="0" w:color="auto"/>
              <w:left w:val="single" w:sz="4" w:space="0" w:color="auto"/>
              <w:bottom w:val="single" w:sz="4" w:space="0" w:color="auto"/>
              <w:right w:val="single" w:sz="4" w:space="0" w:color="auto"/>
            </w:tcBorders>
            <w:vAlign w:val="center"/>
            <w:hideMark/>
          </w:tcPr>
          <w:p w:rsidR="009D49C4" w:rsidRPr="00A751C3" w:rsidRDefault="0096799A" w:rsidP="00090E94">
            <w:pPr>
              <w:contextualSpacing/>
              <w:rPr>
                <w:rFonts w:ascii="Times New Roman" w:hAnsi="Times New Roman"/>
                <w:bCs/>
                <w:sz w:val="24"/>
                <w:szCs w:val="24"/>
              </w:rPr>
            </w:pPr>
            <w:r w:rsidRPr="00A751C3">
              <w:rPr>
                <w:rFonts w:ascii="Times New Roman" w:eastAsia="Segoe UI" w:hAnsi="Times New Roman"/>
                <w:sz w:val="24"/>
                <w:szCs w:val="24"/>
              </w:rPr>
              <w:t>Доля  обучающихся, выбравших для сдачи государственной итоговой аттестации по образовательным программам среднего общего образования учебные предметы, изучавшиеся на углубленном уровне</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sz w:val="24"/>
                <w:szCs w:val="24"/>
              </w:rPr>
              <w:t xml:space="preserve">Не менее </w:t>
            </w:r>
            <w:r w:rsidR="00302CF5" w:rsidRPr="00A751C3">
              <w:rPr>
                <w:rFonts w:ascii="Times New Roman" w:hAnsi="Times New Roman"/>
                <w:sz w:val="24"/>
                <w:szCs w:val="24"/>
              </w:rPr>
              <w:t>5</w:t>
            </w:r>
            <w:r w:rsidR="0096799A" w:rsidRPr="00A751C3">
              <w:rPr>
                <w:rFonts w:ascii="Times New Roman" w:hAnsi="Times New Roman"/>
                <w:sz w:val="24"/>
                <w:szCs w:val="24"/>
              </w:rPr>
              <w:t>0%</w:t>
            </w:r>
          </w:p>
        </w:tc>
      </w:tr>
      <w:tr w:rsidR="00D0343B" w:rsidRPr="00A751C3" w:rsidTr="00F45B54">
        <w:tc>
          <w:tcPr>
            <w:tcW w:w="650" w:type="dxa"/>
            <w:tcBorders>
              <w:top w:val="single" w:sz="4" w:space="0" w:color="auto"/>
              <w:left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4.</w:t>
            </w:r>
          </w:p>
        </w:tc>
        <w:tc>
          <w:tcPr>
            <w:tcW w:w="3381" w:type="dxa"/>
            <w:tcBorders>
              <w:top w:val="single" w:sz="4" w:space="0" w:color="auto"/>
              <w:left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Учет обучающихся, поступивших в профессиональные образовательные организации и образовательные организации высшего образования по профилю обучения</w:t>
            </w:r>
          </w:p>
        </w:tc>
        <w:tc>
          <w:tcPr>
            <w:tcW w:w="3206" w:type="dxa"/>
            <w:tcBorders>
              <w:top w:val="single" w:sz="4" w:space="0" w:color="auto"/>
              <w:left w:val="single" w:sz="4" w:space="0" w:color="auto"/>
              <w:bottom w:val="single" w:sz="4" w:space="0" w:color="auto"/>
              <w:right w:val="single" w:sz="4" w:space="0" w:color="auto"/>
            </w:tcBorders>
            <w:vAlign w:val="center"/>
            <w:hideMark/>
          </w:tcPr>
          <w:p w:rsidR="009D49C4" w:rsidRPr="00A751C3" w:rsidRDefault="0096799A" w:rsidP="00090E94">
            <w:pPr>
              <w:contextualSpacing/>
              <w:rPr>
                <w:rFonts w:ascii="Times New Roman" w:hAnsi="Times New Roman"/>
                <w:bCs/>
                <w:sz w:val="24"/>
                <w:szCs w:val="24"/>
              </w:rPr>
            </w:pPr>
            <w:r w:rsidRPr="00A751C3">
              <w:rPr>
                <w:rFonts w:ascii="Times New Roman" w:eastAsia="Segoe UI" w:hAnsi="Times New Roman"/>
                <w:sz w:val="24"/>
                <w:szCs w:val="24"/>
              </w:rPr>
              <w:t>Доля  обучающихся, поступивших в профессиональные образовательные организации и образовательные организации высшего образования по профилю обучения</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sz w:val="24"/>
                <w:szCs w:val="24"/>
              </w:rPr>
              <w:t xml:space="preserve">Не менее </w:t>
            </w:r>
            <w:r w:rsidR="00302CF5" w:rsidRPr="00A751C3">
              <w:rPr>
                <w:rFonts w:ascii="Times New Roman" w:hAnsi="Times New Roman"/>
                <w:sz w:val="24"/>
                <w:szCs w:val="24"/>
              </w:rPr>
              <w:t>6</w:t>
            </w:r>
            <w:r w:rsidR="0096799A" w:rsidRPr="00A751C3">
              <w:rPr>
                <w:rFonts w:ascii="Times New Roman" w:hAnsi="Times New Roman"/>
                <w:sz w:val="24"/>
                <w:szCs w:val="24"/>
              </w:rPr>
              <w:t>0</w:t>
            </w:r>
            <w:r w:rsidRPr="00A751C3">
              <w:rPr>
                <w:rFonts w:ascii="Times New Roman" w:hAnsi="Times New Roman"/>
                <w:sz w:val="24"/>
                <w:szCs w:val="24"/>
              </w:rPr>
              <w:t>%</w:t>
            </w:r>
          </w:p>
        </w:tc>
      </w:tr>
      <w:tr w:rsidR="00D0343B" w:rsidRPr="00A751C3" w:rsidTr="00F45B54">
        <w:tc>
          <w:tcPr>
            <w:tcW w:w="650" w:type="dxa"/>
            <w:tcBorders>
              <w:top w:val="single" w:sz="4" w:space="0" w:color="auto"/>
              <w:left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lastRenderedPageBreak/>
              <w:t>5.</w:t>
            </w:r>
          </w:p>
        </w:tc>
        <w:tc>
          <w:tcPr>
            <w:tcW w:w="3381" w:type="dxa"/>
            <w:tcBorders>
              <w:top w:val="single" w:sz="4" w:space="0" w:color="auto"/>
              <w:left w:val="single" w:sz="4" w:space="0" w:color="auto"/>
              <w:right w:val="single" w:sz="4" w:space="0" w:color="auto"/>
            </w:tcBorders>
            <w:hideMark/>
          </w:tcPr>
          <w:p w:rsidR="009D49C4" w:rsidRPr="00A751C3" w:rsidRDefault="009D49C4" w:rsidP="00090E94">
            <w:pPr>
              <w:contextualSpacing/>
              <w:rPr>
                <w:rFonts w:ascii="Times New Roman" w:eastAsia="Segoe UI" w:hAnsi="Times New Roman"/>
                <w:color w:val="000000"/>
                <w:sz w:val="24"/>
                <w:szCs w:val="24"/>
              </w:rPr>
            </w:pPr>
            <w:r w:rsidRPr="00A751C3">
              <w:rPr>
                <w:rFonts w:ascii="Times New Roman" w:eastAsia="Segoe UI" w:hAnsi="Times New Roman"/>
                <w:color w:val="000000"/>
                <w:sz w:val="24"/>
                <w:szCs w:val="24"/>
              </w:rPr>
              <w:t>Проведение ранней профориентации обучающихся</w:t>
            </w:r>
          </w:p>
        </w:tc>
        <w:tc>
          <w:tcPr>
            <w:tcW w:w="3206" w:type="dxa"/>
            <w:tcBorders>
              <w:top w:val="single" w:sz="4" w:space="0" w:color="auto"/>
              <w:left w:val="single" w:sz="4" w:space="0" w:color="auto"/>
              <w:bottom w:val="single" w:sz="4" w:space="0" w:color="auto"/>
              <w:right w:val="single" w:sz="4" w:space="0" w:color="auto"/>
            </w:tcBorders>
            <w:vAlign w:val="center"/>
            <w:hideMark/>
          </w:tcPr>
          <w:p w:rsidR="009D49C4" w:rsidRPr="00A751C3" w:rsidRDefault="00F45B54" w:rsidP="00CB28F3">
            <w:pPr>
              <w:contextualSpacing/>
              <w:rPr>
                <w:rFonts w:ascii="Times New Roman" w:hAnsi="Times New Roman"/>
                <w:bCs/>
                <w:sz w:val="24"/>
                <w:szCs w:val="24"/>
              </w:rPr>
            </w:pPr>
            <w:r w:rsidRPr="00A751C3">
              <w:rPr>
                <w:rFonts w:ascii="Times New Roman" w:hAnsi="Times New Roman"/>
                <w:bCs/>
                <w:sz w:val="24"/>
                <w:szCs w:val="24"/>
              </w:rPr>
              <w:t xml:space="preserve">Количество </w:t>
            </w:r>
            <w:r w:rsidR="00CB28F3" w:rsidRPr="00A751C3">
              <w:rPr>
                <w:rFonts w:ascii="Times New Roman" w:hAnsi="Times New Roman"/>
                <w:bCs/>
                <w:sz w:val="24"/>
                <w:szCs w:val="24"/>
              </w:rPr>
              <w:t xml:space="preserve">образовательных организаций, реализующих </w:t>
            </w:r>
            <w:r w:rsidRPr="00A751C3">
              <w:rPr>
                <w:rFonts w:ascii="Times New Roman" w:eastAsia="Segoe UI" w:hAnsi="Times New Roman"/>
                <w:sz w:val="24"/>
                <w:szCs w:val="24"/>
              </w:rPr>
              <w:t>программы профориентационной н</w:t>
            </w:r>
            <w:r w:rsidR="00302CF5" w:rsidRPr="00A751C3">
              <w:rPr>
                <w:rFonts w:ascii="Times New Roman" w:eastAsia="Segoe UI" w:hAnsi="Times New Roman"/>
                <w:sz w:val="24"/>
                <w:szCs w:val="24"/>
              </w:rPr>
              <w:t>аправленности для  учащихся</w:t>
            </w:r>
            <w:r w:rsidRPr="00A751C3">
              <w:rPr>
                <w:rFonts w:ascii="Times New Roman" w:eastAsia="Segoe UI" w:hAnsi="Times New Roman"/>
                <w:sz w:val="24"/>
                <w:szCs w:val="24"/>
              </w:rPr>
              <w:t xml:space="preserve"> младшего школьного возраста</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F45B54" w:rsidP="00090E94">
            <w:pPr>
              <w:contextualSpacing/>
              <w:jc w:val="center"/>
              <w:rPr>
                <w:rFonts w:ascii="Times New Roman" w:hAnsi="Times New Roman"/>
                <w:bCs/>
                <w:sz w:val="24"/>
                <w:szCs w:val="24"/>
              </w:rPr>
            </w:pPr>
            <w:r w:rsidRPr="00A751C3">
              <w:rPr>
                <w:rFonts w:ascii="Times New Roman" w:hAnsi="Times New Roman"/>
                <w:sz w:val="24"/>
                <w:szCs w:val="24"/>
              </w:rPr>
              <w:t>Не менее 10</w:t>
            </w:r>
            <w:r w:rsidR="009D49C4" w:rsidRPr="00A751C3">
              <w:rPr>
                <w:rFonts w:ascii="Times New Roman" w:hAnsi="Times New Roman"/>
                <w:sz w:val="24"/>
                <w:szCs w:val="24"/>
              </w:rPr>
              <w:t>%</w:t>
            </w:r>
          </w:p>
        </w:tc>
      </w:tr>
      <w:tr w:rsidR="00D0343B" w:rsidRPr="00A751C3" w:rsidTr="00F45B54">
        <w:tc>
          <w:tcPr>
            <w:tcW w:w="650"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6.</w:t>
            </w:r>
          </w:p>
        </w:tc>
        <w:tc>
          <w:tcPr>
            <w:tcW w:w="3381"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Проведение профориентации обучающихся с ОВЗ</w:t>
            </w:r>
          </w:p>
        </w:tc>
        <w:tc>
          <w:tcPr>
            <w:tcW w:w="3206" w:type="dxa"/>
            <w:tcBorders>
              <w:top w:val="single" w:sz="4" w:space="0" w:color="auto"/>
              <w:left w:val="single" w:sz="4" w:space="0" w:color="auto"/>
              <w:bottom w:val="single" w:sz="4" w:space="0" w:color="auto"/>
              <w:right w:val="single" w:sz="4" w:space="0" w:color="auto"/>
            </w:tcBorders>
            <w:hideMark/>
          </w:tcPr>
          <w:p w:rsidR="009D49C4" w:rsidRPr="00A751C3" w:rsidRDefault="00F45B54" w:rsidP="00CB260B">
            <w:pPr>
              <w:contextualSpacing/>
              <w:rPr>
                <w:rFonts w:ascii="Times New Roman" w:hAnsi="Times New Roman"/>
                <w:bCs/>
                <w:sz w:val="24"/>
                <w:szCs w:val="24"/>
              </w:rPr>
            </w:pPr>
            <w:r w:rsidRPr="00A751C3">
              <w:rPr>
                <w:rFonts w:ascii="Times New Roman" w:eastAsia="Segoe UI" w:hAnsi="Times New Roman"/>
                <w:sz w:val="24"/>
                <w:szCs w:val="24"/>
              </w:rPr>
              <w:t xml:space="preserve">Количество </w:t>
            </w:r>
            <w:r w:rsidR="00CB260B" w:rsidRPr="00A751C3">
              <w:rPr>
                <w:rFonts w:ascii="Times New Roman" w:eastAsia="Segoe UI" w:hAnsi="Times New Roman"/>
                <w:sz w:val="24"/>
                <w:szCs w:val="24"/>
              </w:rPr>
              <w:t>образовательных организаций</w:t>
            </w:r>
            <w:r w:rsidRPr="00A751C3">
              <w:rPr>
                <w:rFonts w:ascii="Times New Roman" w:eastAsia="Segoe UI" w:hAnsi="Times New Roman"/>
                <w:sz w:val="24"/>
                <w:szCs w:val="24"/>
              </w:rPr>
              <w:t>, реализующих программы профориентационной направленности для  обучающихся с ОВЗ</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C4032F" w:rsidP="00090E94">
            <w:pPr>
              <w:contextualSpacing/>
              <w:jc w:val="center"/>
              <w:rPr>
                <w:rFonts w:ascii="Times New Roman" w:hAnsi="Times New Roman"/>
                <w:bCs/>
                <w:sz w:val="24"/>
                <w:szCs w:val="24"/>
              </w:rPr>
            </w:pPr>
            <w:r w:rsidRPr="00A751C3">
              <w:rPr>
                <w:rFonts w:ascii="Times New Roman" w:hAnsi="Times New Roman"/>
                <w:sz w:val="24"/>
                <w:szCs w:val="24"/>
              </w:rPr>
              <w:t>Не менее 2</w:t>
            </w:r>
            <w:r w:rsidR="00974460" w:rsidRPr="00A751C3">
              <w:rPr>
                <w:rFonts w:ascii="Times New Roman" w:hAnsi="Times New Roman"/>
                <w:sz w:val="24"/>
                <w:szCs w:val="24"/>
              </w:rPr>
              <w:t>0%</w:t>
            </w:r>
          </w:p>
        </w:tc>
      </w:tr>
      <w:tr w:rsidR="00D0343B" w:rsidRPr="00A751C3" w:rsidTr="00F45B54">
        <w:tc>
          <w:tcPr>
            <w:tcW w:w="650"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7.</w:t>
            </w:r>
          </w:p>
        </w:tc>
        <w:tc>
          <w:tcPr>
            <w:tcW w:w="3381"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Осуществление взаимодействия образовательных организаций с учреждениями/предприятиями</w:t>
            </w:r>
          </w:p>
        </w:tc>
        <w:tc>
          <w:tcPr>
            <w:tcW w:w="3206" w:type="dxa"/>
            <w:tcBorders>
              <w:top w:val="single" w:sz="4" w:space="0" w:color="auto"/>
              <w:left w:val="single" w:sz="4" w:space="0" w:color="auto"/>
              <w:bottom w:val="single" w:sz="4" w:space="0" w:color="auto"/>
              <w:right w:val="single" w:sz="4" w:space="0" w:color="auto"/>
            </w:tcBorders>
            <w:hideMark/>
          </w:tcPr>
          <w:p w:rsidR="009D49C4" w:rsidRPr="00A751C3" w:rsidRDefault="00D0343B" w:rsidP="00090E94">
            <w:pPr>
              <w:contextualSpacing/>
              <w:rPr>
                <w:rFonts w:ascii="Times New Roman" w:eastAsia="Segoe UI" w:hAnsi="Times New Roman"/>
                <w:sz w:val="24"/>
                <w:szCs w:val="24"/>
              </w:rPr>
            </w:pPr>
            <w:r w:rsidRPr="00A751C3">
              <w:rPr>
                <w:rFonts w:ascii="Times New Roman" w:eastAsia="Segoe UI" w:hAnsi="Times New Roman"/>
                <w:sz w:val="24"/>
                <w:szCs w:val="24"/>
              </w:rPr>
              <w:t xml:space="preserve">Доля образовательных организаций, </w:t>
            </w:r>
            <w:r w:rsidR="0078137F" w:rsidRPr="00A751C3">
              <w:rPr>
                <w:rFonts w:ascii="Times New Roman" w:eastAsia="Segoe UI" w:hAnsi="Times New Roman"/>
                <w:sz w:val="24"/>
                <w:szCs w:val="24"/>
              </w:rPr>
              <w:t xml:space="preserve">реализующих профориентационные мероприятия с вовлечением </w:t>
            </w:r>
            <w:r w:rsidRPr="00A751C3">
              <w:rPr>
                <w:rFonts w:ascii="Times New Roman" w:eastAsia="Segoe UI" w:hAnsi="Times New Roman"/>
                <w:sz w:val="24"/>
                <w:szCs w:val="24"/>
              </w:rPr>
              <w:t xml:space="preserve"> </w:t>
            </w:r>
            <w:r w:rsidR="0078137F" w:rsidRPr="00A751C3">
              <w:rPr>
                <w:rFonts w:ascii="Times New Roman" w:eastAsia="Segoe UI" w:hAnsi="Times New Roman"/>
                <w:sz w:val="24"/>
                <w:szCs w:val="24"/>
              </w:rPr>
              <w:t>учреждений/предприятий и использованием их материально-технической базы</w:t>
            </w:r>
          </w:p>
        </w:tc>
        <w:tc>
          <w:tcPr>
            <w:tcW w:w="2108" w:type="dxa"/>
            <w:tcBorders>
              <w:top w:val="single" w:sz="4" w:space="0" w:color="auto"/>
              <w:left w:val="single" w:sz="4" w:space="0" w:color="auto"/>
              <w:bottom w:val="single" w:sz="4" w:space="0" w:color="auto"/>
              <w:right w:val="single" w:sz="4" w:space="0" w:color="auto"/>
            </w:tcBorders>
            <w:hideMark/>
          </w:tcPr>
          <w:p w:rsidR="009D49C4" w:rsidRPr="00A751C3" w:rsidRDefault="009D49C4" w:rsidP="00090E94">
            <w:pPr>
              <w:contextualSpacing/>
              <w:jc w:val="center"/>
              <w:rPr>
                <w:rFonts w:ascii="Times New Roman" w:hAnsi="Times New Roman"/>
                <w:sz w:val="24"/>
                <w:szCs w:val="24"/>
              </w:rPr>
            </w:pPr>
            <w:r w:rsidRPr="00A751C3">
              <w:rPr>
                <w:rFonts w:ascii="Times New Roman" w:hAnsi="Times New Roman"/>
                <w:sz w:val="24"/>
                <w:szCs w:val="24"/>
              </w:rPr>
              <w:t xml:space="preserve">Не менее </w:t>
            </w:r>
            <w:r w:rsidR="00D0343B" w:rsidRPr="00A751C3">
              <w:rPr>
                <w:rFonts w:ascii="Times New Roman" w:hAnsi="Times New Roman"/>
                <w:sz w:val="24"/>
                <w:szCs w:val="24"/>
              </w:rPr>
              <w:t>30%</w:t>
            </w:r>
            <w:r w:rsidRPr="00A751C3">
              <w:rPr>
                <w:rFonts w:ascii="Times New Roman" w:hAnsi="Times New Roman"/>
                <w:sz w:val="24"/>
                <w:szCs w:val="24"/>
              </w:rPr>
              <w:t xml:space="preserve"> </w:t>
            </w:r>
          </w:p>
        </w:tc>
      </w:tr>
      <w:tr w:rsidR="00D0343B" w:rsidRPr="00A751C3" w:rsidTr="00F45B54">
        <w:tc>
          <w:tcPr>
            <w:tcW w:w="650" w:type="dxa"/>
            <w:tcBorders>
              <w:top w:val="single" w:sz="4" w:space="0" w:color="auto"/>
              <w:left w:val="single" w:sz="4" w:space="0" w:color="auto"/>
              <w:bottom w:val="single" w:sz="4" w:space="0" w:color="auto"/>
              <w:right w:val="single" w:sz="4" w:space="0" w:color="auto"/>
            </w:tcBorders>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8.</w:t>
            </w:r>
          </w:p>
        </w:tc>
        <w:tc>
          <w:tcPr>
            <w:tcW w:w="3381" w:type="dxa"/>
            <w:tcBorders>
              <w:top w:val="single" w:sz="4" w:space="0" w:color="auto"/>
              <w:left w:val="single" w:sz="4" w:space="0" w:color="auto"/>
              <w:bottom w:val="single" w:sz="4" w:space="0" w:color="auto"/>
              <w:right w:val="single" w:sz="4" w:space="0" w:color="auto"/>
            </w:tcBorders>
          </w:tcPr>
          <w:p w:rsidR="009D49C4" w:rsidRPr="00A751C3" w:rsidRDefault="00D0343B" w:rsidP="00090E94">
            <w:pPr>
              <w:contextualSpacing/>
              <w:rPr>
                <w:rFonts w:ascii="Times New Roman" w:hAnsi="Times New Roman"/>
                <w:bCs/>
                <w:sz w:val="24"/>
                <w:szCs w:val="24"/>
              </w:rPr>
            </w:pPr>
            <w:r w:rsidRPr="00A751C3">
              <w:rPr>
                <w:rFonts w:ascii="Times New Roman" w:hAnsi="Times New Roman"/>
                <w:bCs/>
                <w:sz w:val="24"/>
                <w:szCs w:val="24"/>
              </w:rPr>
              <w:t>Осуществление в</w:t>
            </w:r>
            <w:r w:rsidR="009D49C4" w:rsidRPr="00A751C3">
              <w:rPr>
                <w:rFonts w:ascii="Times New Roman" w:hAnsi="Times New Roman"/>
                <w:bCs/>
                <w:sz w:val="24"/>
                <w:szCs w:val="24"/>
              </w:rPr>
              <w:t>заимодействи</w:t>
            </w:r>
            <w:r w:rsidRPr="00A751C3">
              <w:rPr>
                <w:rFonts w:ascii="Times New Roman" w:hAnsi="Times New Roman"/>
                <w:bCs/>
                <w:sz w:val="24"/>
                <w:szCs w:val="24"/>
              </w:rPr>
              <w:t>я</w:t>
            </w:r>
            <w:r w:rsidR="009D49C4" w:rsidRPr="00A751C3">
              <w:rPr>
                <w:rFonts w:ascii="Times New Roman" w:hAnsi="Times New Roman"/>
                <w:bCs/>
                <w:sz w:val="24"/>
                <w:szCs w:val="24"/>
              </w:rPr>
              <w:t xml:space="preserve"> </w:t>
            </w:r>
            <w:r w:rsidRPr="00A751C3">
              <w:rPr>
                <w:rFonts w:ascii="Times New Roman" w:hAnsi="Times New Roman"/>
                <w:bCs/>
                <w:sz w:val="24"/>
                <w:szCs w:val="24"/>
              </w:rPr>
              <w:t xml:space="preserve">общеобразовательных организаций </w:t>
            </w:r>
            <w:r w:rsidR="009D49C4" w:rsidRPr="00A751C3">
              <w:rPr>
                <w:rFonts w:ascii="Times New Roman" w:hAnsi="Times New Roman"/>
                <w:bCs/>
                <w:sz w:val="24"/>
                <w:szCs w:val="24"/>
              </w:rPr>
              <w:t xml:space="preserve">с образовательными организациями высшего </w:t>
            </w:r>
            <w:r w:rsidRPr="00A751C3">
              <w:rPr>
                <w:rFonts w:ascii="Times New Roman" w:hAnsi="Times New Roman"/>
                <w:bCs/>
                <w:sz w:val="24"/>
                <w:szCs w:val="24"/>
              </w:rPr>
              <w:t xml:space="preserve">и среднего профессионального </w:t>
            </w:r>
            <w:r w:rsidR="009D49C4" w:rsidRPr="00A751C3">
              <w:rPr>
                <w:rFonts w:ascii="Times New Roman" w:hAnsi="Times New Roman"/>
                <w:bCs/>
                <w:sz w:val="24"/>
                <w:szCs w:val="24"/>
              </w:rPr>
              <w:t>образования</w:t>
            </w:r>
          </w:p>
        </w:tc>
        <w:tc>
          <w:tcPr>
            <w:tcW w:w="3206" w:type="dxa"/>
            <w:tcBorders>
              <w:top w:val="single" w:sz="4" w:space="0" w:color="auto"/>
              <w:left w:val="single" w:sz="4" w:space="0" w:color="auto"/>
              <w:bottom w:val="single" w:sz="4" w:space="0" w:color="auto"/>
              <w:right w:val="single" w:sz="4" w:space="0" w:color="auto"/>
            </w:tcBorders>
          </w:tcPr>
          <w:p w:rsidR="009D49C4" w:rsidRPr="00A751C3" w:rsidRDefault="00D0343B" w:rsidP="00090E94">
            <w:pPr>
              <w:contextualSpacing/>
              <w:rPr>
                <w:rFonts w:ascii="Times New Roman" w:eastAsia="Segoe UI" w:hAnsi="Times New Roman"/>
                <w:sz w:val="24"/>
                <w:szCs w:val="24"/>
              </w:rPr>
            </w:pPr>
            <w:r w:rsidRPr="00A751C3">
              <w:rPr>
                <w:rFonts w:ascii="Times New Roman" w:eastAsia="Segoe UI" w:hAnsi="Times New Roman"/>
                <w:sz w:val="24"/>
                <w:szCs w:val="24"/>
              </w:rPr>
              <w:t xml:space="preserve">Доля образовательных организаций, </w:t>
            </w:r>
            <w:r w:rsidR="0078137F" w:rsidRPr="00A751C3">
              <w:rPr>
                <w:rFonts w:ascii="Times New Roman" w:eastAsia="Segoe UI" w:hAnsi="Times New Roman"/>
                <w:sz w:val="24"/>
                <w:szCs w:val="24"/>
              </w:rPr>
              <w:t xml:space="preserve">реализующих профориентационные мероприятия с вовлечением образовательных организаций высшего и среднего профессионального образования </w:t>
            </w:r>
          </w:p>
        </w:tc>
        <w:tc>
          <w:tcPr>
            <w:tcW w:w="2108" w:type="dxa"/>
            <w:tcBorders>
              <w:top w:val="single" w:sz="4" w:space="0" w:color="auto"/>
              <w:left w:val="single" w:sz="4" w:space="0" w:color="auto"/>
              <w:bottom w:val="single" w:sz="4" w:space="0" w:color="auto"/>
              <w:right w:val="single" w:sz="4" w:space="0" w:color="auto"/>
            </w:tcBorders>
          </w:tcPr>
          <w:p w:rsidR="009D49C4" w:rsidRPr="00A751C3" w:rsidRDefault="00D0343B" w:rsidP="00090E94">
            <w:pPr>
              <w:contextualSpacing/>
              <w:jc w:val="center"/>
              <w:rPr>
                <w:rFonts w:ascii="Times New Roman" w:hAnsi="Times New Roman"/>
                <w:sz w:val="24"/>
                <w:szCs w:val="24"/>
              </w:rPr>
            </w:pPr>
            <w:r w:rsidRPr="00A751C3">
              <w:rPr>
                <w:rFonts w:ascii="Times New Roman" w:hAnsi="Times New Roman"/>
                <w:sz w:val="24"/>
                <w:szCs w:val="24"/>
              </w:rPr>
              <w:t xml:space="preserve">Не менее </w:t>
            </w:r>
            <w:r w:rsidR="00962EA3" w:rsidRPr="00A751C3">
              <w:rPr>
                <w:rFonts w:ascii="Times New Roman" w:hAnsi="Times New Roman"/>
                <w:sz w:val="24"/>
                <w:szCs w:val="24"/>
              </w:rPr>
              <w:t>7</w:t>
            </w:r>
            <w:r w:rsidRPr="00A751C3">
              <w:rPr>
                <w:rFonts w:ascii="Times New Roman" w:hAnsi="Times New Roman"/>
                <w:sz w:val="24"/>
                <w:szCs w:val="24"/>
              </w:rPr>
              <w:t>0%</w:t>
            </w:r>
          </w:p>
        </w:tc>
      </w:tr>
      <w:tr w:rsidR="00D0343B" w:rsidRPr="00A751C3" w:rsidTr="00F45B54">
        <w:tc>
          <w:tcPr>
            <w:tcW w:w="650" w:type="dxa"/>
            <w:tcBorders>
              <w:top w:val="single" w:sz="4" w:space="0" w:color="auto"/>
              <w:left w:val="single" w:sz="4" w:space="0" w:color="auto"/>
              <w:bottom w:val="single" w:sz="4" w:space="0" w:color="auto"/>
              <w:right w:val="single" w:sz="4" w:space="0" w:color="auto"/>
            </w:tcBorders>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9.</w:t>
            </w:r>
          </w:p>
        </w:tc>
        <w:tc>
          <w:tcPr>
            <w:tcW w:w="3381" w:type="dxa"/>
            <w:tcBorders>
              <w:top w:val="single" w:sz="4" w:space="0" w:color="auto"/>
              <w:left w:val="single" w:sz="4" w:space="0" w:color="auto"/>
              <w:bottom w:val="single" w:sz="4" w:space="0" w:color="auto"/>
              <w:right w:val="single" w:sz="4" w:space="0" w:color="auto"/>
            </w:tcBorders>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Соответствие профессиональных предпочтений обучающихся потребностям рынка труда региона</w:t>
            </w:r>
          </w:p>
        </w:tc>
        <w:tc>
          <w:tcPr>
            <w:tcW w:w="3206" w:type="dxa"/>
            <w:tcBorders>
              <w:top w:val="single" w:sz="4" w:space="0" w:color="auto"/>
              <w:left w:val="single" w:sz="4" w:space="0" w:color="auto"/>
              <w:bottom w:val="single" w:sz="4" w:space="0" w:color="auto"/>
              <w:right w:val="single" w:sz="4" w:space="0" w:color="auto"/>
            </w:tcBorders>
          </w:tcPr>
          <w:p w:rsidR="009D49C4" w:rsidRPr="00A751C3" w:rsidRDefault="00D0343B" w:rsidP="00090E94">
            <w:pPr>
              <w:contextualSpacing/>
              <w:rPr>
                <w:rFonts w:ascii="Times New Roman" w:eastAsia="Segoe UI" w:hAnsi="Times New Roman"/>
                <w:sz w:val="24"/>
                <w:szCs w:val="24"/>
              </w:rPr>
            </w:pPr>
            <w:r w:rsidRPr="00A751C3">
              <w:rPr>
                <w:rFonts w:ascii="Times New Roman" w:eastAsia="Segoe UI" w:hAnsi="Times New Roman"/>
                <w:sz w:val="24"/>
                <w:szCs w:val="24"/>
              </w:rPr>
              <w:t xml:space="preserve">Доля абитуриентов  образовательных организаций высшего  и среднего профессионального образования, выбравших </w:t>
            </w:r>
            <w:r w:rsidR="009B646E" w:rsidRPr="00A751C3">
              <w:rPr>
                <w:rFonts w:ascii="Times New Roman" w:eastAsia="Segoe UI" w:hAnsi="Times New Roman"/>
                <w:sz w:val="24"/>
                <w:szCs w:val="24"/>
              </w:rPr>
              <w:t>направления подготовки по востребованным в Республике Мордовия профессиям и специальностям</w:t>
            </w:r>
          </w:p>
        </w:tc>
        <w:tc>
          <w:tcPr>
            <w:tcW w:w="2108" w:type="dxa"/>
            <w:tcBorders>
              <w:top w:val="single" w:sz="4" w:space="0" w:color="auto"/>
              <w:left w:val="single" w:sz="4" w:space="0" w:color="auto"/>
              <w:bottom w:val="single" w:sz="4" w:space="0" w:color="auto"/>
              <w:right w:val="single" w:sz="4" w:space="0" w:color="auto"/>
            </w:tcBorders>
          </w:tcPr>
          <w:p w:rsidR="009D49C4" w:rsidRPr="00A751C3" w:rsidRDefault="00962EA3" w:rsidP="00090E94">
            <w:pPr>
              <w:contextualSpacing/>
              <w:jc w:val="center"/>
              <w:rPr>
                <w:rFonts w:ascii="Times New Roman" w:hAnsi="Times New Roman"/>
                <w:sz w:val="24"/>
                <w:szCs w:val="24"/>
              </w:rPr>
            </w:pPr>
            <w:r w:rsidRPr="00A751C3">
              <w:rPr>
                <w:rFonts w:ascii="Times New Roman" w:hAnsi="Times New Roman"/>
                <w:sz w:val="24"/>
                <w:szCs w:val="24"/>
              </w:rPr>
              <w:t>Не менее 4</w:t>
            </w:r>
            <w:r w:rsidR="009B646E" w:rsidRPr="00A751C3">
              <w:rPr>
                <w:rFonts w:ascii="Times New Roman" w:hAnsi="Times New Roman"/>
                <w:sz w:val="24"/>
                <w:szCs w:val="24"/>
              </w:rPr>
              <w:t>0%</w:t>
            </w:r>
          </w:p>
        </w:tc>
      </w:tr>
      <w:tr w:rsidR="00D0343B" w:rsidRPr="00A751C3" w:rsidTr="00F45B54">
        <w:tc>
          <w:tcPr>
            <w:tcW w:w="650" w:type="dxa"/>
            <w:tcBorders>
              <w:top w:val="single" w:sz="4" w:space="0" w:color="auto"/>
              <w:left w:val="single" w:sz="4" w:space="0" w:color="auto"/>
              <w:bottom w:val="single" w:sz="4" w:space="0" w:color="auto"/>
              <w:right w:val="single" w:sz="4" w:space="0" w:color="auto"/>
            </w:tcBorders>
          </w:tcPr>
          <w:p w:rsidR="009D49C4" w:rsidRPr="00A751C3" w:rsidRDefault="009D49C4" w:rsidP="00090E94">
            <w:pPr>
              <w:contextualSpacing/>
              <w:jc w:val="center"/>
              <w:rPr>
                <w:rFonts w:ascii="Times New Roman" w:hAnsi="Times New Roman"/>
                <w:bCs/>
                <w:sz w:val="24"/>
                <w:szCs w:val="24"/>
              </w:rPr>
            </w:pPr>
            <w:r w:rsidRPr="00A751C3">
              <w:rPr>
                <w:rFonts w:ascii="Times New Roman" w:hAnsi="Times New Roman"/>
                <w:bCs/>
                <w:sz w:val="24"/>
                <w:szCs w:val="24"/>
              </w:rPr>
              <w:t>10.</w:t>
            </w:r>
          </w:p>
        </w:tc>
        <w:tc>
          <w:tcPr>
            <w:tcW w:w="3381" w:type="dxa"/>
            <w:tcBorders>
              <w:top w:val="single" w:sz="4" w:space="0" w:color="auto"/>
              <w:left w:val="single" w:sz="4" w:space="0" w:color="auto"/>
              <w:bottom w:val="single" w:sz="4" w:space="0" w:color="auto"/>
              <w:right w:val="single" w:sz="4" w:space="0" w:color="auto"/>
            </w:tcBorders>
          </w:tcPr>
          <w:p w:rsidR="009D49C4" w:rsidRPr="00A751C3" w:rsidRDefault="009D49C4" w:rsidP="00090E94">
            <w:pPr>
              <w:contextualSpacing/>
              <w:rPr>
                <w:rFonts w:ascii="Times New Roman" w:hAnsi="Times New Roman"/>
                <w:bCs/>
                <w:sz w:val="24"/>
                <w:szCs w:val="24"/>
              </w:rPr>
            </w:pPr>
            <w:r w:rsidRPr="00A751C3">
              <w:rPr>
                <w:rFonts w:ascii="Times New Roman" w:hAnsi="Times New Roman"/>
                <w:bCs/>
                <w:sz w:val="24"/>
                <w:szCs w:val="24"/>
              </w:rPr>
              <w:t>Учет обучающихся, участвующих в конкурсах профориентационной направленности</w:t>
            </w:r>
          </w:p>
        </w:tc>
        <w:tc>
          <w:tcPr>
            <w:tcW w:w="3206" w:type="dxa"/>
            <w:tcBorders>
              <w:top w:val="single" w:sz="4" w:space="0" w:color="auto"/>
              <w:left w:val="single" w:sz="4" w:space="0" w:color="auto"/>
              <w:bottom w:val="single" w:sz="4" w:space="0" w:color="auto"/>
              <w:right w:val="single" w:sz="4" w:space="0" w:color="auto"/>
            </w:tcBorders>
          </w:tcPr>
          <w:p w:rsidR="009D49C4" w:rsidRPr="00A751C3" w:rsidRDefault="00D0343B" w:rsidP="00090E94">
            <w:pPr>
              <w:contextualSpacing/>
              <w:rPr>
                <w:rFonts w:ascii="Times New Roman" w:eastAsia="Segoe UI" w:hAnsi="Times New Roman"/>
                <w:color w:val="000000"/>
                <w:sz w:val="24"/>
                <w:szCs w:val="24"/>
              </w:rPr>
            </w:pPr>
            <w:r w:rsidRPr="00A751C3">
              <w:rPr>
                <w:rFonts w:ascii="Times New Roman" w:hAnsi="Times New Roman"/>
                <w:sz w:val="24"/>
              </w:rPr>
              <w:t xml:space="preserve">Доля обучающихся 5-11-х классов общеобразовательных организаций, охваченных конкурсами профориентационной направленности, в общей численности обучающихся 5-11-х классов </w:t>
            </w:r>
            <w:r w:rsidRPr="00A751C3">
              <w:rPr>
                <w:rFonts w:ascii="Times New Roman" w:hAnsi="Times New Roman"/>
                <w:sz w:val="24"/>
              </w:rPr>
              <w:lastRenderedPageBreak/>
              <w:t>общеобразовательных организаций</w:t>
            </w:r>
          </w:p>
        </w:tc>
        <w:tc>
          <w:tcPr>
            <w:tcW w:w="2108" w:type="dxa"/>
            <w:tcBorders>
              <w:top w:val="single" w:sz="4" w:space="0" w:color="auto"/>
              <w:left w:val="single" w:sz="4" w:space="0" w:color="auto"/>
              <w:bottom w:val="single" w:sz="4" w:space="0" w:color="auto"/>
              <w:right w:val="single" w:sz="4" w:space="0" w:color="auto"/>
            </w:tcBorders>
          </w:tcPr>
          <w:p w:rsidR="009D49C4" w:rsidRPr="00A751C3" w:rsidRDefault="00EF4BC4" w:rsidP="00090E94">
            <w:pPr>
              <w:contextualSpacing/>
              <w:jc w:val="center"/>
              <w:rPr>
                <w:rFonts w:ascii="Times New Roman" w:hAnsi="Times New Roman"/>
                <w:sz w:val="24"/>
                <w:szCs w:val="24"/>
              </w:rPr>
            </w:pPr>
            <w:r w:rsidRPr="00A751C3">
              <w:rPr>
                <w:rFonts w:ascii="Times New Roman" w:hAnsi="Times New Roman"/>
                <w:sz w:val="24"/>
                <w:szCs w:val="24"/>
              </w:rPr>
              <w:lastRenderedPageBreak/>
              <w:t xml:space="preserve">Не менее </w:t>
            </w:r>
            <w:r w:rsidR="00962EA3" w:rsidRPr="00A751C3">
              <w:rPr>
                <w:rFonts w:ascii="Times New Roman" w:hAnsi="Times New Roman"/>
                <w:sz w:val="24"/>
                <w:szCs w:val="24"/>
              </w:rPr>
              <w:t>7</w:t>
            </w:r>
            <w:r w:rsidR="00D0343B" w:rsidRPr="00A751C3">
              <w:rPr>
                <w:rFonts w:ascii="Times New Roman" w:hAnsi="Times New Roman"/>
                <w:sz w:val="24"/>
                <w:szCs w:val="24"/>
              </w:rPr>
              <w:t>0 %</w:t>
            </w:r>
          </w:p>
        </w:tc>
      </w:tr>
    </w:tbl>
    <w:p w:rsidR="00C203E6" w:rsidRPr="00412A04" w:rsidRDefault="00C203E6" w:rsidP="002635D7">
      <w:pPr>
        <w:pStyle w:val="a7"/>
        <w:spacing w:after="0" w:line="240" w:lineRule="auto"/>
        <w:ind w:left="0" w:firstLine="709"/>
        <w:jc w:val="both"/>
        <w:rPr>
          <w:color w:val="000000" w:themeColor="text1"/>
        </w:rPr>
      </w:pPr>
    </w:p>
    <w:sectPr w:rsidR="00C203E6" w:rsidRPr="00412A04" w:rsidSect="00920D30">
      <w:footerReference w:type="default" r:id="rId8"/>
      <w:pgSz w:w="11906" w:h="16838"/>
      <w:pgMar w:top="1276"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880" w:rsidRDefault="00B04880" w:rsidP="009576D5">
      <w:pPr>
        <w:spacing w:after="0" w:line="240" w:lineRule="auto"/>
      </w:pPr>
      <w:r>
        <w:separator/>
      </w:r>
    </w:p>
  </w:endnote>
  <w:endnote w:type="continuationSeparator" w:id="1">
    <w:p w:rsidR="00B04880" w:rsidRDefault="00B04880" w:rsidP="009576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654B" w:rsidRDefault="00E1654B">
    <w:pPr>
      <w:pStyle w:val="ae"/>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880" w:rsidRDefault="00B04880" w:rsidP="009576D5">
      <w:pPr>
        <w:spacing w:after="0" w:line="240" w:lineRule="auto"/>
      </w:pPr>
      <w:r>
        <w:separator/>
      </w:r>
    </w:p>
  </w:footnote>
  <w:footnote w:type="continuationSeparator" w:id="1">
    <w:p w:rsidR="00B04880" w:rsidRDefault="00B04880" w:rsidP="009576D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31696"/>
    <w:multiLevelType w:val="hybridMultilevel"/>
    <w:tmpl w:val="5336AFA8"/>
    <w:lvl w:ilvl="0" w:tplc="E1A633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5BE761F"/>
    <w:multiLevelType w:val="hybridMultilevel"/>
    <w:tmpl w:val="8F7AC824"/>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915009"/>
    <w:multiLevelType w:val="hybridMultilevel"/>
    <w:tmpl w:val="40C07DDE"/>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AC313C7"/>
    <w:multiLevelType w:val="hybridMultilevel"/>
    <w:tmpl w:val="E9F28CB0"/>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C9E4347"/>
    <w:multiLevelType w:val="hybridMultilevel"/>
    <w:tmpl w:val="698C75E4"/>
    <w:lvl w:ilvl="0" w:tplc="E1A633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DA9333E"/>
    <w:multiLevelType w:val="multilevel"/>
    <w:tmpl w:val="22EE5CDE"/>
    <w:lvl w:ilvl="0">
      <w:start w:val="4"/>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0FA8583D"/>
    <w:multiLevelType w:val="hybridMultilevel"/>
    <w:tmpl w:val="BD96CCE2"/>
    <w:lvl w:ilvl="0" w:tplc="871A5E2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F054AA"/>
    <w:multiLevelType w:val="hybridMultilevel"/>
    <w:tmpl w:val="7C9ABC62"/>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941BC4"/>
    <w:multiLevelType w:val="hybridMultilevel"/>
    <w:tmpl w:val="BFBAB842"/>
    <w:lvl w:ilvl="0" w:tplc="E1A633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19092D4C"/>
    <w:multiLevelType w:val="hybridMultilevel"/>
    <w:tmpl w:val="138896C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A281378"/>
    <w:multiLevelType w:val="hybridMultilevel"/>
    <w:tmpl w:val="130E7312"/>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B705B41"/>
    <w:multiLevelType w:val="hybridMultilevel"/>
    <w:tmpl w:val="0AE0A300"/>
    <w:lvl w:ilvl="0" w:tplc="E05A7F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BE96507"/>
    <w:multiLevelType w:val="hybridMultilevel"/>
    <w:tmpl w:val="0724463C"/>
    <w:lvl w:ilvl="0" w:tplc="B0D6A2F8">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3">
    <w:nsid w:val="1DC11F1C"/>
    <w:multiLevelType w:val="hybridMultilevel"/>
    <w:tmpl w:val="7B4A683E"/>
    <w:lvl w:ilvl="0" w:tplc="E1A63322">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nsid w:val="23885B25"/>
    <w:multiLevelType w:val="hybridMultilevel"/>
    <w:tmpl w:val="DB107606"/>
    <w:lvl w:ilvl="0" w:tplc="E05A7FA8">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nsid w:val="25381D71"/>
    <w:multiLevelType w:val="hybridMultilevel"/>
    <w:tmpl w:val="65BA0574"/>
    <w:lvl w:ilvl="0" w:tplc="E1A633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58763B4"/>
    <w:multiLevelType w:val="hybridMultilevel"/>
    <w:tmpl w:val="7234C51A"/>
    <w:lvl w:ilvl="0" w:tplc="71566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C741B1B"/>
    <w:multiLevelType w:val="multilevel"/>
    <w:tmpl w:val="3A42493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2EF52793"/>
    <w:multiLevelType w:val="hybridMultilevel"/>
    <w:tmpl w:val="E06E97BE"/>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F2E46B9"/>
    <w:multiLevelType w:val="hybridMultilevel"/>
    <w:tmpl w:val="CA860AA0"/>
    <w:lvl w:ilvl="0" w:tplc="E1A63322">
      <w:start w:val="1"/>
      <w:numFmt w:val="bullet"/>
      <w:lvlText w:val=""/>
      <w:lvlJc w:val="left"/>
      <w:pPr>
        <w:ind w:left="2629" w:hanging="360"/>
      </w:pPr>
      <w:rPr>
        <w:rFonts w:ascii="Symbol" w:hAnsi="Symbol" w:hint="default"/>
      </w:rPr>
    </w:lvl>
    <w:lvl w:ilvl="1" w:tplc="04190003">
      <w:start w:val="1"/>
      <w:numFmt w:val="bullet"/>
      <w:lvlText w:val="o"/>
      <w:lvlJc w:val="left"/>
      <w:pPr>
        <w:ind w:left="3349" w:hanging="360"/>
      </w:pPr>
      <w:rPr>
        <w:rFonts w:ascii="Courier New" w:hAnsi="Courier New" w:cs="Courier New" w:hint="default"/>
      </w:rPr>
    </w:lvl>
    <w:lvl w:ilvl="2" w:tplc="04190005">
      <w:start w:val="1"/>
      <w:numFmt w:val="bullet"/>
      <w:lvlText w:val=""/>
      <w:lvlJc w:val="left"/>
      <w:pPr>
        <w:ind w:left="4069" w:hanging="360"/>
      </w:pPr>
      <w:rPr>
        <w:rFonts w:ascii="Wingdings" w:hAnsi="Wingdings" w:hint="default"/>
      </w:rPr>
    </w:lvl>
    <w:lvl w:ilvl="3" w:tplc="04190001">
      <w:start w:val="1"/>
      <w:numFmt w:val="bullet"/>
      <w:lvlText w:val=""/>
      <w:lvlJc w:val="left"/>
      <w:pPr>
        <w:ind w:left="4789" w:hanging="360"/>
      </w:pPr>
      <w:rPr>
        <w:rFonts w:ascii="Symbol" w:hAnsi="Symbol" w:hint="default"/>
      </w:rPr>
    </w:lvl>
    <w:lvl w:ilvl="4" w:tplc="04190003">
      <w:start w:val="1"/>
      <w:numFmt w:val="bullet"/>
      <w:lvlText w:val="o"/>
      <w:lvlJc w:val="left"/>
      <w:pPr>
        <w:ind w:left="5509" w:hanging="360"/>
      </w:pPr>
      <w:rPr>
        <w:rFonts w:ascii="Courier New" w:hAnsi="Courier New" w:cs="Courier New" w:hint="default"/>
      </w:rPr>
    </w:lvl>
    <w:lvl w:ilvl="5" w:tplc="04190005">
      <w:start w:val="1"/>
      <w:numFmt w:val="bullet"/>
      <w:lvlText w:val=""/>
      <w:lvlJc w:val="left"/>
      <w:pPr>
        <w:ind w:left="6229" w:hanging="360"/>
      </w:pPr>
      <w:rPr>
        <w:rFonts w:ascii="Wingdings" w:hAnsi="Wingdings" w:hint="default"/>
      </w:rPr>
    </w:lvl>
    <w:lvl w:ilvl="6" w:tplc="04190001">
      <w:start w:val="1"/>
      <w:numFmt w:val="bullet"/>
      <w:lvlText w:val=""/>
      <w:lvlJc w:val="left"/>
      <w:pPr>
        <w:ind w:left="6949" w:hanging="360"/>
      </w:pPr>
      <w:rPr>
        <w:rFonts w:ascii="Symbol" w:hAnsi="Symbol" w:hint="default"/>
      </w:rPr>
    </w:lvl>
    <w:lvl w:ilvl="7" w:tplc="04190003">
      <w:start w:val="1"/>
      <w:numFmt w:val="bullet"/>
      <w:lvlText w:val="o"/>
      <w:lvlJc w:val="left"/>
      <w:pPr>
        <w:ind w:left="7669" w:hanging="360"/>
      </w:pPr>
      <w:rPr>
        <w:rFonts w:ascii="Courier New" w:hAnsi="Courier New" w:cs="Courier New" w:hint="default"/>
      </w:rPr>
    </w:lvl>
    <w:lvl w:ilvl="8" w:tplc="04190005">
      <w:start w:val="1"/>
      <w:numFmt w:val="bullet"/>
      <w:lvlText w:val=""/>
      <w:lvlJc w:val="left"/>
      <w:pPr>
        <w:ind w:left="8389" w:hanging="360"/>
      </w:pPr>
      <w:rPr>
        <w:rFonts w:ascii="Wingdings" w:hAnsi="Wingdings" w:hint="default"/>
      </w:rPr>
    </w:lvl>
  </w:abstractNum>
  <w:abstractNum w:abstractNumId="20">
    <w:nsid w:val="33493A80"/>
    <w:multiLevelType w:val="hybridMultilevel"/>
    <w:tmpl w:val="1CB00B30"/>
    <w:lvl w:ilvl="0" w:tplc="B0D6A2F8">
      <w:start w:val="1"/>
      <w:numFmt w:val="bullet"/>
      <w:lvlText w:val="-"/>
      <w:lvlJc w:val="left"/>
      <w:pPr>
        <w:ind w:left="1068" w:hanging="360"/>
      </w:pPr>
      <w:rPr>
        <w:rFonts w:ascii="Times New Roman" w:hAnsi="Times New Roman" w:cs="Times New Roman"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1">
    <w:nsid w:val="37C844B2"/>
    <w:multiLevelType w:val="hybridMultilevel"/>
    <w:tmpl w:val="4F6A1A6C"/>
    <w:lvl w:ilvl="0" w:tplc="B0D6A2F8">
      <w:start w:val="1"/>
      <w:numFmt w:val="bullet"/>
      <w:lvlText w:val="-"/>
      <w:lvlJc w:val="left"/>
      <w:pPr>
        <w:ind w:left="1095" w:hanging="360"/>
      </w:pPr>
      <w:rPr>
        <w:rFonts w:ascii="Times New Roman" w:hAnsi="Times New Roman" w:cs="Times New Roman" w:hint="default"/>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22">
    <w:nsid w:val="38247557"/>
    <w:multiLevelType w:val="hybridMultilevel"/>
    <w:tmpl w:val="B4188A1A"/>
    <w:lvl w:ilvl="0" w:tplc="04190001">
      <w:start w:val="1"/>
      <w:numFmt w:val="bullet"/>
      <w:lvlText w:val=""/>
      <w:lvlJc w:val="left"/>
      <w:pPr>
        <w:ind w:left="1455" w:hanging="360"/>
      </w:pPr>
      <w:rPr>
        <w:rFonts w:ascii="Symbol" w:hAnsi="Symbol" w:hint="default"/>
      </w:rPr>
    </w:lvl>
    <w:lvl w:ilvl="1" w:tplc="04190003" w:tentative="1">
      <w:start w:val="1"/>
      <w:numFmt w:val="bullet"/>
      <w:lvlText w:val="o"/>
      <w:lvlJc w:val="left"/>
      <w:pPr>
        <w:ind w:left="2175" w:hanging="360"/>
      </w:pPr>
      <w:rPr>
        <w:rFonts w:ascii="Courier New" w:hAnsi="Courier New" w:cs="Courier New" w:hint="default"/>
      </w:rPr>
    </w:lvl>
    <w:lvl w:ilvl="2" w:tplc="04190005" w:tentative="1">
      <w:start w:val="1"/>
      <w:numFmt w:val="bullet"/>
      <w:lvlText w:val=""/>
      <w:lvlJc w:val="left"/>
      <w:pPr>
        <w:ind w:left="2895" w:hanging="360"/>
      </w:pPr>
      <w:rPr>
        <w:rFonts w:ascii="Wingdings" w:hAnsi="Wingdings" w:hint="default"/>
      </w:rPr>
    </w:lvl>
    <w:lvl w:ilvl="3" w:tplc="04190001" w:tentative="1">
      <w:start w:val="1"/>
      <w:numFmt w:val="bullet"/>
      <w:lvlText w:val=""/>
      <w:lvlJc w:val="left"/>
      <w:pPr>
        <w:ind w:left="3615" w:hanging="360"/>
      </w:pPr>
      <w:rPr>
        <w:rFonts w:ascii="Symbol" w:hAnsi="Symbol" w:hint="default"/>
      </w:rPr>
    </w:lvl>
    <w:lvl w:ilvl="4" w:tplc="04190003" w:tentative="1">
      <w:start w:val="1"/>
      <w:numFmt w:val="bullet"/>
      <w:lvlText w:val="o"/>
      <w:lvlJc w:val="left"/>
      <w:pPr>
        <w:ind w:left="4335" w:hanging="360"/>
      </w:pPr>
      <w:rPr>
        <w:rFonts w:ascii="Courier New" w:hAnsi="Courier New" w:cs="Courier New" w:hint="default"/>
      </w:rPr>
    </w:lvl>
    <w:lvl w:ilvl="5" w:tplc="04190005" w:tentative="1">
      <w:start w:val="1"/>
      <w:numFmt w:val="bullet"/>
      <w:lvlText w:val=""/>
      <w:lvlJc w:val="left"/>
      <w:pPr>
        <w:ind w:left="5055" w:hanging="360"/>
      </w:pPr>
      <w:rPr>
        <w:rFonts w:ascii="Wingdings" w:hAnsi="Wingdings" w:hint="default"/>
      </w:rPr>
    </w:lvl>
    <w:lvl w:ilvl="6" w:tplc="04190001" w:tentative="1">
      <w:start w:val="1"/>
      <w:numFmt w:val="bullet"/>
      <w:lvlText w:val=""/>
      <w:lvlJc w:val="left"/>
      <w:pPr>
        <w:ind w:left="5775" w:hanging="360"/>
      </w:pPr>
      <w:rPr>
        <w:rFonts w:ascii="Symbol" w:hAnsi="Symbol" w:hint="default"/>
      </w:rPr>
    </w:lvl>
    <w:lvl w:ilvl="7" w:tplc="04190003" w:tentative="1">
      <w:start w:val="1"/>
      <w:numFmt w:val="bullet"/>
      <w:lvlText w:val="o"/>
      <w:lvlJc w:val="left"/>
      <w:pPr>
        <w:ind w:left="6495" w:hanging="360"/>
      </w:pPr>
      <w:rPr>
        <w:rFonts w:ascii="Courier New" w:hAnsi="Courier New" w:cs="Courier New" w:hint="default"/>
      </w:rPr>
    </w:lvl>
    <w:lvl w:ilvl="8" w:tplc="04190005" w:tentative="1">
      <w:start w:val="1"/>
      <w:numFmt w:val="bullet"/>
      <w:lvlText w:val=""/>
      <w:lvlJc w:val="left"/>
      <w:pPr>
        <w:ind w:left="7215" w:hanging="360"/>
      </w:pPr>
      <w:rPr>
        <w:rFonts w:ascii="Wingdings" w:hAnsi="Wingdings" w:hint="default"/>
      </w:rPr>
    </w:lvl>
  </w:abstractNum>
  <w:abstractNum w:abstractNumId="23">
    <w:nsid w:val="3929296C"/>
    <w:multiLevelType w:val="hybridMultilevel"/>
    <w:tmpl w:val="9810411C"/>
    <w:lvl w:ilvl="0" w:tplc="E1A63322">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cs="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cs="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cs="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24">
    <w:nsid w:val="3C497B31"/>
    <w:multiLevelType w:val="hybridMultilevel"/>
    <w:tmpl w:val="AD78618E"/>
    <w:lvl w:ilvl="0" w:tplc="B0D6A2F8">
      <w:start w:val="1"/>
      <w:numFmt w:val="bullet"/>
      <w:lvlText w:val="-"/>
      <w:lvlJc w:val="left"/>
      <w:pPr>
        <w:ind w:left="1069" w:hanging="360"/>
      </w:pPr>
      <w:rPr>
        <w:rFonts w:ascii="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5">
    <w:nsid w:val="3E214348"/>
    <w:multiLevelType w:val="hybridMultilevel"/>
    <w:tmpl w:val="C89479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E381D35"/>
    <w:multiLevelType w:val="hybridMultilevel"/>
    <w:tmpl w:val="7698308E"/>
    <w:lvl w:ilvl="0" w:tplc="E1A6332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7">
    <w:nsid w:val="3FBB3443"/>
    <w:multiLevelType w:val="hybridMultilevel"/>
    <w:tmpl w:val="73AC2BB2"/>
    <w:lvl w:ilvl="0" w:tplc="871A5E2C">
      <w:start w:val="1"/>
      <w:numFmt w:val="bullet"/>
      <w:lvlText w:val="-"/>
      <w:lvlJc w:val="left"/>
      <w:pPr>
        <w:ind w:left="720" w:hanging="360"/>
      </w:pPr>
      <w:rPr>
        <w:rFonts w:ascii="Times New Roman" w:hAnsi="Times New Roman" w:cs="Times New Roman"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41C55BFC"/>
    <w:multiLevelType w:val="hybridMultilevel"/>
    <w:tmpl w:val="542EC572"/>
    <w:lvl w:ilvl="0" w:tplc="E1A63322">
      <w:start w:val="1"/>
      <w:numFmt w:val="bullet"/>
      <w:lvlText w:val=""/>
      <w:lvlJc w:val="left"/>
      <w:pPr>
        <w:ind w:left="3479" w:hanging="360"/>
      </w:pPr>
      <w:rPr>
        <w:rFonts w:ascii="Symbol" w:hAnsi="Symbol" w:hint="default"/>
      </w:rPr>
    </w:lvl>
    <w:lvl w:ilvl="1" w:tplc="04190003" w:tentative="1">
      <w:start w:val="1"/>
      <w:numFmt w:val="bullet"/>
      <w:lvlText w:val="o"/>
      <w:lvlJc w:val="left"/>
      <w:pPr>
        <w:ind w:left="4199" w:hanging="360"/>
      </w:pPr>
      <w:rPr>
        <w:rFonts w:ascii="Courier New" w:hAnsi="Courier New" w:cs="Courier New" w:hint="default"/>
      </w:rPr>
    </w:lvl>
    <w:lvl w:ilvl="2" w:tplc="04190005" w:tentative="1">
      <w:start w:val="1"/>
      <w:numFmt w:val="bullet"/>
      <w:lvlText w:val=""/>
      <w:lvlJc w:val="left"/>
      <w:pPr>
        <w:ind w:left="4919" w:hanging="360"/>
      </w:pPr>
      <w:rPr>
        <w:rFonts w:ascii="Wingdings" w:hAnsi="Wingdings" w:hint="default"/>
      </w:rPr>
    </w:lvl>
    <w:lvl w:ilvl="3" w:tplc="04190001" w:tentative="1">
      <w:start w:val="1"/>
      <w:numFmt w:val="bullet"/>
      <w:lvlText w:val=""/>
      <w:lvlJc w:val="left"/>
      <w:pPr>
        <w:ind w:left="5639" w:hanging="360"/>
      </w:pPr>
      <w:rPr>
        <w:rFonts w:ascii="Symbol" w:hAnsi="Symbol" w:hint="default"/>
      </w:rPr>
    </w:lvl>
    <w:lvl w:ilvl="4" w:tplc="04190003" w:tentative="1">
      <w:start w:val="1"/>
      <w:numFmt w:val="bullet"/>
      <w:lvlText w:val="o"/>
      <w:lvlJc w:val="left"/>
      <w:pPr>
        <w:ind w:left="6359" w:hanging="360"/>
      </w:pPr>
      <w:rPr>
        <w:rFonts w:ascii="Courier New" w:hAnsi="Courier New" w:cs="Courier New" w:hint="default"/>
      </w:rPr>
    </w:lvl>
    <w:lvl w:ilvl="5" w:tplc="04190005" w:tentative="1">
      <w:start w:val="1"/>
      <w:numFmt w:val="bullet"/>
      <w:lvlText w:val=""/>
      <w:lvlJc w:val="left"/>
      <w:pPr>
        <w:ind w:left="7079" w:hanging="360"/>
      </w:pPr>
      <w:rPr>
        <w:rFonts w:ascii="Wingdings" w:hAnsi="Wingdings" w:hint="default"/>
      </w:rPr>
    </w:lvl>
    <w:lvl w:ilvl="6" w:tplc="04190001" w:tentative="1">
      <w:start w:val="1"/>
      <w:numFmt w:val="bullet"/>
      <w:lvlText w:val=""/>
      <w:lvlJc w:val="left"/>
      <w:pPr>
        <w:ind w:left="7799" w:hanging="360"/>
      </w:pPr>
      <w:rPr>
        <w:rFonts w:ascii="Symbol" w:hAnsi="Symbol" w:hint="default"/>
      </w:rPr>
    </w:lvl>
    <w:lvl w:ilvl="7" w:tplc="04190003" w:tentative="1">
      <w:start w:val="1"/>
      <w:numFmt w:val="bullet"/>
      <w:lvlText w:val="o"/>
      <w:lvlJc w:val="left"/>
      <w:pPr>
        <w:ind w:left="8519" w:hanging="360"/>
      </w:pPr>
      <w:rPr>
        <w:rFonts w:ascii="Courier New" w:hAnsi="Courier New" w:cs="Courier New" w:hint="default"/>
      </w:rPr>
    </w:lvl>
    <w:lvl w:ilvl="8" w:tplc="04190005" w:tentative="1">
      <w:start w:val="1"/>
      <w:numFmt w:val="bullet"/>
      <w:lvlText w:val=""/>
      <w:lvlJc w:val="left"/>
      <w:pPr>
        <w:ind w:left="9239" w:hanging="360"/>
      </w:pPr>
      <w:rPr>
        <w:rFonts w:ascii="Wingdings" w:hAnsi="Wingdings" w:hint="default"/>
      </w:rPr>
    </w:lvl>
  </w:abstractNum>
  <w:abstractNum w:abstractNumId="29">
    <w:nsid w:val="42A90BA9"/>
    <w:multiLevelType w:val="hybridMultilevel"/>
    <w:tmpl w:val="16D66F62"/>
    <w:lvl w:ilvl="0" w:tplc="E1A6332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nsid w:val="45A62F28"/>
    <w:multiLevelType w:val="hybridMultilevel"/>
    <w:tmpl w:val="C2249A34"/>
    <w:lvl w:ilvl="0" w:tplc="E1A633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1">
    <w:nsid w:val="46A86559"/>
    <w:multiLevelType w:val="hybridMultilevel"/>
    <w:tmpl w:val="84B470AE"/>
    <w:lvl w:ilvl="0" w:tplc="E1A63322">
      <w:start w:val="1"/>
      <w:numFmt w:val="bullet"/>
      <w:lvlText w:val=""/>
      <w:lvlJc w:val="left"/>
      <w:pPr>
        <w:ind w:left="1069" w:hanging="360"/>
      </w:pPr>
      <w:rPr>
        <w:rFonts w:ascii="Symbol" w:hAnsi="Symbo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493D60DD"/>
    <w:multiLevelType w:val="hybridMultilevel"/>
    <w:tmpl w:val="0E8EA9B4"/>
    <w:lvl w:ilvl="0" w:tplc="871A5E2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nsid w:val="4C00503C"/>
    <w:multiLevelType w:val="hybridMultilevel"/>
    <w:tmpl w:val="AA668454"/>
    <w:lvl w:ilvl="0" w:tplc="E1A63322">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4">
    <w:nsid w:val="4C1D44A8"/>
    <w:multiLevelType w:val="hybridMultilevel"/>
    <w:tmpl w:val="500A09E8"/>
    <w:lvl w:ilvl="0" w:tplc="871A5E2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CC84C7E"/>
    <w:multiLevelType w:val="multilevel"/>
    <w:tmpl w:val="68ECB2E6"/>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52804E60"/>
    <w:multiLevelType w:val="hybridMultilevel"/>
    <w:tmpl w:val="F5A2E57C"/>
    <w:lvl w:ilvl="0" w:tplc="871A5E2C">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nsid w:val="57C15CDC"/>
    <w:multiLevelType w:val="hybridMultilevel"/>
    <w:tmpl w:val="8AA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CB5DC3"/>
    <w:multiLevelType w:val="hybridMultilevel"/>
    <w:tmpl w:val="74508250"/>
    <w:lvl w:ilvl="0" w:tplc="D634419E">
      <w:start w:val="1"/>
      <w:numFmt w:val="decimal"/>
      <w:lvlText w:val="%1."/>
      <w:lvlJc w:val="left"/>
      <w:pPr>
        <w:ind w:left="360" w:hanging="360"/>
      </w:pPr>
      <w:rPr>
        <w:rFonts w:ascii="Times New Roman" w:eastAsia="Calibri" w:hAnsi="Times New Roman" w:cs="Times New Roman"/>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39">
    <w:nsid w:val="596F4890"/>
    <w:multiLevelType w:val="hybridMultilevel"/>
    <w:tmpl w:val="1B96A866"/>
    <w:lvl w:ilvl="0" w:tplc="E1A63322">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0">
    <w:nsid w:val="5FA63186"/>
    <w:multiLevelType w:val="multilevel"/>
    <w:tmpl w:val="B6100B74"/>
    <w:lvl w:ilvl="0">
      <w:start w:val="1"/>
      <w:numFmt w:val="decimal"/>
      <w:lvlText w:val="%1."/>
      <w:lvlJc w:val="left"/>
      <w:pPr>
        <w:ind w:left="735" w:hanging="375"/>
      </w:pPr>
      <w:rPr>
        <w:rFonts w:hint="default"/>
        <w:i w:val="0"/>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1">
    <w:nsid w:val="5FEF26F7"/>
    <w:multiLevelType w:val="hybridMultilevel"/>
    <w:tmpl w:val="1E666E8E"/>
    <w:lvl w:ilvl="0" w:tplc="E05A7F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61B1184B"/>
    <w:multiLevelType w:val="hybridMultilevel"/>
    <w:tmpl w:val="6740952A"/>
    <w:lvl w:ilvl="0" w:tplc="E1A63322">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43">
    <w:nsid w:val="657D3C5E"/>
    <w:multiLevelType w:val="hybridMultilevel"/>
    <w:tmpl w:val="58CAC88C"/>
    <w:lvl w:ilvl="0" w:tplc="E1A6332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6C8E6020"/>
    <w:multiLevelType w:val="hybridMultilevel"/>
    <w:tmpl w:val="F1C4857A"/>
    <w:lvl w:ilvl="0" w:tplc="E1A63322">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45">
    <w:nsid w:val="73596AC0"/>
    <w:multiLevelType w:val="hybridMultilevel"/>
    <w:tmpl w:val="4600DCF4"/>
    <w:lvl w:ilvl="0" w:tplc="E1A6332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5B86616"/>
    <w:multiLevelType w:val="hybridMultilevel"/>
    <w:tmpl w:val="309A021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7">
    <w:nsid w:val="75F16C86"/>
    <w:multiLevelType w:val="hybridMultilevel"/>
    <w:tmpl w:val="21EA6998"/>
    <w:lvl w:ilvl="0" w:tplc="E1A63322">
      <w:start w:val="1"/>
      <w:numFmt w:val="bullet"/>
      <w:lvlText w:val=""/>
      <w:lvlJc w:val="left"/>
      <w:pPr>
        <w:ind w:left="1069" w:hanging="360"/>
      </w:pPr>
      <w:rPr>
        <w:rFonts w:ascii="Symbol" w:hAnsi="Symbol" w:hint="default"/>
        <w:sz w:val="20"/>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8">
    <w:nsid w:val="7D5E4B3B"/>
    <w:multiLevelType w:val="hybridMultilevel"/>
    <w:tmpl w:val="AF62D4D4"/>
    <w:lvl w:ilvl="0" w:tplc="E05A7FA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7E222F94"/>
    <w:multiLevelType w:val="hybridMultilevel"/>
    <w:tmpl w:val="FFC49166"/>
    <w:lvl w:ilvl="0" w:tplc="E1A63322">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cs="Courier New" w:hint="default"/>
      </w:rPr>
    </w:lvl>
    <w:lvl w:ilvl="2" w:tplc="04190005">
      <w:start w:val="1"/>
      <w:numFmt w:val="bullet"/>
      <w:lvlText w:val=""/>
      <w:lvlJc w:val="left"/>
      <w:pPr>
        <w:ind w:left="2509" w:hanging="360"/>
      </w:pPr>
      <w:rPr>
        <w:rFonts w:ascii="Wingdings" w:hAnsi="Wingdings" w:hint="default"/>
      </w:rPr>
    </w:lvl>
    <w:lvl w:ilvl="3" w:tplc="04190001">
      <w:start w:val="1"/>
      <w:numFmt w:val="bullet"/>
      <w:lvlText w:val=""/>
      <w:lvlJc w:val="left"/>
      <w:pPr>
        <w:ind w:left="3229" w:hanging="360"/>
      </w:pPr>
      <w:rPr>
        <w:rFonts w:ascii="Symbol" w:hAnsi="Symbol" w:hint="default"/>
      </w:rPr>
    </w:lvl>
    <w:lvl w:ilvl="4" w:tplc="04190003">
      <w:start w:val="1"/>
      <w:numFmt w:val="bullet"/>
      <w:lvlText w:val="o"/>
      <w:lvlJc w:val="left"/>
      <w:pPr>
        <w:ind w:left="3949" w:hanging="360"/>
      </w:pPr>
      <w:rPr>
        <w:rFonts w:ascii="Courier New" w:hAnsi="Courier New" w:cs="Courier New" w:hint="default"/>
      </w:rPr>
    </w:lvl>
    <w:lvl w:ilvl="5" w:tplc="04190005">
      <w:start w:val="1"/>
      <w:numFmt w:val="bullet"/>
      <w:lvlText w:val=""/>
      <w:lvlJc w:val="left"/>
      <w:pPr>
        <w:ind w:left="4669" w:hanging="360"/>
      </w:pPr>
      <w:rPr>
        <w:rFonts w:ascii="Wingdings" w:hAnsi="Wingdings" w:hint="default"/>
      </w:rPr>
    </w:lvl>
    <w:lvl w:ilvl="6" w:tplc="04190001">
      <w:start w:val="1"/>
      <w:numFmt w:val="bullet"/>
      <w:lvlText w:val=""/>
      <w:lvlJc w:val="left"/>
      <w:pPr>
        <w:ind w:left="5389" w:hanging="360"/>
      </w:pPr>
      <w:rPr>
        <w:rFonts w:ascii="Symbol" w:hAnsi="Symbol" w:hint="default"/>
      </w:rPr>
    </w:lvl>
    <w:lvl w:ilvl="7" w:tplc="04190003">
      <w:start w:val="1"/>
      <w:numFmt w:val="bullet"/>
      <w:lvlText w:val="o"/>
      <w:lvlJc w:val="left"/>
      <w:pPr>
        <w:ind w:left="6109" w:hanging="360"/>
      </w:pPr>
      <w:rPr>
        <w:rFonts w:ascii="Courier New" w:hAnsi="Courier New" w:cs="Courier New" w:hint="default"/>
      </w:rPr>
    </w:lvl>
    <w:lvl w:ilvl="8" w:tplc="04190005">
      <w:start w:val="1"/>
      <w:numFmt w:val="bullet"/>
      <w:lvlText w:val=""/>
      <w:lvlJc w:val="left"/>
      <w:pPr>
        <w:ind w:left="6829" w:hanging="360"/>
      </w:pPr>
      <w:rPr>
        <w:rFonts w:ascii="Wingdings" w:hAnsi="Wingdings" w:hint="default"/>
      </w:rPr>
    </w:lvl>
  </w:abstractNum>
  <w:num w:numId="1">
    <w:abstractNumId w:val="46"/>
  </w:num>
  <w:num w:numId="2">
    <w:abstractNumId w:val="32"/>
  </w:num>
  <w:num w:numId="3">
    <w:abstractNumId w:val="36"/>
  </w:num>
  <w:num w:numId="4">
    <w:abstractNumId w:val="34"/>
  </w:num>
  <w:num w:numId="5">
    <w:abstractNumId w:val="6"/>
  </w:num>
  <w:num w:numId="6">
    <w:abstractNumId w:val="40"/>
  </w:num>
  <w:num w:numId="7">
    <w:abstractNumId w:val="9"/>
  </w:num>
  <w:num w:numId="8">
    <w:abstractNumId w:val="24"/>
  </w:num>
  <w:num w:numId="9">
    <w:abstractNumId w:val="20"/>
  </w:num>
  <w:num w:numId="10">
    <w:abstractNumId w:val="25"/>
  </w:num>
  <w:num w:numId="11">
    <w:abstractNumId w:val="22"/>
  </w:num>
  <w:num w:numId="12">
    <w:abstractNumId w:val="37"/>
  </w:num>
  <w:num w:numId="13">
    <w:abstractNumId w:val="12"/>
  </w:num>
  <w:num w:numId="14">
    <w:abstractNumId w:val="21"/>
  </w:num>
  <w:num w:numId="15">
    <w:abstractNumId w:val="1"/>
  </w:num>
  <w:num w:numId="16">
    <w:abstractNumId w:val="15"/>
  </w:num>
  <w:num w:numId="17">
    <w:abstractNumId w:val="31"/>
  </w:num>
  <w:num w:numId="18">
    <w:abstractNumId w:val="18"/>
  </w:num>
  <w:num w:numId="19">
    <w:abstractNumId w:val="47"/>
  </w:num>
  <w:num w:numId="20">
    <w:abstractNumId w:val="7"/>
  </w:num>
  <w:num w:numId="21">
    <w:abstractNumId w:val="23"/>
  </w:num>
  <w:num w:numId="22">
    <w:abstractNumId w:val="30"/>
  </w:num>
  <w:num w:numId="23">
    <w:abstractNumId w:val="33"/>
  </w:num>
  <w:num w:numId="24">
    <w:abstractNumId w:val="26"/>
  </w:num>
  <w:num w:numId="25">
    <w:abstractNumId w:val="8"/>
  </w:num>
  <w:num w:numId="26">
    <w:abstractNumId w:val="4"/>
  </w:num>
  <w:num w:numId="27">
    <w:abstractNumId w:val="27"/>
  </w:num>
  <w:num w:numId="28">
    <w:abstractNumId w:val="39"/>
  </w:num>
  <w:num w:numId="29">
    <w:abstractNumId w:val="29"/>
  </w:num>
  <w:num w:numId="30">
    <w:abstractNumId w:val="0"/>
  </w:num>
  <w:num w:numId="31">
    <w:abstractNumId w:val="3"/>
  </w:num>
  <w:num w:numId="32">
    <w:abstractNumId w:val="2"/>
  </w:num>
  <w:num w:numId="33">
    <w:abstractNumId w:val="16"/>
  </w:num>
  <w:num w:numId="34">
    <w:abstractNumId w:val="28"/>
  </w:num>
  <w:num w:numId="35">
    <w:abstractNumId w:val="45"/>
  </w:num>
  <w:num w:numId="3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1"/>
  </w:num>
  <w:num w:numId="38">
    <w:abstractNumId w:val="14"/>
  </w:num>
  <w:num w:numId="39">
    <w:abstractNumId w:val="11"/>
  </w:num>
  <w:num w:numId="40">
    <w:abstractNumId w:val="48"/>
  </w:num>
  <w:num w:numId="41">
    <w:abstractNumId w:val="13"/>
  </w:num>
  <w:num w:numId="42">
    <w:abstractNumId w:val="44"/>
  </w:num>
  <w:num w:numId="43">
    <w:abstractNumId w:val="42"/>
  </w:num>
  <w:num w:numId="44">
    <w:abstractNumId w:val="49"/>
  </w:num>
  <w:num w:numId="45">
    <w:abstractNumId w:val="43"/>
  </w:num>
  <w:num w:numId="46">
    <w:abstractNumId w:val="19"/>
  </w:num>
  <w:num w:numId="47">
    <w:abstractNumId w:val="10"/>
  </w:num>
  <w:num w:numId="48">
    <w:abstractNumId w:val="17"/>
  </w:num>
  <w:num w:numId="49">
    <w:abstractNumId w:val="5"/>
  </w:num>
  <w:num w:numId="50">
    <w:abstractNumId w:val="35"/>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576D5"/>
    <w:rsid w:val="00005EFB"/>
    <w:rsid w:val="00016B57"/>
    <w:rsid w:val="0002286A"/>
    <w:rsid w:val="00025014"/>
    <w:rsid w:val="00040FF9"/>
    <w:rsid w:val="0004170E"/>
    <w:rsid w:val="00043180"/>
    <w:rsid w:val="00043199"/>
    <w:rsid w:val="00045C8F"/>
    <w:rsid w:val="00046AA4"/>
    <w:rsid w:val="000512EE"/>
    <w:rsid w:val="00054638"/>
    <w:rsid w:val="000558DD"/>
    <w:rsid w:val="000753EC"/>
    <w:rsid w:val="000759CF"/>
    <w:rsid w:val="00086846"/>
    <w:rsid w:val="00090E94"/>
    <w:rsid w:val="00092902"/>
    <w:rsid w:val="000A0937"/>
    <w:rsid w:val="000A5388"/>
    <w:rsid w:val="000A59C9"/>
    <w:rsid w:val="000B7E0E"/>
    <w:rsid w:val="000C58FF"/>
    <w:rsid w:val="000D59F1"/>
    <w:rsid w:val="000D6ADA"/>
    <w:rsid w:val="000D7162"/>
    <w:rsid w:val="000E2A22"/>
    <w:rsid w:val="000E6954"/>
    <w:rsid w:val="00103E65"/>
    <w:rsid w:val="00107BC2"/>
    <w:rsid w:val="00111168"/>
    <w:rsid w:val="00111DF2"/>
    <w:rsid w:val="0012062A"/>
    <w:rsid w:val="0012523E"/>
    <w:rsid w:val="00135048"/>
    <w:rsid w:val="00135FC0"/>
    <w:rsid w:val="00137AEB"/>
    <w:rsid w:val="00142455"/>
    <w:rsid w:val="00152BEB"/>
    <w:rsid w:val="0015479C"/>
    <w:rsid w:val="00161351"/>
    <w:rsid w:val="00175989"/>
    <w:rsid w:val="00177342"/>
    <w:rsid w:val="00192CF8"/>
    <w:rsid w:val="00196623"/>
    <w:rsid w:val="001A69B3"/>
    <w:rsid w:val="001C6D7D"/>
    <w:rsid w:val="001D0D69"/>
    <w:rsid w:val="001D2A16"/>
    <w:rsid w:val="001D7075"/>
    <w:rsid w:val="001D7673"/>
    <w:rsid w:val="001E0710"/>
    <w:rsid w:val="001E1798"/>
    <w:rsid w:val="001E17AC"/>
    <w:rsid w:val="001F071C"/>
    <w:rsid w:val="001F0883"/>
    <w:rsid w:val="001F2EC3"/>
    <w:rsid w:val="001F678D"/>
    <w:rsid w:val="00221E64"/>
    <w:rsid w:val="002237BF"/>
    <w:rsid w:val="0022544B"/>
    <w:rsid w:val="00227A78"/>
    <w:rsid w:val="002342E7"/>
    <w:rsid w:val="00234E07"/>
    <w:rsid w:val="00236323"/>
    <w:rsid w:val="00243C3C"/>
    <w:rsid w:val="00244D84"/>
    <w:rsid w:val="00246C10"/>
    <w:rsid w:val="00255807"/>
    <w:rsid w:val="002577EE"/>
    <w:rsid w:val="002635D7"/>
    <w:rsid w:val="002663FD"/>
    <w:rsid w:val="002673BD"/>
    <w:rsid w:val="00271CA2"/>
    <w:rsid w:val="00272ED5"/>
    <w:rsid w:val="00277968"/>
    <w:rsid w:val="00280542"/>
    <w:rsid w:val="002852FE"/>
    <w:rsid w:val="002A7358"/>
    <w:rsid w:val="002B3E68"/>
    <w:rsid w:val="002B72EB"/>
    <w:rsid w:val="002B7A40"/>
    <w:rsid w:val="002C183C"/>
    <w:rsid w:val="002C336A"/>
    <w:rsid w:val="002D444B"/>
    <w:rsid w:val="002E1027"/>
    <w:rsid w:val="002E3294"/>
    <w:rsid w:val="002E449B"/>
    <w:rsid w:val="002F6507"/>
    <w:rsid w:val="002F76B8"/>
    <w:rsid w:val="00302AF4"/>
    <w:rsid w:val="00302CF5"/>
    <w:rsid w:val="00307AF3"/>
    <w:rsid w:val="00314C18"/>
    <w:rsid w:val="00314F53"/>
    <w:rsid w:val="00326271"/>
    <w:rsid w:val="00326B0F"/>
    <w:rsid w:val="00331E9F"/>
    <w:rsid w:val="00335E4A"/>
    <w:rsid w:val="00337472"/>
    <w:rsid w:val="00344FFE"/>
    <w:rsid w:val="00351CED"/>
    <w:rsid w:val="00353400"/>
    <w:rsid w:val="00363AFC"/>
    <w:rsid w:val="00366002"/>
    <w:rsid w:val="003663EC"/>
    <w:rsid w:val="00367205"/>
    <w:rsid w:val="00371110"/>
    <w:rsid w:val="00373CE3"/>
    <w:rsid w:val="00385AF4"/>
    <w:rsid w:val="003930C9"/>
    <w:rsid w:val="003A4081"/>
    <w:rsid w:val="003B16AC"/>
    <w:rsid w:val="003B1E6E"/>
    <w:rsid w:val="003B35EC"/>
    <w:rsid w:val="003C4DDD"/>
    <w:rsid w:val="003D03C7"/>
    <w:rsid w:val="003E045F"/>
    <w:rsid w:val="003E231C"/>
    <w:rsid w:val="003F620F"/>
    <w:rsid w:val="00402A81"/>
    <w:rsid w:val="0040388D"/>
    <w:rsid w:val="0040401A"/>
    <w:rsid w:val="00404160"/>
    <w:rsid w:val="00412A04"/>
    <w:rsid w:val="00413542"/>
    <w:rsid w:val="00416625"/>
    <w:rsid w:val="004210F1"/>
    <w:rsid w:val="00431620"/>
    <w:rsid w:val="00432C2C"/>
    <w:rsid w:val="004400EA"/>
    <w:rsid w:val="004409A3"/>
    <w:rsid w:val="00455481"/>
    <w:rsid w:val="004601F0"/>
    <w:rsid w:val="00466920"/>
    <w:rsid w:val="00467436"/>
    <w:rsid w:val="00473BEE"/>
    <w:rsid w:val="004813D8"/>
    <w:rsid w:val="00483227"/>
    <w:rsid w:val="004860B1"/>
    <w:rsid w:val="00490531"/>
    <w:rsid w:val="00495D9C"/>
    <w:rsid w:val="004A2E44"/>
    <w:rsid w:val="004B5B73"/>
    <w:rsid w:val="004C43B0"/>
    <w:rsid w:val="004D0E52"/>
    <w:rsid w:val="004D412A"/>
    <w:rsid w:val="004E0946"/>
    <w:rsid w:val="004E1090"/>
    <w:rsid w:val="004E178C"/>
    <w:rsid w:val="004E37C7"/>
    <w:rsid w:val="004E3969"/>
    <w:rsid w:val="004F32BB"/>
    <w:rsid w:val="004F3FC0"/>
    <w:rsid w:val="004F6299"/>
    <w:rsid w:val="004F727E"/>
    <w:rsid w:val="005029E1"/>
    <w:rsid w:val="0050316B"/>
    <w:rsid w:val="00503C8B"/>
    <w:rsid w:val="00504EC3"/>
    <w:rsid w:val="00505B1E"/>
    <w:rsid w:val="005100F2"/>
    <w:rsid w:val="00513B5C"/>
    <w:rsid w:val="00513B9A"/>
    <w:rsid w:val="0051612F"/>
    <w:rsid w:val="00522F0A"/>
    <w:rsid w:val="005251EF"/>
    <w:rsid w:val="00530012"/>
    <w:rsid w:val="00536DA2"/>
    <w:rsid w:val="00537C9C"/>
    <w:rsid w:val="0054553C"/>
    <w:rsid w:val="0054598B"/>
    <w:rsid w:val="005521CC"/>
    <w:rsid w:val="0055489B"/>
    <w:rsid w:val="0055541F"/>
    <w:rsid w:val="005556A2"/>
    <w:rsid w:val="00556710"/>
    <w:rsid w:val="005572B3"/>
    <w:rsid w:val="00564BF3"/>
    <w:rsid w:val="00585F69"/>
    <w:rsid w:val="0059651C"/>
    <w:rsid w:val="005B107F"/>
    <w:rsid w:val="005B208B"/>
    <w:rsid w:val="005B69D6"/>
    <w:rsid w:val="005C362F"/>
    <w:rsid w:val="005C6C5E"/>
    <w:rsid w:val="005D27F8"/>
    <w:rsid w:val="005D72E9"/>
    <w:rsid w:val="005E161C"/>
    <w:rsid w:val="005E170E"/>
    <w:rsid w:val="005E401B"/>
    <w:rsid w:val="005E6473"/>
    <w:rsid w:val="005F1216"/>
    <w:rsid w:val="005F1907"/>
    <w:rsid w:val="005F4F00"/>
    <w:rsid w:val="00601D46"/>
    <w:rsid w:val="0061409C"/>
    <w:rsid w:val="00614B14"/>
    <w:rsid w:val="00621B3B"/>
    <w:rsid w:val="00624E24"/>
    <w:rsid w:val="006353EC"/>
    <w:rsid w:val="00636E57"/>
    <w:rsid w:val="00637D7B"/>
    <w:rsid w:val="0064060A"/>
    <w:rsid w:val="00641BE9"/>
    <w:rsid w:val="00642696"/>
    <w:rsid w:val="006434C2"/>
    <w:rsid w:val="006474FB"/>
    <w:rsid w:val="00651FE0"/>
    <w:rsid w:val="00652808"/>
    <w:rsid w:val="0065326A"/>
    <w:rsid w:val="006567E2"/>
    <w:rsid w:val="006612CD"/>
    <w:rsid w:val="00664F95"/>
    <w:rsid w:val="00665DE5"/>
    <w:rsid w:val="00666477"/>
    <w:rsid w:val="00666545"/>
    <w:rsid w:val="00666958"/>
    <w:rsid w:val="00675461"/>
    <w:rsid w:val="0068326A"/>
    <w:rsid w:val="00685E4E"/>
    <w:rsid w:val="00690778"/>
    <w:rsid w:val="0069098C"/>
    <w:rsid w:val="006A26BF"/>
    <w:rsid w:val="006A3185"/>
    <w:rsid w:val="006A6EE1"/>
    <w:rsid w:val="006B41F1"/>
    <w:rsid w:val="006B42F1"/>
    <w:rsid w:val="006B4AB5"/>
    <w:rsid w:val="006C0F1F"/>
    <w:rsid w:val="006C5854"/>
    <w:rsid w:val="006C64EE"/>
    <w:rsid w:val="006D1621"/>
    <w:rsid w:val="006D63E2"/>
    <w:rsid w:val="006E1A25"/>
    <w:rsid w:val="006E26D4"/>
    <w:rsid w:val="006E54BE"/>
    <w:rsid w:val="006F21FB"/>
    <w:rsid w:val="00702E01"/>
    <w:rsid w:val="007050C5"/>
    <w:rsid w:val="00706FEB"/>
    <w:rsid w:val="00710886"/>
    <w:rsid w:val="00711AFA"/>
    <w:rsid w:val="00712517"/>
    <w:rsid w:val="00714652"/>
    <w:rsid w:val="007203C1"/>
    <w:rsid w:val="0072333B"/>
    <w:rsid w:val="00725B08"/>
    <w:rsid w:val="00731660"/>
    <w:rsid w:val="00736963"/>
    <w:rsid w:val="0074340B"/>
    <w:rsid w:val="007443BD"/>
    <w:rsid w:val="00747969"/>
    <w:rsid w:val="00750CE1"/>
    <w:rsid w:val="00750FBB"/>
    <w:rsid w:val="00751786"/>
    <w:rsid w:val="00751C89"/>
    <w:rsid w:val="007707BD"/>
    <w:rsid w:val="00777943"/>
    <w:rsid w:val="0078137F"/>
    <w:rsid w:val="00782C1E"/>
    <w:rsid w:val="00784D89"/>
    <w:rsid w:val="007B719F"/>
    <w:rsid w:val="007C2376"/>
    <w:rsid w:val="007C7C6C"/>
    <w:rsid w:val="007D0812"/>
    <w:rsid w:val="007D0CB9"/>
    <w:rsid w:val="007D4E03"/>
    <w:rsid w:val="007E02FC"/>
    <w:rsid w:val="007E1D3C"/>
    <w:rsid w:val="007E4733"/>
    <w:rsid w:val="007E6303"/>
    <w:rsid w:val="007E6B85"/>
    <w:rsid w:val="007F7008"/>
    <w:rsid w:val="008012E6"/>
    <w:rsid w:val="00802D27"/>
    <w:rsid w:val="0080310F"/>
    <w:rsid w:val="00803B93"/>
    <w:rsid w:val="0080602D"/>
    <w:rsid w:val="00812FEA"/>
    <w:rsid w:val="00826807"/>
    <w:rsid w:val="00835B42"/>
    <w:rsid w:val="00840E17"/>
    <w:rsid w:val="0084528F"/>
    <w:rsid w:val="008464C1"/>
    <w:rsid w:val="008535D1"/>
    <w:rsid w:val="008537BE"/>
    <w:rsid w:val="0085512A"/>
    <w:rsid w:val="00855219"/>
    <w:rsid w:val="00867D8D"/>
    <w:rsid w:val="00870AAC"/>
    <w:rsid w:val="00871425"/>
    <w:rsid w:val="00872036"/>
    <w:rsid w:val="00875999"/>
    <w:rsid w:val="00877C99"/>
    <w:rsid w:val="0089383C"/>
    <w:rsid w:val="00895A56"/>
    <w:rsid w:val="008A5F28"/>
    <w:rsid w:val="008B34E9"/>
    <w:rsid w:val="008C0096"/>
    <w:rsid w:val="008C1363"/>
    <w:rsid w:val="008C17F5"/>
    <w:rsid w:val="008D01AA"/>
    <w:rsid w:val="008D563F"/>
    <w:rsid w:val="008E1B40"/>
    <w:rsid w:val="008E646C"/>
    <w:rsid w:val="008E7DEF"/>
    <w:rsid w:val="008F0659"/>
    <w:rsid w:val="008F1739"/>
    <w:rsid w:val="008F668C"/>
    <w:rsid w:val="00902353"/>
    <w:rsid w:val="0090298B"/>
    <w:rsid w:val="00903EDC"/>
    <w:rsid w:val="00904545"/>
    <w:rsid w:val="00905856"/>
    <w:rsid w:val="00907E09"/>
    <w:rsid w:val="00912F52"/>
    <w:rsid w:val="00916505"/>
    <w:rsid w:val="009178F5"/>
    <w:rsid w:val="00920B10"/>
    <w:rsid w:val="00920D30"/>
    <w:rsid w:val="00924F5F"/>
    <w:rsid w:val="0093171B"/>
    <w:rsid w:val="00936C93"/>
    <w:rsid w:val="009478B9"/>
    <w:rsid w:val="009576D5"/>
    <w:rsid w:val="00962EA3"/>
    <w:rsid w:val="0096799A"/>
    <w:rsid w:val="00972955"/>
    <w:rsid w:val="00974460"/>
    <w:rsid w:val="00976815"/>
    <w:rsid w:val="00981970"/>
    <w:rsid w:val="00987065"/>
    <w:rsid w:val="00991307"/>
    <w:rsid w:val="009929DD"/>
    <w:rsid w:val="00993467"/>
    <w:rsid w:val="00995548"/>
    <w:rsid w:val="00995A8B"/>
    <w:rsid w:val="00996778"/>
    <w:rsid w:val="00997B40"/>
    <w:rsid w:val="009A68A2"/>
    <w:rsid w:val="009B18DD"/>
    <w:rsid w:val="009B1C9B"/>
    <w:rsid w:val="009B2FDD"/>
    <w:rsid w:val="009B646E"/>
    <w:rsid w:val="009C05A7"/>
    <w:rsid w:val="009C7498"/>
    <w:rsid w:val="009D083D"/>
    <w:rsid w:val="009D1755"/>
    <w:rsid w:val="009D49C4"/>
    <w:rsid w:val="009D740E"/>
    <w:rsid w:val="009D7721"/>
    <w:rsid w:val="009E0572"/>
    <w:rsid w:val="009E66BD"/>
    <w:rsid w:val="009E6F9D"/>
    <w:rsid w:val="009F602C"/>
    <w:rsid w:val="00A0505D"/>
    <w:rsid w:val="00A118CD"/>
    <w:rsid w:val="00A14D98"/>
    <w:rsid w:val="00A2231B"/>
    <w:rsid w:val="00A23D92"/>
    <w:rsid w:val="00A23E37"/>
    <w:rsid w:val="00A34656"/>
    <w:rsid w:val="00A35B22"/>
    <w:rsid w:val="00A3731D"/>
    <w:rsid w:val="00A3779E"/>
    <w:rsid w:val="00A42F76"/>
    <w:rsid w:val="00A47F90"/>
    <w:rsid w:val="00A5080D"/>
    <w:rsid w:val="00A53DFD"/>
    <w:rsid w:val="00A547A8"/>
    <w:rsid w:val="00A55E1D"/>
    <w:rsid w:val="00A57432"/>
    <w:rsid w:val="00A636AE"/>
    <w:rsid w:val="00A737AD"/>
    <w:rsid w:val="00A751C3"/>
    <w:rsid w:val="00A768C1"/>
    <w:rsid w:val="00A80AB3"/>
    <w:rsid w:val="00A93F6C"/>
    <w:rsid w:val="00A9732B"/>
    <w:rsid w:val="00AA04B9"/>
    <w:rsid w:val="00AA53D4"/>
    <w:rsid w:val="00AA6965"/>
    <w:rsid w:val="00AB0E45"/>
    <w:rsid w:val="00AC0B52"/>
    <w:rsid w:val="00AD68D9"/>
    <w:rsid w:val="00AE208C"/>
    <w:rsid w:val="00AE240A"/>
    <w:rsid w:val="00AE73B1"/>
    <w:rsid w:val="00AE7705"/>
    <w:rsid w:val="00AE7A48"/>
    <w:rsid w:val="00AF0224"/>
    <w:rsid w:val="00AF1193"/>
    <w:rsid w:val="00AF1F98"/>
    <w:rsid w:val="00AF253A"/>
    <w:rsid w:val="00AF5C26"/>
    <w:rsid w:val="00AF7887"/>
    <w:rsid w:val="00B02F7C"/>
    <w:rsid w:val="00B04880"/>
    <w:rsid w:val="00B06C18"/>
    <w:rsid w:val="00B11236"/>
    <w:rsid w:val="00B25A88"/>
    <w:rsid w:val="00B2772A"/>
    <w:rsid w:val="00B335D6"/>
    <w:rsid w:val="00B34C52"/>
    <w:rsid w:val="00B359AD"/>
    <w:rsid w:val="00B36E1D"/>
    <w:rsid w:val="00B444E2"/>
    <w:rsid w:val="00B4491B"/>
    <w:rsid w:val="00B46C55"/>
    <w:rsid w:val="00B50ED2"/>
    <w:rsid w:val="00B52BCA"/>
    <w:rsid w:val="00B53F5B"/>
    <w:rsid w:val="00B56DF5"/>
    <w:rsid w:val="00B62162"/>
    <w:rsid w:val="00B63965"/>
    <w:rsid w:val="00B66C66"/>
    <w:rsid w:val="00B7256E"/>
    <w:rsid w:val="00B77205"/>
    <w:rsid w:val="00B77D62"/>
    <w:rsid w:val="00B829EB"/>
    <w:rsid w:val="00B87699"/>
    <w:rsid w:val="00B9130B"/>
    <w:rsid w:val="00B9192A"/>
    <w:rsid w:val="00B92D1A"/>
    <w:rsid w:val="00B938DD"/>
    <w:rsid w:val="00BA0F72"/>
    <w:rsid w:val="00BA44E6"/>
    <w:rsid w:val="00BA6BD3"/>
    <w:rsid w:val="00BA6F33"/>
    <w:rsid w:val="00BB2145"/>
    <w:rsid w:val="00BB3188"/>
    <w:rsid w:val="00BB7AB1"/>
    <w:rsid w:val="00BC078F"/>
    <w:rsid w:val="00BD0161"/>
    <w:rsid w:val="00BD5767"/>
    <w:rsid w:val="00BE1615"/>
    <w:rsid w:val="00BE3A9E"/>
    <w:rsid w:val="00BE68C5"/>
    <w:rsid w:val="00BF1CE3"/>
    <w:rsid w:val="00BF4B64"/>
    <w:rsid w:val="00BF4E1C"/>
    <w:rsid w:val="00C00EF7"/>
    <w:rsid w:val="00C02521"/>
    <w:rsid w:val="00C12D4A"/>
    <w:rsid w:val="00C1630A"/>
    <w:rsid w:val="00C17AF7"/>
    <w:rsid w:val="00C17FB6"/>
    <w:rsid w:val="00C203E6"/>
    <w:rsid w:val="00C21342"/>
    <w:rsid w:val="00C31930"/>
    <w:rsid w:val="00C4032F"/>
    <w:rsid w:val="00C43228"/>
    <w:rsid w:val="00C44754"/>
    <w:rsid w:val="00C60843"/>
    <w:rsid w:val="00C61EEB"/>
    <w:rsid w:val="00C63D5A"/>
    <w:rsid w:val="00C66C55"/>
    <w:rsid w:val="00C700BD"/>
    <w:rsid w:val="00C754F3"/>
    <w:rsid w:val="00C7572D"/>
    <w:rsid w:val="00C81701"/>
    <w:rsid w:val="00C86FC1"/>
    <w:rsid w:val="00C876FE"/>
    <w:rsid w:val="00C94420"/>
    <w:rsid w:val="00CA4936"/>
    <w:rsid w:val="00CA7A96"/>
    <w:rsid w:val="00CA7C94"/>
    <w:rsid w:val="00CB260B"/>
    <w:rsid w:val="00CB28F3"/>
    <w:rsid w:val="00CC3413"/>
    <w:rsid w:val="00CD5ECF"/>
    <w:rsid w:val="00CD7759"/>
    <w:rsid w:val="00CD7A79"/>
    <w:rsid w:val="00CE0B24"/>
    <w:rsid w:val="00CE1DDF"/>
    <w:rsid w:val="00CE2736"/>
    <w:rsid w:val="00D0343B"/>
    <w:rsid w:val="00D04EEA"/>
    <w:rsid w:val="00D06851"/>
    <w:rsid w:val="00D22B62"/>
    <w:rsid w:val="00D245B0"/>
    <w:rsid w:val="00D248A1"/>
    <w:rsid w:val="00D33D52"/>
    <w:rsid w:val="00D37A0D"/>
    <w:rsid w:val="00D456A6"/>
    <w:rsid w:val="00D47955"/>
    <w:rsid w:val="00D50355"/>
    <w:rsid w:val="00D50A13"/>
    <w:rsid w:val="00D536F5"/>
    <w:rsid w:val="00D56BB6"/>
    <w:rsid w:val="00D66E04"/>
    <w:rsid w:val="00D67590"/>
    <w:rsid w:val="00D76D29"/>
    <w:rsid w:val="00D80790"/>
    <w:rsid w:val="00D84225"/>
    <w:rsid w:val="00D90610"/>
    <w:rsid w:val="00D91F11"/>
    <w:rsid w:val="00D95646"/>
    <w:rsid w:val="00DA0C3E"/>
    <w:rsid w:val="00DA1DC6"/>
    <w:rsid w:val="00DA261F"/>
    <w:rsid w:val="00DA66BB"/>
    <w:rsid w:val="00DA6EE5"/>
    <w:rsid w:val="00DA7E11"/>
    <w:rsid w:val="00DB117F"/>
    <w:rsid w:val="00DB5DD1"/>
    <w:rsid w:val="00DC23FB"/>
    <w:rsid w:val="00DD1706"/>
    <w:rsid w:val="00DD39DE"/>
    <w:rsid w:val="00DD3DF6"/>
    <w:rsid w:val="00DD630C"/>
    <w:rsid w:val="00DD6B95"/>
    <w:rsid w:val="00DE027C"/>
    <w:rsid w:val="00DF213A"/>
    <w:rsid w:val="00DF277B"/>
    <w:rsid w:val="00DF553E"/>
    <w:rsid w:val="00DF5EB3"/>
    <w:rsid w:val="00E01CF3"/>
    <w:rsid w:val="00E04EE8"/>
    <w:rsid w:val="00E16495"/>
    <w:rsid w:val="00E1654B"/>
    <w:rsid w:val="00E24B72"/>
    <w:rsid w:val="00E266A3"/>
    <w:rsid w:val="00E27BBF"/>
    <w:rsid w:val="00E31C61"/>
    <w:rsid w:val="00E33D91"/>
    <w:rsid w:val="00E37359"/>
    <w:rsid w:val="00E37956"/>
    <w:rsid w:val="00E43277"/>
    <w:rsid w:val="00E46948"/>
    <w:rsid w:val="00E52762"/>
    <w:rsid w:val="00E71AC1"/>
    <w:rsid w:val="00E71B10"/>
    <w:rsid w:val="00E75E25"/>
    <w:rsid w:val="00E8064B"/>
    <w:rsid w:val="00E81C09"/>
    <w:rsid w:val="00E853B5"/>
    <w:rsid w:val="00E913D0"/>
    <w:rsid w:val="00E942B6"/>
    <w:rsid w:val="00EA6C0B"/>
    <w:rsid w:val="00EB0AE2"/>
    <w:rsid w:val="00EB1921"/>
    <w:rsid w:val="00EB213A"/>
    <w:rsid w:val="00EB7706"/>
    <w:rsid w:val="00EB77C4"/>
    <w:rsid w:val="00EC176B"/>
    <w:rsid w:val="00ED4A07"/>
    <w:rsid w:val="00EE058D"/>
    <w:rsid w:val="00EE2858"/>
    <w:rsid w:val="00EE6DFF"/>
    <w:rsid w:val="00EF4BC4"/>
    <w:rsid w:val="00F00310"/>
    <w:rsid w:val="00F00E2F"/>
    <w:rsid w:val="00F16E8F"/>
    <w:rsid w:val="00F252E9"/>
    <w:rsid w:val="00F2701B"/>
    <w:rsid w:val="00F351D5"/>
    <w:rsid w:val="00F35A8F"/>
    <w:rsid w:val="00F45B54"/>
    <w:rsid w:val="00F565F0"/>
    <w:rsid w:val="00F56E10"/>
    <w:rsid w:val="00F57532"/>
    <w:rsid w:val="00F577CA"/>
    <w:rsid w:val="00F57F63"/>
    <w:rsid w:val="00F70402"/>
    <w:rsid w:val="00F7300F"/>
    <w:rsid w:val="00F74292"/>
    <w:rsid w:val="00F74B26"/>
    <w:rsid w:val="00F76D0F"/>
    <w:rsid w:val="00F84D7F"/>
    <w:rsid w:val="00F85939"/>
    <w:rsid w:val="00F868FB"/>
    <w:rsid w:val="00F87E6D"/>
    <w:rsid w:val="00F94153"/>
    <w:rsid w:val="00FA46D3"/>
    <w:rsid w:val="00FA5053"/>
    <w:rsid w:val="00FA7E84"/>
    <w:rsid w:val="00FB470D"/>
    <w:rsid w:val="00FB496E"/>
    <w:rsid w:val="00FB587A"/>
    <w:rsid w:val="00FB62B8"/>
    <w:rsid w:val="00FC08A0"/>
    <w:rsid w:val="00FC4F25"/>
    <w:rsid w:val="00FD4AAE"/>
    <w:rsid w:val="00FD73DE"/>
    <w:rsid w:val="00FE3F74"/>
    <w:rsid w:val="00FE7143"/>
    <w:rsid w:val="00FF079D"/>
    <w:rsid w:val="00FF3341"/>
    <w:rsid w:val="00FF7C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6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1,Текст сноски1,Текст сноски Знак Знак1,Текст сноски Знак1,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Знак6,Зна"/>
    <w:basedOn w:val="a"/>
    <w:link w:val="a4"/>
    <w:uiPriority w:val="99"/>
    <w:unhideWhenUsed/>
    <w:rsid w:val="009576D5"/>
    <w:pPr>
      <w:spacing w:after="0" w:line="240" w:lineRule="auto"/>
    </w:pPr>
    <w:rPr>
      <w:sz w:val="20"/>
      <w:szCs w:val="20"/>
    </w:rPr>
  </w:style>
  <w:style w:type="character" w:customStyle="1" w:styleId="a4">
    <w:name w:val="Текст сноски Знак"/>
    <w:aliases w:val="F1 Знак,Текст сноски1 Знак,Текст сноски Знак Знак1 Знак,Текст сноски Знак1 Знак,Текст сноски Знак Знак Знак Знак Знак Знак1,Текст сноски Знак Знак Знак Знак Знак Знак Знак,Знак6 Знак,Зна Знак"/>
    <w:basedOn w:val="a0"/>
    <w:link w:val="a3"/>
    <w:uiPriority w:val="99"/>
    <w:rsid w:val="009576D5"/>
    <w:rPr>
      <w:sz w:val="20"/>
      <w:szCs w:val="20"/>
    </w:rPr>
  </w:style>
  <w:style w:type="character" w:styleId="a5">
    <w:name w:val="footnote reference"/>
    <w:aliases w:val="Знак сноски-FN,Ciae niinee-FN"/>
    <w:basedOn w:val="a0"/>
    <w:uiPriority w:val="99"/>
    <w:unhideWhenUsed/>
    <w:rsid w:val="009576D5"/>
    <w:rPr>
      <w:vertAlign w:val="superscript"/>
    </w:rPr>
  </w:style>
  <w:style w:type="character" w:customStyle="1" w:styleId="a6">
    <w:name w:val="Абзац списка Знак"/>
    <w:aliases w:val="Bullet 1 Знак,Use Case List Paragraph Знак,Нумерованый список Знак,List Paragraph1 Знак"/>
    <w:link w:val="a7"/>
    <w:uiPriority w:val="34"/>
    <w:locked/>
    <w:rsid w:val="009576D5"/>
  </w:style>
  <w:style w:type="paragraph" w:styleId="a7">
    <w:name w:val="List Paragraph"/>
    <w:aliases w:val="Bullet 1,Use Case List Paragraph,Нумерованый список,List Paragraph1"/>
    <w:basedOn w:val="a"/>
    <w:link w:val="a6"/>
    <w:uiPriority w:val="34"/>
    <w:qFormat/>
    <w:rsid w:val="009576D5"/>
    <w:pPr>
      <w:ind w:left="720"/>
      <w:contextualSpacing/>
    </w:pPr>
  </w:style>
  <w:style w:type="table" w:styleId="a8">
    <w:name w:val="Table Grid"/>
    <w:basedOn w:val="a1"/>
    <w:uiPriority w:val="59"/>
    <w:rsid w:val="009576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
    <w:name w:val="Основной текст (2)_"/>
    <w:basedOn w:val="a0"/>
    <w:link w:val="20"/>
    <w:rsid w:val="009576D5"/>
    <w:rPr>
      <w:rFonts w:ascii="Times New Roman" w:eastAsia="Times New Roman" w:hAnsi="Times New Roman" w:cs="Times New Roman"/>
      <w:sz w:val="18"/>
      <w:szCs w:val="18"/>
      <w:shd w:val="clear" w:color="auto" w:fill="FFFFFF"/>
    </w:rPr>
  </w:style>
  <w:style w:type="paragraph" w:customStyle="1" w:styleId="20">
    <w:name w:val="Основной текст (2)"/>
    <w:basedOn w:val="a"/>
    <w:link w:val="2"/>
    <w:rsid w:val="009576D5"/>
    <w:pPr>
      <w:widowControl w:val="0"/>
      <w:shd w:val="clear" w:color="auto" w:fill="FFFFFF"/>
      <w:spacing w:after="0" w:line="234" w:lineRule="exact"/>
      <w:ind w:hanging="1480"/>
      <w:jc w:val="both"/>
    </w:pPr>
    <w:rPr>
      <w:rFonts w:ascii="Times New Roman" w:eastAsia="Times New Roman" w:hAnsi="Times New Roman" w:cs="Times New Roman"/>
      <w:sz w:val="18"/>
      <w:szCs w:val="18"/>
    </w:rPr>
  </w:style>
  <w:style w:type="paragraph" w:styleId="a9">
    <w:name w:val="Normal (Web)"/>
    <w:basedOn w:val="a"/>
    <w:uiPriority w:val="99"/>
    <w:unhideWhenUsed/>
    <w:rsid w:val="009576D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a">
    <w:name w:val="Текст выноски Знак"/>
    <w:basedOn w:val="a0"/>
    <w:link w:val="ab"/>
    <w:uiPriority w:val="99"/>
    <w:semiHidden/>
    <w:rsid w:val="009576D5"/>
    <w:rPr>
      <w:rFonts w:ascii="Segoe UI" w:hAnsi="Segoe UI" w:cs="Segoe UI"/>
      <w:sz w:val="18"/>
      <w:szCs w:val="18"/>
    </w:rPr>
  </w:style>
  <w:style w:type="paragraph" w:styleId="ab">
    <w:name w:val="Balloon Text"/>
    <w:basedOn w:val="a"/>
    <w:link w:val="aa"/>
    <w:uiPriority w:val="99"/>
    <w:semiHidden/>
    <w:unhideWhenUsed/>
    <w:rsid w:val="009576D5"/>
    <w:pPr>
      <w:spacing w:after="0" w:line="240" w:lineRule="auto"/>
    </w:pPr>
    <w:rPr>
      <w:rFonts w:ascii="Segoe UI" w:hAnsi="Segoe UI" w:cs="Segoe UI"/>
      <w:sz w:val="18"/>
      <w:szCs w:val="18"/>
    </w:rPr>
  </w:style>
  <w:style w:type="character" w:customStyle="1" w:styleId="nobr">
    <w:name w:val="nobr"/>
    <w:basedOn w:val="a0"/>
    <w:rsid w:val="009576D5"/>
  </w:style>
  <w:style w:type="paragraph" w:styleId="ac">
    <w:name w:val="header"/>
    <w:basedOn w:val="a"/>
    <w:link w:val="ad"/>
    <w:uiPriority w:val="99"/>
    <w:unhideWhenUsed/>
    <w:rsid w:val="00054638"/>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054638"/>
  </w:style>
  <w:style w:type="paragraph" w:styleId="ae">
    <w:name w:val="footer"/>
    <w:basedOn w:val="a"/>
    <w:link w:val="af"/>
    <w:uiPriority w:val="99"/>
    <w:unhideWhenUsed/>
    <w:rsid w:val="00054638"/>
    <w:pPr>
      <w:tabs>
        <w:tab w:val="center" w:pos="4677"/>
        <w:tab w:val="right" w:pos="9355"/>
      </w:tabs>
      <w:spacing w:after="0" w:line="240" w:lineRule="auto"/>
    </w:pPr>
  </w:style>
  <w:style w:type="character" w:customStyle="1" w:styleId="af">
    <w:name w:val="Нижний колонтитул Знак"/>
    <w:basedOn w:val="a0"/>
    <w:link w:val="ae"/>
    <w:uiPriority w:val="99"/>
    <w:rsid w:val="00054638"/>
  </w:style>
  <w:style w:type="character" w:customStyle="1" w:styleId="apple-converted-space">
    <w:name w:val="apple-converted-space"/>
    <w:basedOn w:val="a0"/>
    <w:rsid w:val="00D56BB6"/>
  </w:style>
  <w:style w:type="paragraph" w:styleId="af0">
    <w:name w:val="endnote text"/>
    <w:basedOn w:val="a"/>
    <w:link w:val="af1"/>
    <w:uiPriority w:val="99"/>
    <w:semiHidden/>
    <w:unhideWhenUsed/>
    <w:rsid w:val="00C44754"/>
    <w:pPr>
      <w:spacing w:after="0" w:line="240" w:lineRule="auto"/>
    </w:pPr>
    <w:rPr>
      <w:sz w:val="20"/>
      <w:szCs w:val="20"/>
    </w:rPr>
  </w:style>
  <w:style w:type="character" w:customStyle="1" w:styleId="af1">
    <w:name w:val="Текст концевой сноски Знак"/>
    <w:basedOn w:val="a0"/>
    <w:link w:val="af0"/>
    <w:uiPriority w:val="99"/>
    <w:semiHidden/>
    <w:rsid w:val="00C44754"/>
    <w:rPr>
      <w:sz w:val="20"/>
      <w:szCs w:val="20"/>
    </w:rPr>
  </w:style>
  <w:style w:type="character" w:styleId="af2">
    <w:name w:val="endnote reference"/>
    <w:basedOn w:val="a0"/>
    <w:uiPriority w:val="99"/>
    <w:semiHidden/>
    <w:unhideWhenUsed/>
    <w:rsid w:val="00C44754"/>
    <w:rPr>
      <w:vertAlign w:val="superscript"/>
    </w:rPr>
  </w:style>
  <w:style w:type="character" w:styleId="af3">
    <w:name w:val="Strong"/>
    <w:basedOn w:val="a0"/>
    <w:uiPriority w:val="22"/>
    <w:qFormat/>
    <w:rsid w:val="002F76B8"/>
    <w:rPr>
      <w:b/>
      <w:bCs/>
    </w:rPr>
  </w:style>
  <w:style w:type="table" w:customStyle="1" w:styleId="1">
    <w:name w:val="Сетка таблицы1"/>
    <w:basedOn w:val="a1"/>
    <w:next w:val="a8"/>
    <w:uiPriority w:val="39"/>
    <w:rsid w:val="009D49C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1">
    <w:name w:val="FR1"/>
    <w:rsid w:val="001D0D69"/>
    <w:pPr>
      <w:widowControl w:val="0"/>
      <w:suppressAutoHyphens/>
      <w:spacing w:after="0" w:line="420" w:lineRule="auto"/>
      <w:ind w:left="2000"/>
      <w:jc w:val="center"/>
    </w:pPr>
    <w:rPr>
      <w:rFonts w:ascii="Times New Roman" w:eastAsia="Times New Roman" w:hAnsi="Times New Roman" w:cs="Times New Roman"/>
      <w:b/>
      <w:sz w:val="32"/>
      <w:szCs w:val="20"/>
      <w:lang w:eastAsia="ar-SA"/>
    </w:rPr>
  </w:style>
</w:styles>
</file>

<file path=word/webSettings.xml><?xml version="1.0" encoding="utf-8"?>
<w:webSettings xmlns:r="http://schemas.openxmlformats.org/officeDocument/2006/relationships" xmlns:w="http://schemas.openxmlformats.org/wordprocessingml/2006/main">
  <w:divs>
    <w:div w:id="627513973">
      <w:bodyDiv w:val="1"/>
      <w:marLeft w:val="0"/>
      <w:marRight w:val="0"/>
      <w:marTop w:val="0"/>
      <w:marBottom w:val="0"/>
      <w:divBdr>
        <w:top w:val="none" w:sz="0" w:space="0" w:color="auto"/>
        <w:left w:val="none" w:sz="0" w:space="0" w:color="auto"/>
        <w:bottom w:val="none" w:sz="0" w:space="0" w:color="auto"/>
        <w:right w:val="none" w:sz="0" w:space="0" w:color="auto"/>
      </w:divBdr>
    </w:div>
    <w:div w:id="197016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78B3C-15D2-4F2A-9211-871A8096B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5417</Words>
  <Characters>30879</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2021-12-14T08:36:00Z</cp:lastPrinted>
  <dcterms:created xsi:type="dcterms:W3CDTF">2021-12-17T05:30:00Z</dcterms:created>
  <dcterms:modified xsi:type="dcterms:W3CDTF">2021-12-17T05:35:00Z</dcterms:modified>
</cp:coreProperties>
</file>