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ACE" w:rsidRPr="005E3DD4" w:rsidRDefault="00F272DC" w:rsidP="005E3DD4">
      <w:pPr>
        <w:spacing w:after="0" w:line="240" w:lineRule="auto"/>
        <w:jc w:val="center"/>
        <w:rPr>
          <w:b/>
          <w:sz w:val="28"/>
          <w:szCs w:val="28"/>
        </w:rPr>
      </w:pPr>
      <w:r w:rsidRPr="005E3DD4">
        <w:rPr>
          <w:b/>
          <w:sz w:val="28"/>
          <w:szCs w:val="28"/>
        </w:rPr>
        <w:t>ИНСТРУКЦИЯ</w:t>
      </w:r>
    </w:p>
    <w:p w:rsidR="00F272DC" w:rsidRPr="005E3DD4" w:rsidRDefault="00F272DC" w:rsidP="005E3DD4">
      <w:pPr>
        <w:spacing w:after="0" w:line="240" w:lineRule="auto"/>
        <w:jc w:val="center"/>
        <w:rPr>
          <w:b/>
          <w:sz w:val="28"/>
          <w:szCs w:val="28"/>
        </w:rPr>
      </w:pPr>
      <w:r w:rsidRPr="005E3DD4">
        <w:rPr>
          <w:b/>
          <w:sz w:val="28"/>
          <w:szCs w:val="28"/>
        </w:rPr>
        <w:t xml:space="preserve">по применению </w:t>
      </w:r>
      <w:r w:rsidR="001C21C8" w:rsidRPr="005E3DD4">
        <w:rPr>
          <w:b/>
          <w:sz w:val="28"/>
          <w:szCs w:val="28"/>
        </w:rPr>
        <w:t xml:space="preserve">гражданами </w:t>
      </w:r>
      <w:r w:rsidRPr="005E3DD4">
        <w:rPr>
          <w:b/>
          <w:sz w:val="28"/>
          <w:szCs w:val="28"/>
        </w:rPr>
        <w:t>бытовых пиротехнических изделий</w:t>
      </w:r>
    </w:p>
    <w:p w:rsidR="00F272DC" w:rsidRPr="005E3DD4" w:rsidRDefault="00F272DC" w:rsidP="005E3DD4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ab/>
      </w:r>
    </w:p>
    <w:p w:rsidR="001C21C8" w:rsidRPr="005E3DD4" w:rsidRDefault="00F272DC" w:rsidP="005E3DD4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ab/>
      </w:r>
      <w:r w:rsidR="001C21C8" w:rsidRPr="005E3DD4">
        <w:rPr>
          <w:rFonts w:eastAsia="Times New Roman" w:cs="Times New Roman"/>
          <w:sz w:val="28"/>
          <w:szCs w:val="28"/>
          <w:lang w:eastAsia="ru-RU"/>
        </w:rPr>
        <w:t xml:space="preserve">Пиротехнические изделия </w:t>
      </w:r>
      <w:r w:rsidR="001B13F1" w:rsidRPr="005E3DD4">
        <w:rPr>
          <w:rFonts w:eastAsia="Times New Roman" w:cs="Times New Roman"/>
          <w:sz w:val="28"/>
          <w:szCs w:val="28"/>
          <w:lang w:eastAsia="ru-RU"/>
        </w:rPr>
        <w:t xml:space="preserve"> подлежат обязательной сертификации, на них должна быть инструкция по применению и адреса или телефоны производителя (для российских предприятий) или оптового продавца (для импортных фейерверков). Это гарантирует качество и безопасность изделий.</w:t>
      </w:r>
    </w:p>
    <w:p w:rsidR="001B13F1" w:rsidRPr="005E3DD4" w:rsidRDefault="001C21C8" w:rsidP="005E3DD4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ab/>
      </w:r>
      <w:r w:rsidR="001B13F1" w:rsidRPr="005E3DD4">
        <w:rPr>
          <w:rFonts w:eastAsia="Times New Roman" w:cs="Times New Roman"/>
          <w:sz w:val="28"/>
          <w:szCs w:val="28"/>
          <w:lang w:eastAsia="ru-RU"/>
        </w:rPr>
        <w:t xml:space="preserve">При самостоятельной закупке фейерверков в других местах, следует обращать внимание на наличие инструкции на изделии, адреса или телефона производителя или оптового продавца. </w:t>
      </w:r>
      <w:r w:rsidR="00FF4581" w:rsidRPr="005E3DD4">
        <w:rPr>
          <w:sz w:val="28"/>
          <w:szCs w:val="28"/>
        </w:rPr>
        <w:t xml:space="preserve">Фейерверки покупайте только в </w:t>
      </w:r>
      <w:r w:rsidR="004401D7">
        <w:rPr>
          <w:sz w:val="28"/>
          <w:szCs w:val="28"/>
        </w:rPr>
        <w:t>местах официальной продажи</w:t>
      </w:r>
      <w:r w:rsidR="00FF4581" w:rsidRPr="005E3DD4">
        <w:rPr>
          <w:sz w:val="28"/>
          <w:szCs w:val="28"/>
        </w:rPr>
        <w:t xml:space="preserve">. Не покупайте фейерверки </w:t>
      </w:r>
      <w:r w:rsidR="001721B7">
        <w:rPr>
          <w:sz w:val="28"/>
          <w:szCs w:val="28"/>
        </w:rPr>
        <w:t xml:space="preserve">в </w:t>
      </w:r>
      <w:r w:rsidR="004401D7">
        <w:rPr>
          <w:sz w:val="28"/>
          <w:szCs w:val="28"/>
        </w:rPr>
        <w:t>не регламентированных для этих целей местах (это могут быть рынки, киоски и иные торговые точки)</w:t>
      </w:r>
      <w:r w:rsidR="00FF4581" w:rsidRPr="005E3DD4">
        <w:rPr>
          <w:sz w:val="28"/>
          <w:szCs w:val="28"/>
        </w:rPr>
        <w:t xml:space="preserve"> или у «знакомых», поскольку скорее всего приобретете несертифицированное или нелегальное изделие. При покупке фейерверков обратите внимание на упаковку, на ней должны отсутствовать увлажненные места, разрывы.</w:t>
      </w:r>
      <w:r w:rsidRPr="005E3DD4">
        <w:rPr>
          <w:sz w:val="28"/>
          <w:szCs w:val="28"/>
        </w:rPr>
        <w:t xml:space="preserve"> </w:t>
      </w:r>
      <w:r w:rsidR="001B13F1" w:rsidRPr="005E3DD4">
        <w:rPr>
          <w:sz w:val="28"/>
          <w:szCs w:val="28"/>
        </w:rPr>
        <w:t xml:space="preserve">Покупая фейерверк с товарным знаком, Вы </w:t>
      </w:r>
      <w:r w:rsidR="00FF4581" w:rsidRPr="005E3DD4">
        <w:rPr>
          <w:sz w:val="28"/>
          <w:szCs w:val="28"/>
        </w:rPr>
        <w:t>действительно приобретете качественное изделие, поскольку каждый изготовитель дорожит своим добрым именем</w:t>
      </w:r>
      <w:r w:rsidR="001B13F1" w:rsidRPr="005E3DD4">
        <w:rPr>
          <w:rFonts w:eastAsia="Times New Roman" w:cs="Times New Roman"/>
          <w:sz w:val="28"/>
          <w:szCs w:val="28"/>
          <w:lang w:eastAsia="ru-RU"/>
        </w:rPr>
        <w:t>.</w:t>
      </w:r>
    </w:p>
    <w:p w:rsidR="00FF4581" w:rsidRDefault="005E3DD4" w:rsidP="005E3DD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F4581" w:rsidRPr="005E3DD4">
        <w:rPr>
          <w:sz w:val="28"/>
          <w:szCs w:val="28"/>
        </w:rPr>
        <w:t xml:space="preserve">Фейерверки храните в сухом месте, в оригинальной упаковке. </w:t>
      </w:r>
      <w:r w:rsidR="00FF4581" w:rsidRPr="00FF4581">
        <w:rPr>
          <w:rFonts w:eastAsia="Times New Roman" w:cs="Times New Roman"/>
          <w:sz w:val="28"/>
          <w:szCs w:val="28"/>
          <w:lang w:eastAsia="ru-RU"/>
        </w:rPr>
        <w:t>Запрещено хранить пиротехнические изделия во влажном или в очень сухом помещении с высокой температурой воздуха (более 30°С) вблизи от легковоспламеняющихся предметов и веществ, а так же вблизи обогревательных приборов.</w:t>
      </w:r>
      <w:r w:rsidR="00FF4581"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F4581" w:rsidRPr="005E3DD4">
        <w:rPr>
          <w:sz w:val="28"/>
          <w:szCs w:val="28"/>
        </w:rPr>
        <w:t xml:space="preserve">Не носите их в кармане. Не возите в автомобиле. Не храните фейерверки возле горючих и легко воспламеняемых материалов. Храните фейерверки </w:t>
      </w:r>
      <w:r w:rsidR="001B13F1" w:rsidRPr="005E3DD4">
        <w:rPr>
          <w:sz w:val="28"/>
          <w:szCs w:val="28"/>
        </w:rPr>
        <w:t xml:space="preserve">в </w:t>
      </w:r>
      <w:r w:rsidR="00FF4581" w:rsidRPr="005E3DD4">
        <w:rPr>
          <w:sz w:val="28"/>
          <w:szCs w:val="28"/>
        </w:rPr>
        <w:t>не доступных для детей местах.</w:t>
      </w:r>
      <w:r w:rsidR="001B13F1" w:rsidRPr="005E3DD4">
        <w:rPr>
          <w:color w:val="808080"/>
          <w:sz w:val="28"/>
          <w:szCs w:val="28"/>
        </w:rPr>
        <w:t xml:space="preserve"> </w:t>
      </w:r>
      <w:r w:rsidR="001B13F1" w:rsidRPr="005E3DD4">
        <w:rPr>
          <w:sz w:val="28"/>
          <w:szCs w:val="28"/>
        </w:rPr>
        <w:t xml:space="preserve">В холодное время года фейерверки желательно хранить в отапливаемом помещении, в противном случае из-за перепадов температуры фейерверки могут отсыреть. Отсыревшие фейерверки категорически запрещается сушить на </w:t>
      </w:r>
      <w:r w:rsidR="00477ACE" w:rsidRPr="005E3DD4">
        <w:rPr>
          <w:sz w:val="28"/>
          <w:szCs w:val="28"/>
        </w:rPr>
        <w:t xml:space="preserve"> </w:t>
      </w:r>
      <w:r w:rsidR="001B13F1" w:rsidRPr="005E3DD4">
        <w:rPr>
          <w:sz w:val="28"/>
          <w:szCs w:val="28"/>
        </w:rPr>
        <w:t xml:space="preserve">отопительных приборах </w:t>
      </w:r>
      <w:r w:rsidR="00477ACE" w:rsidRPr="005E3DD4">
        <w:rPr>
          <w:sz w:val="28"/>
          <w:szCs w:val="28"/>
        </w:rPr>
        <w:t xml:space="preserve"> (</w:t>
      </w:r>
      <w:r w:rsidR="001B13F1" w:rsidRPr="005E3DD4">
        <w:rPr>
          <w:sz w:val="28"/>
          <w:szCs w:val="28"/>
        </w:rPr>
        <w:t>батаре</w:t>
      </w:r>
      <w:r w:rsidR="00477ACE" w:rsidRPr="005E3DD4">
        <w:rPr>
          <w:sz w:val="28"/>
          <w:szCs w:val="28"/>
        </w:rPr>
        <w:t>и</w:t>
      </w:r>
      <w:r w:rsidR="001B13F1" w:rsidRPr="005E3DD4">
        <w:rPr>
          <w:sz w:val="28"/>
          <w:szCs w:val="28"/>
        </w:rPr>
        <w:t xml:space="preserve"> отопления, рефлектора</w:t>
      </w:r>
      <w:r w:rsidR="00477ACE" w:rsidRPr="005E3DD4">
        <w:rPr>
          <w:sz w:val="28"/>
          <w:szCs w:val="28"/>
        </w:rPr>
        <w:t>, бытовые обогреватели</w:t>
      </w:r>
      <w:r w:rsidR="001B13F1" w:rsidRPr="005E3DD4">
        <w:rPr>
          <w:sz w:val="28"/>
          <w:szCs w:val="28"/>
        </w:rPr>
        <w:t xml:space="preserve"> и т.п.</w:t>
      </w:r>
      <w:r w:rsidR="00477ACE" w:rsidRPr="005E3DD4">
        <w:rPr>
          <w:sz w:val="28"/>
          <w:szCs w:val="28"/>
        </w:rPr>
        <w:t>) и используя нагревательные приборы (строительные и бытовые фены, паяльные лампы и т.п.).</w:t>
      </w:r>
    </w:p>
    <w:p w:rsidR="005E3DD4" w:rsidRPr="005E3DD4" w:rsidRDefault="005E3DD4" w:rsidP="005E3DD4">
      <w:pPr>
        <w:spacing w:after="0" w:line="240" w:lineRule="auto"/>
        <w:jc w:val="both"/>
        <w:rPr>
          <w:sz w:val="28"/>
          <w:szCs w:val="28"/>
        </w:rPr>
      </w:pPr>
    </w:p>
    <w:p w:rsidR="00FF4581" w:rsidRPr="005E3DD4" w:rsidRDefault="005E3DD4" w:rsidP="005E3DD4">
      <w:pPr>
        <w:pStyle w:val="a5"/>
        <w:spacing w:after="0" w:line="240" w:lineRule="auto"/>
        <w:ind w:left="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ab/>
      </w:r>
      <w:r w:rsidR="00FF4581" w:rsidRPr="005E3DD4">
        <w:rPr>
          <w:rFonts w:eastAsia="Times New Roman" w:cs="Times New Roman"/>
          <w:sz w:val="28"/>
          <w:szCs w:val="28"/>
          <w:lang w:eastAsia="ru-RU"/>
        </w:rPr>
        <w:t>Задача запускающего - провести фейерверк безопасно для себя и зрителей.</w:t>
      </w:r>
    </w:p>
    <w:p w:rsidR="005B5FD8" w:rsidRPr="005B5FD8" w:rsidRDefault="005B5FD8" w:rsidP="005E3DD4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b/>
          <w:bCs/>
          <w:sz w:val="28"/>
          <w:szCs w:val="28"/>
          <w:lang w:eastAsia="ru-RU"/>
        </w:rPr>
        <w:t>Общие рекомендации по запуску фейерверочных изделий</w:t>
      </w:r>
    </w:p>
    <w:p w:rsidR="00472B7E" w:rsidRPr="005E3DD4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>Заранее определить место проведения фейерверка, площадку, на которой он будет производиться (лучше осмотреть место днем).   При сильном и порывистом ветре лучше совсем отказаться от проведения фейерверка.</w:t>
      </w:r>
      <w:r w:rsidR="00F272DC"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272DC" w:rsidRPr="005B5FD8">
        <w:rPr>
          <w:rFonts w:eastAsia="Times New Roman" w:cs="Times New Roman"/>
          <w:sz w:val="28"/>
          <w:szCs w:val="28"/>
          <w:lang w:eastAsia="ru-RU"/>
        </w:rPr>
        <w:t>Размер площадки должен соответствовать максимальному размеру опасной зоны, указанной на изделиях, которые будут использоваться при проведении фейерверка. Над площадкой не должно быть деревьев, линий электропередач и прочих воздушных преград</w:t>
      </w:r>
      <w:r w:rsidR="00472B7E" w:rsidRPr="005E3DD4">
        <w:rPr>
          <w:rFonts w:eastAsia="Times New Roman" w:cs="Times New Roman"/>
          <w:sz w:val="28"/>
          <w:szCs w:val="28"/>
          <w:lang w:eastAsia="ru-RU"/>
        </w:rPr>
        <w:t>.</w:t>
      </w:r>
    </w:p>
    <w:p w:rsidR="005B5FD8" w:rsidRPr="005E3DD4" w:rsidRDefault="00472B7E" w:rsidP="005E3DD4">
      <w:pPr>
        <w:pStyle w:val="a5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 xml:space="preserve">Категорически запрещается запускать пиротехнические </w:t>
      </w:r>
      <w:r w:rsidR="001C21C8" w:rsidRPr="005E3DD4">
        <w:rPr>
          <w:rFonts w:eastAsia="Times New Roman" w:cs="Times New Roman"/>
          <w:sz w:val="28"/>
          <w:szCs w:val="28"/>
          <w:lang w:eastAsia="ru-RU"/>
        </w:rPr>
        <w:t>изделия</w:t>
      </w:r>
      <w:r w:rsidRPr="005E3DD4">
        <w:rPr>
          <w:rFonts w:eastAsia="Times New Roman" w:cs="Times New Roman"/>
          <w:sz w:val="28"/>
          <w:szCs w:val="28"/>
          <w:lang w:eastAsia="ru-RU"/>
        </w:rPr>
        <w:t xml:space="preserve"> при постоянном или порывистом ветре (ограничения по скорости ветра приведены на этикетке каждого конкретного изделия). Кроме того,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 xml:space="preserve"> применение пиротехники в ненастную погоду так же небезопасно!</w:t>
      </w:r>
      <w:r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>Н</w:t>
      </w:r>
      <w:r w:rsidRPr="005E3DD4">
        <w:rPr>
          <w:rFonts w:eastAsia="Times New Roman" w:cs="Times New Roman"/>
          <w:sz w:val="28"/>
          <w:szCs w:val="28"/>
          <w:lang w:eastAsia="ru-RU"/>
        </w:rPr>
        <w:t xml:space="preserve">еобходимо помнить, что если пиротехника простоит под дождем 3-5 мин, даже если вы сохранили </w:t>
      </w:r>
      <w:r w:rsidRPr="005E3DD4">
        <w:rPr>
          <w:rFonts w:eastAsia="Times New Roman" w:cs="Times New Roman"/>
          <w:sz w:val="28"/>
          <w:szCs w:val="28"/>
          <w:lang w:eastAsia="ru-RU"/>
        </w:rPr>
        <w:lastRenderedPageBreak/>
        <w:t xml:space="preserve">сухим фитиль, - гарантии успешного запуска нет. </w:t>
      </w:r>
      <w:r w:rsidRPr="005E3DD4">
        <w:rPr>
          <w:rFonts w:eastAsia="Times New Roman" w:cs="Times New Roman"/>
          <w:b/>
          <w:sz w:val="28"/>
          <w:szCs w:val="28"/>
          <w:lang w:eastAsia="ru-RU"/>
        </w:rPr>
        <w:t>Более того, некоторые виды пиротехники после намокания становятся опасными для зрителей.</w:t>
      </w:r>
      <w:r w:rsidRPr="005E3DD4">
        <w:rPr>
          <w:rFonts w:eastAsia="Times New Roman" w:cs="Times New Roman"/>
          <w:sz w:val="28"/>
          <w:szCs w:val="28"/>
          <w:lang w:eastAsia="ru-RU"/>
        </w:rPr>
        <w:t xml:space="preserve"> Так, например, промокшие ракеты могут отклоняться от вертикального полета, а заряды промокших батарей салютов будут взлетать на незначительную высоту и срабатывать (разрываться) в опасной близости от зрителей. </w:t>
      </w:r>
    </w:p>
    <w:p w:rsidR="00F272DC" w:rsidRPr="005B5FD8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Определить место расположения зрителей. </w:t>
      </w:r>
      <w:r w:rsidR="00F272DC" w:rsidRPr="005B5FD8">
        <w:rPr>
          <w:rFonts w:eastAsia="Times New Roman" w:cs="Times New Roman"/>
          <w:b/>
          <w:sz w:val="28"/>
          <w:szCs w:val="28"/>
          <w:lang w:eastAsia="ru-RU"/>
        </w:rPr>
        <w:t>Зрители должны находиться за пределами опасной зоны.</w:t>
      </w:r>
      <w:r w:rsidR="00F272DC" w:rsidRPr="005B5FD8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72B7E" w:rsidRPr="005E3DD4">
        <w:rPr>
          <w:rFonts w:eastAsia="Times New Roman" w:cs="Times New Roman"/>
          <w:sz w:val="28"/>
          <w:szCs w:val="28"/>
          <w:lang w:eastAsia="ru-RU"/>
        </w:rPr>
        <w:t>Наилучший эффект от фейерверка наблюдается в том случае, если ветер дует от зрителей и относит в сторону дым, а расстояние от фейерверка выбрано таким, чтобы зрители наблюдали эффекты под углом не более 45 градусов. Оптимальное расстояние составляет не менее 30-50 м.</w:t>
      </w:r>
    </w:p>
    <w:p w:rsidR="005B5FD8" w:rsidRPr="005B5FD8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Определить человека, ответственного за проведение фейерверка. Он должен быть трезвым. </w:t>
      </w:r>
      <w:r w:rsidRPr="005B5FD8">
        <w:rPr>
          <w:rFonts w:eastAsia="Times New Roman" w:cs="Times New Roman"/>
          <w:bCs/>
          <w:sz w:val="28"/>
          <w:szCs w:val="28"/>
          <w:lang w:eastAsia="ru-RU"/>
        </w:rPr>
        <w:t>Никогда не запускайте пиротехнику, находясь в нетрезвом состоянии, - реакция при запуске фейерверков нужна не хуже, чем при управлении автомобилем</w:t>
      </w:r>
      <w:r w:rsidRPr="005B5FD8">
        <w:rPr>
          <w:rFonts w:eastAsia="Times New Roman" w:cs="Times New Roman"/>
          <w:sz w:val="28"/>
          <w:szCs w:val="28"/>
          <w:lang w:eastAsia="ru-RU"/>
        </w:rPr>
        <w:t>.</w:t>
      </w:r>
      <w:r w:rsidR="00472B7E"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72B7E" w:rsidRPr="005E3DD4">
        <w:rPr>
          <w:rFonts w:eastAsia="Times New Roman" w:cs="Times New Roman"/>
          <w:b/>
          <w:sz w:val="28"/>
          <w:szCs w:val="28"/>
          <w:lang w:eastAsia="ru-RU"/>
        </w:rPr>
        <w:t>И</w:t>
      </w:r>
      <w:r w:rsidR="00472B7E" w:rsidRPr="00FF4581">
        <w:rPr>
          <w:rFonts w:eastAsia="Times New Roman" w:cs="Times New Roman"/>
          <w:b/>
          <w:sz w:val="28"/>
          <w:szCs w:val="28"/>
          <w:lang w:eastAsia="ru-RU"/>
        </w:rPr>
        <w:t>спользовать пиротехнически</w:t>
      </w:r>
      <w:r w:rsidR="00472B7E" w:rsidRPr="005E3DD4">
        <w:rPr>
          <w:rFonts w:eastAsia="Times New Roman" w:cs="Times New Roman"/>
          <w:b/>
          <w:sz w:val="28"/>
          <w:szCs w:val="28"/>
          <w:lang w:eastAsia="ru-RU"/>
        </w:rPr>
        <w:t>е изделия в нетрезвом состоянии з</w:t>
      </w:r>
      <w:r w:rsidR="00472B7E" w:rsidRPr="00FF4581">
        <w:rPr>
          <w:rFonts w:eastAsia="Times New Roman" w:cs="Times New Roman"/>
          <w:b/>
          <w:sz w:val="28"/>
          <w:szCs w:val="28"/>
          <w:lang w:eastAsia="ru-RU"/>
        </w:rPr>
        <w:t>апрещено</w:t>
      </w:r>
      <w:r w:rsidR="00472B7E" w:rsidRPr="005E3DD4">
        <w:rPr>
          <w:rFonts w:eastAsia="Times New Roman" w:cs="Times New Roman"/>
          <w:b/>
          <w:sz w:val="28"/>
          <w:szCs w:val="28"/>
          <w:lang w:eastAsia="ru-RU"/>
        </w:rPr>
        <w:t>.</w:t>
      </w:r>
    </w:p>
    <w:p w:rsidR="005E3DD4" w:rsidRPr="005E3DD4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Запускающий должен заранее разместить и надежно закрепить изделия в соответствии </w:t>
      </w:r>
      <w:r w:rsidR="00F272DC" w:rsidRPr="005E3DD4">
        <w:rPr>
          <w:rFonts w:eastAsia="Times New Roman" w:cs="Times New Roman"/>
          <w:sz w:val="28"/>
          <w:szCs w:val="28"/>
          <w:lang w:eastAsia="ru-RU"/>
        </w:rPr>
        <w:t>с инструкциями по использованию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272DC" w:rsidRPr="005E3DD4">
        <w:rPr>
          <w:rFonts w:eastAsia="Times New Roman" w:cs="Times New Roman"/>
          <w:sz w:val="28"/>
          <w:szCs w:val="28"/>
          <w:lang w:eastAsia="ru-RU"/>
        </w:rPr>
        <w:t>и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 быть готовым оперативно отреагировать в случае возникновения непредвиденной ситуации. </w:t>
      </w:r>
    </w:p>
    <w:p w:rsidR="005B5FD8" w:rsidRPr="005B5FD8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При поджиге изделий нельзя держать их в руках, наклоняться над изделиями. Фитиль следует поджигать с расстояния вытянутой руки. После окончания работы изделия нельзя подходить к нему как минимум 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>10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 мин. Нельзя допускать на пусковую площадку посторонних 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 xml:space="preserve">лиц во время и после стрельбы. </w:t>
      </w:r>
      <w:r w:rsidRPr="005B5FD8">
        <w:rPr>
          <w:rFonts w:eastAsia="Times New Roman" w:cs="Times New Roman"/>
          <w:sz w:val="28"/>
          <w:szCs w:val="28"/>
          <w:lang w:eastAsia="ru-RU"/>
        </w:rPr>
        <w:t>Самый лучший вариант, если у запускающего будет помощник, спокойно контролирующий обстановку во время фейерверка</w:t>
      </w:r>
      <w:r w:rsidR="00472B7E" w:rsidRPr="005E3DD4">
        <w:rPr>
          <w:rFonts w:eastAsia="Times New Roman" w:cs="Times New Roman"/>
          <w:sz w:val="28"/>
          <w:szCs w:val="28"/>
          <w:lang w:eastAsia="ru-RU"/>
        </w:rPr>
        <w:t>.</w:t>
      </w:r>
    </w:p>
    <w:p w:rsidR="005B5FD8" w:rsidRPr="005B5FD8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Никогда не ленитесь лишний раз прочитать инструкцию на изделии. Каким бы Вы ни были «асом» в пиротехнике, помните, что даже знакомое и обычное на вид пиротехническое изделие может иметь свои особенности. </w:t>
      </w:r>
    </w:p>
    <w:p w:rsidR="005B5FD8" w:rsidRPr="005E3DD4" w:rsidRDefault="005B5FD8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>Заранее освободите и расправьте</w:t>
      </w:r>
      <w:r w:rsidR="00B961F9" w:rsidRPr="005E3DD4">
        <w:rPr>
          <w:rFonts w:eastAsia="Times New Roman" w:cs="Times New Roman"/>
          <w:sz w:val="28"/>
          <w:szCs w:val="28"/>
          <w:lang w:eastAsia="ru-RU"/>
        </w:rPr>
        <w:t xml:space="preserve"> огнепроводный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B961F9" w:rsidRPr="005E3DD4">
        <w:rPr>
          <w:rFonts w:eastAsia="Times New Roman" w:cs="Times New Roman"/>
          <w:sz w:val="28"/>
          <w:szCs w:val="28"/>
          <w:lang w:eastAsia="ru-RU"/>
        </w:rPr>
        <w:t>шнур (стопин)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 на ваших изделиях. </w:t>
      </w:r>
      <w:r w:rsidRPr="005B5FD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Все фейерверочные изделия, предназначенные для продажи населению, инициируются поджигом огнепроводного шнура. </w:t>
      </w:r>
      <w:r w:rsidRPr="005B5FD8">
        <w:rPr>
          <w:rFonts w:eastAsia="Times New Roman" w:cs="Times New Roman"/>
          <w:sz w:val="28"/>
          <w:szCs w:val="28"/>
          <w:lang w:eastAsia="ru-RU"/>
        </w:rPr>
        <w:t xml:space="preserve">Запомните, что перед тем, как поджечь фитиль, вы должны точно знать, где у изделия верх и откуда будут вылетать горящие элементы. </w:t>
      </w:r>
    </w:p>
    <w:p w:rsidR="00477ACE" w:rsidRPr="005E3DD4" w:rsidRDefault="00477ACE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Салюты следует устанавливать на твердую ровную поверхность. Салюты с небольшой площадью основания следует закрепить, подсыпав с боков землей или установить в плотный снег. Это позволит избежать возможного опрокидывания изделия.</w:t>
      </w:r>
    </w:p>
    <w:p w:rsidR="00F272DC" w:rsidRPr="005B5FD8" w:rsidRDefault="005E3DD4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272DC" w:rsidRPr="005B5FD8">
        <w:rPr>
          <w:rFonts w:eastAsia="Times New Roman" w:cs="Times New Roman"/>
          <w:sz w:val="28"/>
          <w:szCs w:val="28"/>
          <w:lang w:eastAsia="ru-RU"/>
        </w:rPr>
        <w:t xml:space="preserve">Ракеты и летающие фейерверочные изделия следует запускать вдали от жилых домов, построек с ветхими крышами или открытыми чердаками.  </w:t>
      </w:r>
    </w:p>
    <w:p w:rsidR="00F272DC" w:rsidRPr="005B5FD8" w:rsidRDefault="005E3DD4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F272DC" w:rsidRPr="005B5FD8">
        <w:rPr>
          <w:rFonts w:eastAsia="Times New Roman" w:cs="Times New Roman"/>
          <w:sz w:val="28"/>
          <w:szCs w:val="28"/>
          <w:lang w:eastAsia="ru-RU"/>
        </w:rPr>
        <w:t>Для наземных фейерверочных изделий нужно выбирать гладкую поверхность, которая не препятствует их движению. Это может быть лед, ровный грунт, асфальт, гладкий бетон.</w:t>
      </w:r>
    </w:p>
    <w:p w:rsidR="00F272DC" w:rsidRPr="005B5FD8" w:rsidRDefault="00F272DC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t xml:space="preserve">Устроитель фейерверка должен после поджига изделий немедленно удалиться из опасной зоны, повернувшись спиной к работающим изделиям.  </w:t>
      </w:r>
    </w:p>
    <w:p w:rsidR="001B13F1" w:rsidRPr="005E3DD4" w:rsidRDefault="005E3DD4" w:rsidP="005E3DD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lastRenderedPageBreak/>
        <w:t xml:space="preserve"> 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И, наконец, главное правило безопасности: </w:t>
      </w:r>
      <w:r w:rsidR="005B5FD8" w:rsidRPr="005B5FD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никогда не разбирайте фейерверочные изделия 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- </w:t>
      </w:r>
      <w:r w:rsidR="005B5FD8" w:rsidRPr="005E3DD4">
        <w:rPr>
          <w:rFonts w:eastAsia="Times New Roman" w:cs="Times New Roman"/>
          <w:b/>
          <w:bCs/>
          <w:sz w:val="28"/>
          <w:szCs w:val="28"/>
          <w:lang w:eastAsia="ru-RU"/>
        </w:rPr>
        <w:t>ни до использования, ни после!</w:t>
      </w:r>
      <w:r w:rsidR="00472B7E"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72B7E" w:rsidRPr="005E3DD4">
        <w:rPr>
          <w:rFonts w:eastAsia="Times New Roman" w:cs="Times New Roman"/>
          <w:b/>
          <w:sz w:val="28"/>
          <w:szCs w:val="28"/>
          <w:lang w:eastAsia="ru-RU"/>
        </w:rPr>
        <w:t>КАТЕГОРИЧЕСКИ ЗАПРЕЩЕНО</w:t>
      </w:r>
      <w:r w:rsidR="00472B7E" w:rsidRPr="00FF4581">
        <w:rPr>
          <w:rFonts w:eastAsia="Times New Roman" w:cs="Times New Roman"/>
          <w:sz w:val="28"/>
          <w:szCs w:val="28"/>
          <w:lang w:eastAsia="ru-RU"/>
        </w:rPr>
        <w:t xml:space="preserve"> разбирать, дооснащать или каким-либо другим образом изменять конструкцию пиротехнического изделия до и после его использования.</w:t>
      </w:r>
    </w:p>
    <w:p w:rsidR="0024545B" w:rsidRPr="005E3DD4" w:rsidRDefault="005E3DD4" w:rsidP="005E3DD4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ab/>
      </w:r>
      <w:r w:rsidR="0024545B" w:rsidRPr="005E3DD4">
        <w:rPr>
          <w:rFonts w:eastAsia="Times New Roman" w:cs="Times New Roman"/>
          <w:b/>
          <w:sz w:val="28"/>
          <w:szCs w:val="28"/>
          <w:lang w:eastAsia="ru-RU"/>
        </w:rPr>
        <w:t>Помимо вышеперечисленного при обращении с пиротехническими изделиями  ЗАПРЕЩАЕТСЯ: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использовать пиротехнические изделия лицам, моложе 18 лет без присутствия взрослых.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курить рядом с пиротехническим изделием.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механически воздействовать на пиротехническое изделие.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бросать, ударять пиротехническое изделие.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бросать пиротехнические изделия в огонь.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применять пиротехнические изделия в помещении (исключение: бенгальские огни, тортовые свечи, хлопушки).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держать работающее пиротехническое изделие в руках (кроме бенгальских огней, тортовых свечей, хлопушек).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использовать пиротехнические изделия вблизи зданий, сооружений деревьев, линий электропередач и на расстоянии меньшем радиуса опасной зоны.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находиться по отношению к работающему пиротехническому изделию на меньшем расстоянии, чем безопасное расстояние.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наклоняться над пиротехническим изделием во время поджога фитиля, а так же во время работы пиротехнического изделия.</w:t>
      </w:r>
    </w:p>
    <w:p w:rsidR="001B13F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в случае затухания фитиля поджигать его ещё раз.</w:t>
      </w:r>
    </w:p>
    <w:p w:rsidR="00FF4581" w:rsidRPr="005E3DD4" w:rsidRDefault="001B13F1" w:rsidP="005E3DD4">
      <w:pPr>
        <w:pStyle w:val="a5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E3DD4">
        <w:rPr>
          <w:rFonts w:eastAsia="Times New Roman" w:cs="Times New Roman"/>
          <w:sz w:val="28"/>
          <w:szCs w:val="28"/>
          <w:lang w:eastAsia="ru-RU"/>
        </w:rPr>
        <w:t>подходить и наклоняться над отработавшим пиротехническим изделием в течение минимум 5 минут после окончания его работы.</w:t>
      </w:r>
    </w:p>
    <w:p w:rsidR="00472B7E" w:rsidRPr="005E3DD4" w:rsidRDefault="005B5FD8" w:rsidP="005E3DD4">
      <w:pPr>
        <w:spacing w:after="0"/>
        <w:jc w:val="center"/>
        <w:rPr>
          <w:b/>
          <w:bCs/>
          <w:sz w:val="28"/>
          <w:szCs w:val="28"/>
        </w:rPr>
      </w:pPr>
      <w:r w:rsidRPr="005B5FD8">
        <w:rPr>
          <w:rFonts w:eastAsia="Times New Roman" w:cs="Times New Roman"/>
          <w:sz w:val="28"/>
          <w:szCs w:val="28"/>
          <w:lang w:eastAsia="ru-RU"/>
        </w:rPr>
        <w:br/>
      </w:r>
      <w:r w:rsidR="0024545B" w:rsidRPr="005E3DD4">
        <w:rPr>
          <w:b/>
          <w:bCs/>
          <w:sz w:val="28"/>
          <w:szCs w:val="28"/>
        </w:rPr>
        <w:t>Место проведения фейерверка.</w:t>
      </w:r>
    </w:p>
    <w:p w:rsidR="00B961F9" w:rsidRPr="005E3DD4" w:rsidRDefault="00B961F9" w:rsidP="005E3DD4">
      <w:pPr>
        <w:spacing w:after="0"/>
        <w:jc w:val="both"/>
        <w:rPr>
          <w:b/>
          <w:bCs/>
          <w:sz w:val="28"/>
          <w:szCs w:val="28"/>
        </w:rPr>
      </w:pPr>
      <w:r w:rsidRPr="005E3DD4">
        <w:rPr>
          <w:b/>
          <w:bCs/>
          <w:sz w:val="28"/>
          <w:szCs w:val="28"/>
        </w:rPr>
        <w:tab/>
      </w:r>
      <w:r w:rsidRPr="005E3DD4">
        <w:rPr>
          <w:bCs/>
          <w:sz w:val="28"/>
          <w:szCs w:val="28"/>
        </w:rPr>
        <w:t>В соответствии с п.</w:t>
      </w:r>
      <w:r w:rsidR="00B16FB7">
        <w:rPr>
          <w:bCs/>
          <w:sz w:val="28"/>
          <w:szCs w:val="28"/>
        </w:rPr>
        <w:t>442</w:t>
      </w:r>
      <w:r w:rsidRPr="005E3DD4">
        <w:rPr>
          <w:b/>
          <w:bCs/>
          <w:sz w:val="28"/>
          <w:szCs w:val="28"/>
        </w:rPr>
        <w:t xml:space="preserve"> </w:t>
      </w:r>
      <w:r w:rsidRPr="005E3DD4">
        <w:rPr>
          <w:sz w:val="28"/>
          <w:szCs w:val="28"/>
        </w:rPr>
        <w:t xml:space="preserve">Постановления Правительства Российской Федерации от </w:t>
      </w:r>
      <w:r w:rsidR="00B16FB7" w:rsidRPr="00B16FB7">
        <w:rPr>
          <w:sz w:val="28"/>
          <w:szCs w:val="28"/>
        </w:rPr>
        <w:t>16 сентября 2020 г. N 1479</w:t>
      </w:r>
      <w:r w:rsidR="00B16FB7">
        <w:rPr>
          <w:sz w:val="28"/>
          <w:szCs w:val="28"/>
        </w:rPr>
        <w:t xml:space="preserve"> </w:t>
      </w:r>
      <w:r w:rsidR="00B16FB7" w:rsidRPr="00B16FB7">
        <w:rPr>
          <w:sz w:val="28"/>
          <w:szCs w:val="28"/>
        </w:rPr>
        <w:t>"Об утверждении Правил противопожарного режима в Российской Федерации"</w:t>
      </w:r>
      <w:r w:rsidRPr="005E3DD4">
        <w:rPr>
          <w:sz w:val="28"/>
          <w:szCs w:val="28"/>
        </w:rPr>
        <w:t xml:space="preserve"> применение пиротехнических изделий </w:t>
      </w:r>
      <w:r w:rsidRPr="005E3DD4">
        <w:rPr>
          <w:b/>
          <w:sz w:val="28"/>
          <w:szCs w:val="28"/>
        </w:rPr>
        <w:t>ЗАПРЕЩАЕТСЯ:</w:t>
      </w:r>
    </w:p>
    <w:p w:rsidR="00472B7E" w:rsidRPr="005E3DD4" w:rsidRDefault="00472B7E" w:rsidP="005E3DD4">
      <w:pPr>
        <w:spacing w:after="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E3DD4">
        <w:rPr>
          <w:rFonts w:eastAsia="Times New Roman" w:cs="Times New Roman"/>
          <w:b/>
          <w:bCs/>
          <w:sz w:val="28"/>
          <w:szCs w:val="28"/>
          <w:lang w:eastAsia="ru-RU"/>
        </w:rPr>
        <w:t>а) в помещениях, зданиях и сооружениях любого функционального назначения;</w:t>
      </w:r>
    </w:p>
    <w:p w:rsidR="00472B7E" w:rsidRPr="005E3DD4" w:rsidRDefault="00472B7E" w:rsidP="005E3DD4">
      <w:pPr>
        <w:spacing w:after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5E3DD4">
        <w:rPr>
          <w:rFonts w:eastAsia="Times New Roman" w:cs="Times New Roman"/>
          <w:bCs/>
          <w:sz w:val="28"/>
          <w:szCs w:val="28"/>
          <w:lang w:eastAsia="ru-RU"/>
        </w:rPr>
        <w:t>б) на территориях взрывоопасных и пожароопасных объектов, в полосах отчуждения железных дорог, нефтепроводов, газопроводов и линий высоковольтной электропередачи;</w:t>
      </w:r>
    </w:p>
    <w:p w:rsidR="00472B7E" w:rsidRPr="005E3DD4" w:rsidRDefault="00472B7E" w:rsidP="005E3DD4">
      <w:pPr>
        <w:spacing w:after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5E3DD4">
        <w:rPr>
          <w:rFonts w:eastAsia="Times New Roman" w:cs="Times New Roman"/>
          <w:bCs/>
          <w:sz w:val="28"/>
          <w:szCs w:val="28"/>
          <w:lang w:eastAsia="ru-RU"/>
        </w:rPr>
        <w:t>в) на крышах, балконах, лоджиях и выступающих частях фасадов зданий (сооружений);</w:t>
      </w:r>
    </w:p>
    <w:p w:rsidR="00472B7E" w:rsidRPr="005E3DD4" w:rsidRDefault="00472B7E" w:rsidP="005E3DD4">
      <w:pPr>
        <w:spacing w:after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5E3DD4">
        <w:rPr>
          <w:rFonts w:eastAsia="Times New Roman" w:cs="Times New Roman"/>
          <w:bCs/>
          <w:sz w:val="28"/>
          <w:szCs w:val="28"/>
          <w:lang w:eastAsia="ru-RU"/>
        </w:rPr>
        <w:t>г) на сценических площадках, стадионах и иных спортивных сооружениях;</w:t>
      </w:r>
    </w:p>
    <w:p w:rsidR="00472B7E" w:rsidRPr="005E3DD4" w:rsidRDefault="00472B7E" w:rsidP="005E3DD4">
      <w:pPr>
        <w:spacing w:after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5E3DD4">
        <w:rPr>
          <w:rFonts w:eastAsia="Times New Roman" w:cs="Times New Roman"/>
          <w:bCs/>
          <w:sz w:val="28"/>
          <w:szCs w:val="28"/>
          <w:lang w:eastAsia="ru-RU"/>
        </w:rPr>
        <w:t>д) во время проведения митингов, демонс</w:t>
      </w:r>
      <w:r w:rsidR="00B961F9" w:rsidRPr="005E3DD4">
        <w:rPr>
          <w:rFonts w:eastAsia="Times New Roman" w:cs="Times New Roman"/>
          <w:bCs/>
          <w:sz w:val="28"/>
          <w:szCs w:val="28"/>
          <w:lang w:eastAsia="ru-RU"/>
        </w:rPr>
        <w:t>траций, шествий и пикетирования;</w:t>
      </w:r>
    </w:p>
    <w:p w:rsidR="00B961F9" w:rsidRPr="005E3DD4" w:rsidRDefault="00B961F9" w:rsidP="005E3DD4">
      <w:pPr>
        <w:spacing w:after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5E3DD4">
        <w:rPr>
          <w:sz w:val="28"/>
          <w:szCs w:val="28"/>
        </w:rPr>
        <w:lastRenderedPageBreak/>
        <w:t>е) на территориях особо ценных объектов культурного наследия народов Российской Федерации, памятников истории и культуры, кладбищ и культовых сооружений, заповедников, заказников и национальных парков.</w:t>
      </w:r>
    </w:p>
    <w:p w:rsidR="00472B7E" w:rsidRPr="005B5FD8" w:rsidRDefault="00472B7E" w:rsidP="005E3DD4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5B5FD8" w:rsidRPr="005B5FD8" w:rsidRDefault="005B5FD8" w:rsidP="005E3DD4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5B5FD8">
        <w:rPr>
          <w:rFonts w:eastAsia="Times New Roman" w:cs="Times New Roman"/>
          <w:b/>
          <w:sz w:val="28"/>
          <w:szCs w:val="28"/>
          <w:lang w:eastAsia="ru-RU"/>
        </w:rPr>
        <w:t>Действия в случае отказов, утилизация негодных изделий</w:t>
      </w:r>
      <w:r w:rsidR="0024545B" w:rsidRPr="005E3DD4">
        <w:rPr>
          <w:rFonts w:eastAsia="Times New Roman" w:cs="Times New Roman"/>
          <w:b/>
          <w:sz w:val="28"/>
          <w:szCs w:val="28"/>
          <w:lang w:eastAsia="ru-RU"/>
        </w:rPr>
        <w:t>.</w:t>
      </w:r>
    </w:p>
    <w:p w:rsidR="005B5FD8" w:rsidRPr="005B5FD8" w:rsidRDefault="005E3DD4" w:rsidP="005E3DD4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ab/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>Важно помнить, что в случае е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сли фитиль погас или прогорел, а изделие не начало работать, следует: </w:t>
      </w:r>
    </w:p>
    <w:p w:rsidR="005B5FD8" w:rsidRPr="005B5FD8" w:rsidRDefault="004401D7" w:rsidP="004401D7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>ыждать 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>10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 минут, чтобы удостовериться в отказе;  </w:t>
      </w:r>
    </w:p>
    <w:p w:rsidR="005B5FD8" w:rsidRPr="005B5FD8" w:rsidRDefault="004401D7" w:rsidP="004401D7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>одойти к фейерверочному изделию и провести визуальный осмотр изделия, чтобы удостовериться в отсутствии тлеющих частей. Категорически запрещается наклоняться над изделием. Последующие действия можно выполнять, только убедившись в отсутствии тлеющих частей; </w:t>
      </w:r>
    </w:p>
    <w:p w:rsidR="00B04355" w:rsidRPr="005E3DD4" w:rsidRDefault="004401D7" w:rsidP="004401D7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С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>обрать и уничтожить не</w:t>
      </w:r>
      <w:r w:rsidR="00B961F9" w:rsidRPr="005E3DD4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сработавшее фейерверочное изделие. Уничтожают фейерверочные изделия, поместив их в воду на срок </w:t>
      </w:r>
      <w:r w:rsidR="0024545B" w:rsidRPr="005E3DD4">
        <w:rPr>
          <w:rFonts w:eastAsia="Times New Roman" w:cs="Times New Roman"/>
          <w:sz w:val="28"/>
          <w:szCs w:val="28"/>
          <w:lang w:eastAsia="ru-RU"/>
        </w:rPr>
        <w:t>не менее 24 часов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>. После этого их можн</w:t>
      </w:r>
      <w:r w:rsidR="00B961F9" w:rsidRPr="005E3DD4">
        <w:rPr>
          <w:rFonts w:eastAsia="Times New Roman" w:cs="Times New Roman"/>
          <w:sz w:val="28"/>
          <w:szCs w:val="28"/>
          <w:lang w:eastAsia="ru-RU"/>
        </w:rPr>
        <w:t xml:space="preserve">о выбросить с бытовым мусором. </w:t>
      </w:r>
      <w:r w:rsidR="005B5FD8" w:rsidRPr="005B5FD8">
        <w:rPr>
          <w:rFonts w:eastAsia="Times New Roman" w:cs="Times New Roman"/>
          <w:sz w:val="28"/>
          <w:szCs w:val="28"/>
          <w:lang w:eastAsia="ru-RU"/>
        </w:rPr>
        <w:t xml:space="preserve">Категорически запрещается сжигать фейерверочные изделия на кострах. </w:t>
      </w:r>
    </w:p>
    <w:sectPr w:rsidR="00B04355" w:rsidRPr="005E3DD4" w:rsidSect="004401D7">
      <w:headerReference w:type="default" r:id="rId7"/>
      <w:pgSz w:w="11906" w:h="16838"/>
      <w:pgMar w:top="1134" w:right="849" w:bottom="1134" w:left="1418" w:header="720" w:footer="720" w:gutter="0"/>
      <w:pgNumType w:fmt="numberInDash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9B5" w:rsidRDefault="008639B5" w:rsidP="004401D7">
      <w:pPr>
        <w:spacing w:after="0" w:line="240" w:lineRule="auto"/>
      </w:pPr>
      <w:r>
        <w:separator/>
      </w:r>
    </w:p>
  </w:endnote>
  <w:endnote w:type="continuationSeparator" w:id="1">
    <w:p w:rsidR="008639B5" w:rsidRDefault="008639B5" w:rsidP="00440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9B5" w:rsidRDefault="008639B5" w:rsidP="004401D7">
      <w:pPr>
        <w:spacing w:after="0" w:line="240" w:lineRule="auto"/>
      </w:pPr>
      <w:r>
        <w:separator/>
      </w:r>
    </w:p>
  </w:footnote>
  <w:footnote w:type="continuationSeparator" w:id="1">
    <w:p w:rsidR="008639B5" w:rsidRDefault="008639B5" w:rsidP="00440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D7" w:rsidRDefault="00322C4B">
    <w:pPr>
      <w:pStyle w:val="a6"/>
      <w:jc w:val="center"/>
    </w:pPr>
    <w:fldSimple w:instr=" PAGE   \* MERGEFORMAT ">
      <w:r w:rsidR="00B16FB7">
        <w:rPr>
          <w:noProof/>
        </w:rPr>
        <w:t>- 2 -</w:t>
      </w:r>
    </w:fldSimple>
  </w:p>
  <w:p w:rsidR="004401D7" w:rsidRDefault="004401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13F50"/>
    <w:multiLevelType w:val="multilevel"/>
    <w:tmpl w:val="43CC7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765E6"/>
    <w:multiLevelType w:val="multilevel"/>
    <w:tmpl w:val="F8B49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F1C43"/>
    <w:multiLevelType w:val="multilevel"/>
    <w:tmpl w:val="F6BA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73F78"/>
    <w:multiLevelType w:val="multilevel"/>
    <w:tmpl w:val="51EC4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24388"/>
    <w:multiLevelType w:val="multilevel"/>
    <w:tmpl w:val="F308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387815"/>
    <w:multiLevelType w:val="multilevel"/>
    <w:tmpl w:val="4306B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B6635F"/>
    <w:multiLevelType w:val="multilevel"/>
    <w:tmpl w:val="B5E8F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61391"/>
    <w:multiLevelType w:val="multilevel"/>
    <w:tmpl w:val="9E14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B54647"/>
    <w:multiLevelType w:val="hybridMultilevel"/>
    <w:tmpl w:val="B7CE00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F5673F"/>
    <w:multiLevelType w:val="multilevel"/>
    <w:tmpl w:val="550C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660662"/>
    <w:multiLevelType w:val="multilevel"/>
    <w:tmpl w:val="070C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FD8"/>
    <w:rsid w:val="000E6875"/>
    <w:rsid w:val="001721B7"/>
    <w:rsid w:val="001B13F1"/>
    <w:rsid w:val="001B7CFA"/>
    <w:rsid w:val="001C21C8"/>
    <w:rsid w:val="00220D13"/>
    <w:rsid w:val="0024545B"/>
    <w:rsid w:val="002B087E"/>
    <w:rsid w:val="00322C4B"/>
    <w:rsid w:val="004401D7"/>
    <w:rsid w:val="00461D98"/>
    <w:rsid w:val="00472B7E"/>
    <w:rsid w:val="00477ACE"/>
    <w:rsid w:val="00480A37"/>
    <w:rsid w:val="0053546B"/>
    <w:rsid w:val="005B5FD8"/>
    <w:rsid w:val="005E3DD4"/>
    <w:rsid w:val="00655C08"/>
    <w:rsid w:val="006838B6"/>
    <w:rsid w:val="008374A5"/>
    <w:rsid w:val="008639B5"/>
    <w:rsid w:val="008B1226"/>
    <w:rsid w:val="00AB4599"/>
    <w:rsid w:val="00B04355"/>
    <w:rsid w:val="00B16FB7"/>
    <w:rsid w:val="00B961F9"/>
    <w:rsid w:val="00BB17D9"/>
    <w:rsid w:val="00BF246F"/>
    <w:rsid w:val="00CA703C"/>
    <w:rsid w:val="00CF1684"/>
    <w:rsid w:val="00D55F04"/>
    <w:rsid w:val="00E20AF6"/>
    <w:rsid w:val="00E95842"/>
    <w:rsid w:val="00F272DC"/>
    <w:rsid w:val="00F562BF"/>
    <w:rsid w:val="00FF4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1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FF4581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5FD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Strong"/>
    <w:uiPriority w:val="22"/>
    <w:qFormat/>
    <w:rsid w:val="005B5FD8"/>
    <w:rPr>
      <w:b/>
      <w:bCs/>
    </w:rPr>
  </w:style>
  <w:style w:type="character" w:customStyle="1" w:styleId="30">
    <w:name w:val="Заголовок 3 Знак"/>
    <w:link w:val="3"/>
    <w:uiPriority w:val="9"/>
    <w:rsid w:val="00FF45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FF458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0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4401D7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semiHidden/>
    <w:unhideWhenUsed/>
    <w:rsid w:val="00440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rsid w:val="004401D7"/>
    <w:rPr>
      <w:rFonts w:ascii="Times New Roman" w:hAnsi="Times New Roman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440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40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0ND</cp:lastModifiedBy>
  <cp:revision>3</cp:revision>
  <cp:lastPrinted>2016-12-02T08:48:00Z</cp:lastPrinted>
  <dcterms:created xsi:type="dcterms:W3CDTF">2016-12-02T08:49:00Z</dcterms:created>
  <dcterms:modified xsi:type="dcterms:W3CDTF">2021-12-17T09:20:00Z</dcterms:modified>
</cp:coreProperties>
</file>