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980E87"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23</w:t>
      </w:r>
      <w:r w:rsidR="00AA2C01" w:rsidRPr="00A80B76">
        <w:rPr>
          <w:rFonts w:ascii="Times New Roman CYR" w:hAnsi="Times New Roman CYR" w:cs="Times New Roman CYR"/>
          <w:sz w:val="20"/>
          <w:szCs w:val="20"/>
        </w:rPr>
        <w:t>.</w:t>
      </w:r>
      <w:r w:rsidR="00815C8F">
        <w:rPr>
          <w:rFonts w:ascii="Times New Roman CYR" w:hAnsi="Times New Roman CYR" w:cs="Times New Roman CYR"/>
          <w:sz w:val="20"/>
          <w:szCs w:val="20"/>
        </w:rPr>
        <w:t>1</w:t>
      </w:r>
      <w:r w:rsidR="00627D3B">
        <w:rPr>
          <w:rFonts w:ascii="Times New Roman CYR" w:hAnsi="Times New Roman CYR" w:cs="Times New Roman CYR"/>
          <w:sz w:val="20"/>
          <w:szCs w:val="20"/>
        </w:rPr>
        <w:t>2</w:t>
      </w:r>
      <w:r w:rsidR="00AD68CF">
        <w:rPr>
          <w:rFonts w:ascii="Times New Roman CYR" w:hAnsi="Times New Roman CYR" w:cs="Times New Roman CYR"/>
          <w:sz w:val="20"/>
          <w:szCs w:val="20"/>
        </w:rPr>
        <w:t>.202</w:t>
      </w:r>
      <w:r w:rsidR="00763533">
        <w:rPr>
          <w:rFonts w:ascii="Times New Roman CYR" w:hAnsi="Times New Roman CYR" w:cs="Times New Roman CYR"/>
          <w:sz w:val="20"/>
          <w:szCs w:val="20"/>
        </w:rPr>
        <w:t>1</w:t>
      </w:r>
    </w:p>
    <w:p w:rsidR="00AA2C01" w:rsidRPr="0025068B" w:rsidRDefault="00763533"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b/>
          <w:bCs/>
          <w:i/>
          <w:iCs/>
          <w:color w:val="FF0000"/>
          <w:sz w:val="20"/>
          <w:szCs w:val="20"/>
        </w:rPr>
        <w:t>№</w:t>
      </w:r>
      <w:r w:rsidR="00522879">
        <w:rPr>
          <w:rFonts w:ascii="Times New Roman CYR" w:hAnsi="Times New Roman CYR" w:cs="Times New Roman CYR"/>
          <w:b/>
          <w:bCs/>
          <w:i/>
          <w:iCs/>
          <w:color w:val="FF0000"/>
          <w:sz w:val="20"/>
          <w:szCs w:val="20"/>
        </w:rPr>
        <w:t xml:space="preserve"> 6</w:t>
      </w:r>
      <w:r w:rsidR="00980E87">
        <w:rPr>
          <w:rFonts w:ascii="Times New Roman CYR" w:hAnsi="Times New Roman CYR" w:cs="Times New Roman CYR"/>
          <w:b/>
          <w:bCs/>
          <w:i/>
          <w:iCs/>
          <w:color w:val="FF0000"/>
          <w:sz w:val="20"/>
          <w:szCs w:val="20"/>
        </w:rPr>
        <w:t>2</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BB7A40" w:rsidRPr="00384CF8" w:rsidRDefault="00BB7A40" w:rsidP="00BB7A40">
      <w:pPr>
        <w:ind w:right="-185"/>
        <w:jc w:val="center"/>
        <w:rPr>
          <w:rFonts w:ascii="Times New Roman" w:hAnsi="Times New Roman" w:cs="Times New Roman"/>
          <w:b/>
          <w:color w:val="000000"/>
        </w:rPr>
      </w:pPr>
      <w:bookmarkStart w:id="0" w:name="sub_300"/>
      <w:r w:rsidRPr="00384CF8">
        <w:rPr>
          <w:rFonts w:ascii="Times New Roman" w:hAnsi="Times New Roman" w:cs="Times New Roman"/>
          <w:b/>
          <w:sz w:val="28"/>
          <w:szCs w:val="28"/>
        </w:rPr>
        <w:t xml:space="preserve">СОВЕТ ДЕПУТАТОВ </w:t>
      </w:r>
      <w:r>
        <w:rPr>
          <w:rFonts w:ascii="Times New Roman" w:hAnsi="Times New Roman" w:cs="Times New Roman"/>
          <w:b/>
          <w:sz w:val="28"/>
          <w:szCs w:val="28"/>
        </w:rPr>
        <w:t>ТОРБЕЕВСКОГО</w:t>
      </w:r>
      <w:r w:rsidRPr="00384CF8">
        <w:rPr>
          <w:rFonts w:ascii="Times New Roman" w:hAnsi="Times New Roman" w:cs="Times New Roman"/>
          <w:b/>
          <w:sz w:val="28"/>
          <w:szCs w:val="28"/>
        </w:rPr>
        <w:t xml:space="preserve"> </w:t>
      </w:r>
      <w:r>
        <w:rPr>
          <w:rFonts w:ascii="Times New Roman" w:hAnsi="Times New Roman" w:cs="Times New Roman"/>
          <w:b/>
          <w:sz w:val="28"/>
          <w:szCs w:val="28"/>
        </w:rPr>
        <w:t>ГОРОД</w:t>
      </w:r>
      <w:r w:rsidRPr="00384CF8">
        <w:rPr>
          <w:rFonts w:ascii="Times New Roman" w:hAnsi="Times New Roman" w:cs="Times New Roman"/>
          <w:b/>
          <w:sz w:val="28"/>
          <w:szCs w:val="28"/>
        </w:rPr>
        <w:t>СКОГО ПОСЕЛЕНИЯ</w:t>
      </w:r>
    </w:p>
    <w:p w:rsidR="00BB7A40" w:rsidRDefault="00BB7A40" w:rsidP="00BB7A40">
      <w:pPr>
        <w:tabs>
          <w:tab w:val="left" w:pos="810"/>
          <w:tab w:val="center" w:pos="4770"/>
        </w:tabs>
        <w:ind w:right="-185"/>
        <w:jc w:val="center"/>
        <w:rPr>
          <w:rFonts w:ascii="Times New Roman" w:hAnsi="Times New Roman" w:cs="Times New Roman"/>
          <w:b/>
          <w:sz w:val="28"/>
          <w:szCs w:val="28"/>
        </w:rPr>
      </w:pPr>
      <w:r>
        <w:rPr>
          <w:rFonts w:ascii="Times New Roman" w:hAnsi="Times New Roman" w:cs="Times New Roman"/>
          <w:b/>
          <w:sz w:val="28"/>
          <w:szCs w:val="28"/>
        </w:rPr>
        <w:t>ТОРБЕЕВСКОГО МУНИЦИПАЛЬНОГО РАЙОНА</w:t>
      </w:r>
    </w:p>
    <w:p w:rsidR="00BB7A40" w:rsidRPr="00384CF8" w:rsidRDefault="00BB7A40" w:rsidP="00BB7A40">
      <w:pPr>
        <w:tabs>
          <w:tab w:val="left" w:pos="810"/>
          <w:tab w:val="center" w:pos="4770"/>
        </w:tabs>
        <w:ind w:right="-185"/>
        <w:jc w:val="center"/>
        <w:rPr>
          <w:rFonts w:ascii="Times New Roman" w:hAnsi="Times New Roman" w:cs="Times New Roman"/>
          <w:b/>
          <w:sz w:val="28"/>
          <w:szCs w:val="28"/>
        </w:rPr>
      </w:pPr>
      <w:r w:rsidRPr="00384CF8">
        <w:rPr>
          <w:rFonts w:ascii="Times New Roman" w:hAnsi="Times New Roman" w:cs="Times New Roman"/>
          <w:b/>
          <w:sz w:val="28"/>
          <w:szCs w:val="28"/>
        </w:rPr>
        <w:t>РЕСПУБЛИКИ МОРДОВИЯ</w:t>
      </w:r>
    </w:p>
    <w:p w:rsidR="00BB7A40" w:rsidRPr="00384CF8" w:rsidRDefault="00BB7A40" w:rsidP="00BB7A40">
      <w:pPr>
        <w:pStyle w:val="ConsTitle"/>
        <w:widowControl/>
        <w:jc w:val="center"/>
        <w:rPr>
          <w:rFonts w:ascii="Times New Roman" w:hAnsi="Times New Roman" w:cs="Times New Roman"/>
          <w:sz w:val="28"/>
          <w:szCs w:val="28"/>
        </w:rPr>
      </w:pPr>
      <w:r>
        <w:rPr>
          <w:rFonts w:ascii="Times New Roman" w:hAnsi="Times New Roman" w:cs="Times New Roman"/>
          <w:sz w:val="28"/>
          <w:szCs w:val="28"/>
        </w:rPr>
        <w:t xml:space="preserve">ТРЕТЬЯ </w:t>
      </w:r>
      <w:r w:rsidRPr="00384CF8">
        <w:rPr>
          <w:rFonts w:ascii="Times New Roman" w:hAnsi="Times New Roman" w:cs="Times New Roman"/>
          <w:sz w:val="28"/>
          <w:szCs w:val="28"/>
        </w:rPr>
        <w:t xml:space="preserve"> СЕССИЯ</w:t>
      </w:r>
    </w:p>
    <w:p w:rsidR="00BB7A40" w:rsidRPr="00384CF8" w:rsidRDefault="00BB7A40" w:rsidP="00BB7A40">
      <w:pPr>
        <w:pStyle w:val="ConsTitle"/>
        <w:widowControl/>
        <w:jc w:val="center"/>
        <w:rPr>
          <w:rFonts w:ascii="Times New Roman" w:hAnsi="Times New Roman" w:cs="Times New Roman"/>
          <w:sz w:val="28"/>
          <w:szCs w:val="28"/>
        </w:rPr>
      </w:pPr>
      <w:r w:rsidRPr="00384CF8">
        <w:rPr>
          <w:rFonts w:ascii="Times New Roman" w:hAnsi="Times New Roman" w:cs="Times New Roman"/>
          <w:sz w:val="28"/>
          <w:szCs w:val="28"/>
        </w:rPr>
        <w:t>(</w:t>
      </w:r>
      <w:r>
        <w:rPr>
          <w:rFonts w:ascii="Times New Roman" w:hAnsi="Times New Roman" w:cs="Times New Roman"/>
          <w:sz w:val="28"/>
          <w:szCs w:val="28"/>
        </w:rPr>
        <w:t xml:space="preserve">седьмого </w:t>
      </w:r>
      <w:r w:rsidRPr="00384CF8">
        <w:rPr>
          <w:rFonts w:ascii="Times New Roman" w:hAnsi="Times New Roman" w:cs="Times New Roman"/>
          <w:sz w:val="28"/>
          <w:szCs w:val="28"/>
        </w:rPr>
        <w:t xml:space="preserve"> созыва)</w:t>
      </w:r>
    </w:p>
    <w:p w:rsidR="00BB7A40" w:rsidRPr="00384CF8" w:rsidRDefault="00BB7A40" w:rsidP="00BB7A40">
      <w:pPr>
        <w:ind w:right="-185"/>
        <w:jc w:val="center"/>
        <w:rPr>
          <w:rFonts w:ascii="Times New Roman" w:hAnsi="Times New Roman" w:cs="Times New Roman"/>
          <w:b/>
          <w:sz w:val="28"/>
          <w:szCs w:val="28"/>
        </w:rPr>
      </w:pPr>
      <w:r w:rsidRPr="00384CF8">
        <w:rPr>
          <w:rFonts w:ascii="Times New Roman" w:hAnsi="Times New Roman" w:cs="Times New Roman"/>
          <w:b/>
          <w:sz w:val="28"/>
          <w:szCs w:val="28"/>
        </w:rPr>
        <w:t>РЕШЕНИЕ</w:t>
      </w:r>
    </w:p>
    <w:p w:rsidR="00BB7A40" w:rsidRPr="00384CF8" w:rsidRDefault="00BB7A40" w:rsidP="00BB7A40">
      <w:pPr>
        <w:ind w:right="-185"/>
        <w:jc w:val="center"/>
        <w:rPr>
          <w:rFonts w:ascii="Times New Roman" w:hAnsi="Times New Roman" w:cs="Times New Roman"/>
          <w:b/>
          <w:sz w:val="28"/>
        </w:rPr>
      </w:pPr>
      <w:r>
        <w:rPr>
          <w:rFonts w:ascii="Times New Roman" w:hAnsi="Times New Roman" w:cs="Times New Roman"/>
          <w:b/>
          <w:sz w:val="28"/>
          <w:szCs w:val="28"/>
        </w:rPr>
        <w:t xml:space="preserve">23 декабря </w:t>
      </w:r>
      <w:r w:rsidRPr="00384CF8">
        <w:rPr>
          <w:rFonts w:ascii="Times New Roman" w:hAnsi="Times New Roman" w:cs="Times New Roman"/>
          <w:b/>
          <w:sz w:val="28"/>
          <w:szCs w:val="28"/>
        </w:rPr>
        <w:t xml:space="preserve"> 2021 г. </w:t>
      </w:r>
      <w:r>
        <w:rPr>
          <w:rFonts w:ascii="Times New Roman" w:hAnsi="Times New Roman" w:cs="Times New Roman"/>
          <w:b/>
          <w:sz w:val="28"/>
          <w:szCs w:val="28"/>
        </w:rPr>
        <w:t xml:space="preserve">                                                                      </w:t>
      </w:r>
      <w:r w:rsidRPr="00384CF8">
        <w:rPr>
          <w:rFonts w:ascii="Times New Roman" w:hAnsi="Times New Roman" w:cs="Times New Roman"/>
          <w:b/>
          <w:sz w:val="28"/>
          <w:szCs w:val="28"/>
        </w:rPr>
        <w:t xml:space="preserve"> №</w:t>
      </w:r>
      <w:r>
        <w:rPr>
          <w:rFonts w:ascii="Times New Roman" w:hAnsi="Times New Roman" w:cs="Times New Roman"/>
          <w:b/>
          <w:sz w:val="28"/>
          <w:szCs w:val="28"/>
        </w:rPr>
        <w:t xml:space="preserve"> 7</w:t>
      </w:r>
    </w:p>
    <w:p w:rsidR="00BB7A40" w:rsidRDefault="00BB7A40" w:rsidP="00BB7A40">
      <w:pPr>
        <w:tabs>
          <w:tab w:val="left" w:pos="0"/>
        </w:tabs>
        <w:snapToGrid w:val="0"/>
        <w:ind w:firstLine="567"/>
        <w:jc w:val="center"/>
        <w:rPr>
          <w:rFonts w:ascii="Times New Roman" w:hAnsi="Times New Roman" w:cs="Times New Roman"/>
          <w:b/>
          <w:sz w:val="28"/>
          <w:szCs w:val="28"/>
        </w:rPr>
      </w:pPr>
      <w:proofErr w:type="spellStart"/>
      <w:r>
        <w:rPr>
          <w:rFonts w:ascii="Times New Roman" w:hAnsi="Times New Roman" w:cs="Times New Roman"/>
          <w:b/>
          <w:sz w:val="28"/>
          <w:szCs w:val="28"/>
        </w:rPr>
        <w:t>рп</w:t>
      </w:r>
      <w:proofErr w:type="spellEnd"/>
      <w:r>
        <w:rPr>
          <w:rFonts w:ascii="Times New Roman" w:hAnsi="Times New Roman" w:cs="Times New Roman"/>
          <w:b/>
          <w:sz w:val="28"/>
          <w:szCs w:val="28"/>
        </w:rPr>
        <w:t xml:space="preserve"> Торбеево </w:t>
      </w:r>
    </w:p>
    <w:p w:rsidR="00BB7A40" w:rsidRPr="00F42EC7" w:rsidRDefault="00BB7A40" w:rsidP="00BB7A40">
      <w:pPr>
        <w:tabs>
          <w:tab w:val="left" w:pos="0"/>
        </w:tabs>
        <w:snapToGrid w:val="0"/>
        <w:ind w:firstLine="567"/>
        <w:jc w:val="center"/>
        <w:rPr>
          <w:rFonts w:ascii="Times New Roman" w:hAnsi="Times New Roman" w:cs="Times New Roman"/>
          <w:b/>
          <w:sz w:val="28"/>
          <w:szCs w:val="28"/>
        </w:rPr>
      </w:pPr>
      <w:r w:rsidRPr="00F42EC7">
        <w:rPr>
          <w:rFonts w:ascii="Times New Roman" w:hAnsi="Times New Roman" w:cs="Times New Roman"/>
          <w:b/>
          <w:sz w:val="28"/>
          <w:szCs w:val="28"/>
        </w:rPr>
        <w:t xml:space="preserve">Об утверждении Порядка определения цены земельного участка при заключении договора купли-продажи земельного участка, находящегося в муниципальной собственности </w:t>
      </w:r>
      <w:proofErr w:type="spellStart"/>
      <w:r>
        <w:rPr>
          <w:rFonts w:ascii="Times New Roman" w:hAnsi="Times New Roman" w:cs="Times New Roman"/>
          <w:b/>
          <w:sz w:val="28"/>
          <w:szCs w:val="28"/>
        </w:rPr>
        <w:t>Торбеевского</w:t>
      </w:r>
      <w:proofErr w:type="spellEnd"/>
      <w:r w:rsidRPr="00F42EC7">
        <w:rPr>
          <w:rFonts w:ascii="Times New Roman" w:hAnsi="Times New Roman" w:cs="Times New Roman"/>
          <w:b/>
          <w:sz w:val="28"/>
          <w:szCs w:val="28"/>
        </w:rPr>
        <w:t xml:space="preserve"> </w:t>
      </w:r>
      <w:r>
        <w:rPr>
          <w:rFonts w:ascii="Times New Roman" w:hAnsi="Times New Roman" w:cs="Times New Roman"/>
          <w:b/>
          <w:sz w:val="28"/>
          <w:szCs w:val="28"/>
        </w:rPr>
        <w:t>город</w:t>
      </w:r>
      <w:r w:rsidRPr="00F42EC7">
        <w:rPr>
          <w:rFonts w:ascii="Times New Roman" w:hAnsi="Times New Roman" w:cs="Times New Roman"/>
          <w:b/>
          <w:sz w:val="28"/>
          <w:szCs w:val="28"/>
        </w:rPr>
        <w:t>ского поселения, без проведения торгов</w:t>
      </w:r>
    </w:p>
    <w:p w:rsidR="00BB7A40" w:rsidRPr="00F42EC7" w:rsidRDefault="00BB7A40" w:rsidP="00BB7A40">
      <w:pPr>
        <w:tabs>
          <w:tab w:val="left" w:pos="0"/>
        </w:tabs>
        <w:snapToGrid w:val="0"/>
        <w:ind w:firstLine="567"/>
        <w:jc w:val="both"/>
        <w:rPr>
          <w:rFonts w:ascii="Times New Roman" w:hAnsi="Times New Roman" w:cs="Times New Roman"/>
          <w:b/>
          <w:sz w:val="28"/>
          <w:szCs w:val="28"/>
        </w:rPr>
      </w:pPr>
      <w:r w:rsidRPr="00F42EC7">
        <w:rPr>
          <w:rFonts w:ascii="Times New Roman" w:hAnsi="Times New Roman" w:cs="Times New Roman"/>
          <w:sz w:val="28"/>
          <w:szCs w:val="28"/>
        </w:rPr>
        <w:t>В соответствии с пунктом 9 пункта 2 статьи 39.3, подпунктом 3 пункта 2</w:t>
      </w:r>
      <w:r>
        <w:rPr>
          <w:rFonts w:ascii="Times New Roman" w:hAnsi="Times New Roman" w:cs="Times New Roman"/>
          <w:sz w:val="28"/>
          <w:szCs w:val="28"/>
        </w:rPr>
        <w:t>,</w:t>
      </w:r>
      <w:r w:rsidRPr="00F42EC7">
        <w:rPr>
          <w:rFonts w:ascii="Times New Roman" w:hAnsi="Times New Roman" w:cs="Times New Roman"/>
          <w:sz w:val="28"/>
          <w:szCs w:val="28"/>
        </w:rPr>
        <w:t xml:space="preserve"> пункта 3 статьи 39.4 Земельного кодекса Российской Федерации, Федеральным законом Российской Федерации от 6 октября 2003 года №131-ФЗ «Об общих принципах организации местного самоуправления </w:t>
      </w:r>
      <w:proofErr w:type="gramStart"/>
      <w:r w:rsidRPr="00F42EC7">
        <w:rPr>
          <w:rFonts w:ascii="Times New Roman" w:hAnsi="Times New Roman" w:cs="Times New Roman"/>
          <w:sz w:val="28"/>
          <w:szCs w:val="28"/>
        </w:rPr>
        <w:t>в</w:t>
      </w:r>
      <w:proofErr w:type="gramEnd"/>
      <w:r w:rsidRPr="00F42EC7">
        <w:rPr>
          <w:rFonts w:ascii="Times New Roman" w:hAnsi="Times New Roman" w:cs="Times New Roman"/>
          <w:sz w:val="28"/>
          <w:szCs w:val="28"/>
        </w:rPr>
        <w:t xml:space="preserve"> Российской </w:t>
      </w:r>
      <w:r>
        <w:rPr>
          <w:rFonts w:ascii="Times New Roman" w:hAnsi="Times New Roman" w:cs="Times New Roman"/>
          <w:sz w:val="28"/>
          <w:szCs w:val="28"/>
        </w:rPr>
        <w:t>Ф</w:t>
      </w:r>
      <w:r w:rsidRPr="00F42EC7">
        <w:rPr>
          <w:rFonts w:ascii="Times New Roman" w:hAnsi="Times New Roman" w:cs="Times New Roman"/>
          <w:sz w:val="28"/>
          <w:szCs w:val="28"/>
        </w:rPr>
        <w:t>едерации»</w:t>
      </w:r>
      <w:r>
        <w:rPr>
          <w:rFonts w:ascii="Times New Roman" w:hAnsi="Times New Roman" w:cs="Times New Roman"/>
          <w:sz w:val="28"/>
          <w:szCs w:val="28"/>
        </w:rPr>
        <w:t>,</w:t>
      </w:r>
      <w:r w:rsidRPr="00F42EC7">
        <w:rPr>
          <w:rFonts w:ascii="Times New Roman" w:hAnsi="Times New Roman" w:cs="Times New Roman"/>
          <w:sz w:val="28"/>
          <w:szCs w:val="28"/>
        </w:rPr>
        <w:t xml:space="preserve"> </w:t>
      </w:r>
      <w:r>
        <w:rPr>
          <w:rFonts w:ascii="Times New Roman" w:hAnsi="Times New Roman" w:cs="Times New Roman"/>
          <w:sz w:val="28"/>
          <w:szCs w:val="28"/>
        </w:rPr>
        <w:t xml:space="preserve">ст. 6 </w:t>
      </w:r>
      <w:r w:rsidRPr="00F42EC7">
        <w:rPr>
          <w:rFonts w:ascii="Times New Roman" w:hAnsi="Times New Roman" w:cs="Times New Roman"/>
          <w:sz w:val="28"/>
          <w:szCs w:val="28"/>
        </w:rPr>
        <w:t>Устав</w:t>
      </w:r>
      <w:r>
        <w:rPr>
          <w:rFonts w:ascii="Times New Roman" w:hAnsi="Times New Roman" w:cs="Times New Roman"/>
          <w:sz w:val="28"/>
          <w:szCs w:val="28"/>
        </w:rPr>
        <w:t>а</w:t>
      </w:r>
      <w:r w:rsidRPr="00F42EC7">
        <w:rPr>
          <w:rFonts w:ascii="Times New Roman" w:hAnsi="Times New Roman" w:cs="Times New Roman"/>
          <w:sz w:val="28"/>
          <w:szCs w:val="28"/>
        </w:rPr>
        <w:t xml:space="preserve"> </w:t>
      </w:r>
      <w:proofErr w:type="spellStart"/>
      <w:r>
        <w:rPr>
          <w:rFonts w:ascii="Times New Roman" w:hAnsi="Times New Roman" w:cs="Times New Roman"/>
          <w:sz w:val="28"/>
          <w:szCs w:val="28"/>
        </w:rPr>
        <w:t>Торбеевского</w:t>
      </w:r>
      <w:proofErr w:type="spellEnd"/>
      <w:r>
        <w:rPr>
          <w:rFonts w:ascii="Times New Roman" w:hAnsi="Times New Roman" w:cs="Times New Roman"/>
          <w:sz w:val="28"/>
          <w:szCs w:val="28"/>
        </w:rPr>
        <w:t xml:space="preserve">  город</w:t>
      </w:r>
      <w:r w:rsidRPr="00F42EC7">
        <w:rPr>
          <w:rFonts w:ascii="Times New Roman" w:hAnsi="Times New Roman" w:cs="Times New Roman"/>
          <w:sz w:val="28"/>
          <w:szCs w:val="28"/>
        </w:rPr>
        <w:t xml:space="preserve">ского поселения, Совет депутатов </w:t>
      </w:r>
      <w:proofErr w:type="spellStart"/>
      <w:r>
        <w:rPr>
          <w:rFonts w:ascii="Times New Roman" w:hAnsi="Times New Roman" w:cs="Times New Roman"/>
          <w:sz w:val="28"/>
          <w:szCs w:val="28"/>
        </w:rPr>
        <w:t>Торбеевского</w:t>
      </w:r>
      <w:proofErr w:type="spellEnd"/>
      <w:r w:rsidRPr="00F42EC7">
        <w:rPr>
          <w:rFonts w:ascii="Times New Roman" w:hAnsi="Times New Roman" w:cs="Times New Roman"/>
          <w:sz w:val="28"/>
          <w:szCs w:val="28"/>
        </w:rPr>
        <w:t xml:space="preserve"> </w:t>
      </w:r>
      <w:r>
        <w:rPr>
          <w:rFonts w:ascii="Times New Roman" w:hAnsi="Times New Roman" w:cs="Times New Roman"/>
          <w:sz w:val="28"/>
          <w:szCs w:val="28"/>
        </w:rPr>
        <w:t>город</w:t>
      </w:r>
      <w:r w:rsidRPr="00F42EC7">
        <w:rPr>
          <w:rFonts w:ascii="Times New Roman" w:hAnsi="Times New Roman" w:cs="Times New Roman"/>
          <w:sz w:val="28"/>
          <w:szCs w:val="28"/>
        </w:rPr>
        <w:t xml:space="preserve">ского поселения </w:t>
      </w:r>
      <w:r w:rsidRPr="00AF7AE9">
        <w:rPr>
          <w:rFonts w:ascii="Times New Roman" w:hAnsi="Times New Roman" w:cs="Times New Roman"/>
          <w:sz w:val="28"/>
          <w:szCs w:val="28"/>
        </w:rPr>
        <w:t>решил:</w:t>
      </w:r>
    </w:p>
    <w:p w:rsidR="00BB7A40" w:rsidRPr="00F42EC7" w:rsidRDefault="00BB7A40" w:rsidP="00BB7A40">
      <w:pPr>
        <w:tabs>
          <w:tab w:val="left" w:pos="0"/>
        </w:tabs>
        <w:snapToGrid w:val="0"/>
        <w:ind w:firstLine="567"/>
        <w:jc w:val="both"/>
        <w:rPr>
          <w:rFonts w:ascii="Times New Roman" w:hAnsi="Times New Roman" w:cs="Times New Roman"/>
          <w:sz w:val="28"/>
          <w:szCs w:val="28"/>
        </w:rPr>
      </w:pPr>
      <w:r w:rsidRPr="00F42EC7">
        <w:rPr>
          <w:rFonts w:ascii="Times New Roman" w:hAnsi="Times New Roman" w:cs="Times New Roman"/>
          <w:sz w:val="28"/>
          <w:szCs w:val="28"/>
        </w:rPr>
        <w:t xml:space="preserve">1.Утвердить прилагаемый Порядок определения цены земельного участка  при заключении договора купли-продажи земельного участка, находящегося в муниципальной собственности </w:t>
      </w:r>
      <w:proofErr w:type="spellStart"/>
      <w:r>
        <w:rPr>
          <w:rFonts w:ascii="Times New Roman" w:hAnsi="Times New Roman" w:cs="Times New Roman"/>
          <w:sz w:val="28"/>
          <w:szCs w:val="28"/>
        </w:rPr>
        <w:t>Торбеевского</w:t>
      </w:r>
      <w:proofErr w:type="spellEnd"/>
      <w:r w:rsidRPr="00F42EC7">
        <w:rPr>
          <w:rFonts w:ascii="Times New Roman" w:hAnsi="Times New Roman" w:cs="Times New Roman"/>
          <w:sz w:val="28"/>
          <w:szCs w:val="28"/>
        </w:rPr>
        <w:t xml:space="preserve"> </w:t>
      </w:r>
      <w:r>
        <w:rPr>
          <w:rFonts w:ascii="Times New Roman" w:hAnsi="Times New Roman" w:cs="Times New Roman"/>
          <w:sz w:val="28"/>
          <w:szCs w:val="28"/>
        </w:rPr>
        <w:t>город</w:t>
      </w:r>
      <w:r w:rsidRPr="00F42EC7">
        <w:rPr>
          <w:rFonts w:ascii="Times New Roman" w:hAnsi="Times New Roman" w:cs="Times New Roman"/>
          <w:sz w:val="28"/>
          <w:szCs w:val="28"/>
        </w:rPr>
        <w:t>ского поселения, без проведения торгов.</w:t>
      </w:r>
    </w:p>
    <w:p w:rsidR="00BB7A40" w:rsidRPr="00F42EC7" w:rsidRDefault="00BB7A40" w:rsidP="00BB7A40">
      <w:pPr>
        <w:tabs>
          <w:tab w:val="left" w:pos="0"/>
        </w:tabs>
        <w:snapToGrid w:val="0"/>
        <w:ind w:firstLine="567"/>
        <w:jc w:val="both"/>
        <w:rPr>
          <w:rFonts w:ascii="Times New Roman" w:hAnsi="Times New Roman" w:cs="Times New Roman"/>
          <w:sz w:val="28"/>
          <w:szCs w:val="28"/>
        </w:rPr>
      </w:pPr>
      <w:r w:rsidRPr="00F42EC7">
        <w:rPr>
          <w:rFonts w:ascii="Times New Roman" w:hAnsi="Times New Roman" w:cs="Times New Roman"/>
          <w:sz w:val="28"/>
          <w:szCs w:val="28"/>
        </w:rPr>
        <w:t>2.Настоящее решение вступает в силу со дня его официального опубликования в информационном бюллетене «</w:t>
      </w:r>
      <w:proofErr w:type="spellStart"/>
      <w:r>
        <w:rPr>
          <w:rFonts w:ascii="Times New Roman" w:hAnsi="Times New Roman" w:cs="Times New Roman"/>
          <w:sz w:val="28"/>
          <w:szCs w:val="28"/>
        </w:rPr>
        <w:t>Торбеев</w:t>
      </w:r>
      <w:r w:rsidRPr="00F42EC7">
        <w:rPr>
          <w:rFonts w:ascii="Times New Roman" w:hAnsi="Times New Roman"/>
          <w:bCs/>
          <w:iCs/>
          <w:color w:val="000000"/>
          <w:sz w:val="28"/>
          <w:szCs w:val="28"/>
        </w:rPr>
        <w:t>ский</w:t>
      </w:r>
      <w:proofErr w:type="spellEnd"/>
      <w:r w:rsidRPr="00F42EC7">
        <w:rPr>
          <w:rFonts w:ascii="Times New Roman" w:hAnsi="Times New Roman"/>
          <w:bCs/>
          <w:iCs/>
          <w:color w:val="000000"/>
          <w:sz w:val="28"/>
          <w:szCs w:val="28"/>
        </w:rPr>
        <w:t xml:space="preserve"> вестник</w:t>
      </w:r>
      <w:r w:rsidRPr="00F42EC7">
        <w:rPr>
          <w:rFonts w:ascii="Times New Roman" w:hAnsi="Times New Roman" w:cs="Times New Roman"/>
          <w:sz w:val="28"/>
          <w:szCs w:val="28"/>
        </w:rPr>
        <w:t xml:space="preserve">», и </w:t>
      </w:r>
      <w:r w:rsidRPr="00F42EC7">
        <w:rPr>
          <w:rFonts w:ascii="Times New Roman" w:hAnsi="Times New Roman" w:cs="Times New Roman"/>
          <w:sz w:val="28"/>
          <w:szCs w:val="28"/>
        </w:rPr>
        <w:lastRenderedPageBreak/>
        <w:t xml:space="preserve">подлежит размещению на официальном сайте </w:t>
      </w:r>
      <w:proofErr w:type="spellStart"/>
      <w:r w:rsidRPr="00F42EC7">
        <w:rPr>
          <w:rFonts w:ascii="Times New Roman" w:hAnsi="Times New Roman" w:cs="Times New Roman"/>
          <w:sz w:val="28"/>
          <w:szCs w:val="28"/>
        </w:rPr>
        <w:t>Торбеевского</w:t>
      </w:r>
      <w:proofErr w:type="spellEnd"/>
      <w:r w:rsidRPr="00F42EC7">
        <w:rPr>
          <w:rFonts w:ascii="Times New Roman" w:hAnsi="Times New Roman" w:cs="Times New Roman"/>
          <w:sz w:val="28"/>
          <w:szCs w:val="28"/>
        </w:rPr>
        <w:t xml:space="preserve"> муниципального района</w:t>
      </w:r>
      <w:r w:rsidRPr="00F42EC7">
        <w:rPr>
          <w:rFonts w:ascii="Times New Roman" w:hAnsi="Times New Roman" w:cs="Times New Roman"/>
          <w:b/>
          <w:bCs/>
          <w:iCs/>
          <w:color w:val="000000"/>
          <w:sz w:val="32"/>
          <w:szCs w:val="20"/>
        </w:rPr>
        <w:t xml:space="preserve"> </w:t>
      </w:r>
      <w:r w:rsidRPr="00F42EC7">
        <w:rPr>
          <w:rFonts w:ascii="Times New Roman" w:hAnsi="Times New Roman" w:cs="Times New Roman"/>
          <w:bCs/>
          <w:iCs/>
          <w:sz w:val="28"/>
          <w:szCs w:val="28"/>
        </w:rPr>
        <w:t xml:space="preserve">torbeevo.e-mordovia.ru на странице </w:t>
      </w:r>
      <w:proofErr w:type="spellStart"/>
      <w:r>
        <w:rPr>
          <w:rFonts w:ascii="Times New Roman" w:hAnsi="Times New Roman" w:cs="Times New Roman"/>
          <w:bCs/>
          <w:iCs/>
          <w:sz w:val="28"/>
          <w:szCs w:val="28"/>
        </w:rPr>
        <w:t>Торбеевского</w:t>
      </w:r>
      <w:proofErr w:type="spellEnd"/>
      <w:r w:rsidRPr="00F42EC7">
        <w:rPr>
          <w:rFonts w:ascii="Times New Roman" w:hAnsi="Times New Roman" w:cs="Times New Roman"/>
          <w:bCs/>
          <w:iCs/>
          <w:sz w:val="28"/>
          <w:szCs w:val="28"/>
        </w:rPr>
        <w:t xml:space="preserve"> </w:t>
      </w:r>
      <w:r>
        <w:rPr>
          <w:rFonts w:ascii="Times New Roman" w:hAnsi="Times New Roman" w:cs="Times New Roman"/>
          <w:bCs/>
          <w:iCs/>
          <w:sz w:val="28"/>
          <w:szCs w:val="28"/>
        </w:rPr>
        <w:t>город</w:t>
      </w:r>
      <w:r w:rsidRPr="00F42EC7">
        <w:rPr>
          <w:rFonts w:ascii="Times New Roman" w:hAnsi="Times New Roman" w:cs="Times New Roman"/>
          <w:bCs/>
          <w:iCs/>
          <w:sz w:val="28"/>
          <w:szCs w:val="28"/>
        </w:rPr>
        <w:t>ского поселения</w:t>
      </w:r>
    </w:p>
    <w:p w:rsidR="00BB7A40" w:rsidRPr="002A2604" w:rsidRDefault="00BB7A40" w:rsidP="00BB7A40">
      <w:pPr>
        <w:pStyle w:val="a0"/>
        <w:rPr>
          <w:rFonts w:ascii="Times New Roman" w:hAnsi="Times New Roman"/>
          <w:sz w:val="28"/>
          <w:szCs w:val="28"/>
        </w:rPr>
      </w:pPr>
      <w:r w:rsidRPr="002A2604">
        <w:rPr>
          <w:rFonts w:ascii="Times New Roman" w:hAnsi="Times New Roman"/>
          <w:sz w:val="28"/>
          <w:szCs w:val="28"/>
        </w:rPr>
        <w:t xml:space="preserve">Глава </w:t>
      </w:r>
      <w:proofErr w:type="spellStart"/>
      <w:r>
        <w:rPr>
          <w:rFonts w:ascii="Times New Roman" w:hAnsi="Times New Roman"/>
          <w:sz w:val="28"/>
          <w:szCs w:val="28"/>
        </w:rPr>
        <w:t>Торбее</w:t>
      </w:r>
      <w:r w:rsidRPr="002A2604">
        <w:rPr>
          <w:rFonts w:ascii="Times New Roman" w:hAnsi="Times New Roman"/>
          <w:sz w:val="28"/>
          <w:szCs w:val="28"/>
        </w:rPr>
        <w:t>вского</w:t>
      </w:r>
      <w:proofErr w:type="spellEnd"/>
    </w:p>
    <w:p w:rsidR="00BB7A40" w:rsidRPr="005E7890" w:rsidRDefault="00BB7A40" w:rsidP="00BB7A40">
      <w:pPr>
        <w:pStyle w:val="a0"/>
        <w:rPr>
          <w:rFonts w:ascii="Times New Roman" w:hAnsi="Times New Roman"/>
          <w:sz w:val="28"/>
          <w:szCs w:val="28"/>
        </w:rPr>
      </w:pPr>
      <w:proofErr w:type="spellStart"/>
      <w:r>
        <w:rPr>
          <w:rFonts w:ascii="Times New Roman" w:hAnsi="Times New Roman"/>
          <w:sz w:val="28"/>
          <w:szCs w:val="28"/>
        </w:rPr>
        <w:t>горо</w:t>
      </w:r>
      <w:r w:rsidRPr="002A2604">
        <w:rPr>
          <w:rFonts w:ascii="Times New Roman" w:hAnsi="Times New Roman"/>
          <w:sz w:val="28"/>
          <w:szCs w:val="28"/>
        </w:rPr>
        <w:t>ского</w:t>
      </w:r>
      <w:proofErr w:type="spellEnd"/>
      <w:r w:rsidRPr="002A2604">
        <w:rPr>
          <w:rFonts w:ascii="Times New Roman" w:hAnsi="Times New Roman"/>
          <w:sz w:val="28"/>
          <w:szCs w:val="28"/>
        </w:rPr>
        <w:t xml:space="preserve"> поселения                                             </w:t>
      </w:r>
      <w:r>
        <w:rPr>
          <w:rFonts w:ascii="Times New Roman" w:hAnsi="Times New Roman"/>
          <w:sz w:val="28"/>
          <w:szCs w:val="28"/>
        </w:rPr>
        <w:t xml:space="preserve">                            О.В. </w:t>
      </w:r>
      <w:proofErr w:type="spellStart"/>
      <w:r>
        <w:rPr>
          <w:rFonts w:ascii="Times New Roman" w:hAnsi="Times New Roman"/>
          <w:sz w:val="28"/>
          <w:szCs w:val="28"/>
        </w:rPr>
        <w:t>Сёмина</w:t>
      </w:r>
      <w:proofErr w:type="spellEnd"/>
      <w:r w:rsidRPr="002A2604">
        <w:rPr>
          <w:rFonts w:ascii="Times New Roman" w:hAnsi="Times New Roman"/>
          <w:sz w:val="28"/>
          <w:szCs w:val="28"/>
        </w:rPr>
        <w:t xml:space="preserve">  </w:t>
      </w:r>
      <w:r>
        <w:rPr>
          <w:rFonts w:ascii="Times New Roman" w:hAnsi="Times New Roman"/>
          <w:sz w:val="28"/>
          <w:szCs w:val="28"/>
        </w:rPr>
        <w:t xml:space="preserve">                               </w:t>
      </w:r>
    </w:p>
    <w:p w:rsidR="00BB7A40" w:rsidRDefault="00BB7A40" w:rsidP="00BB7A40">
      <w:pPr>
        <w:pStyle w:val="af"/>
        <w:jc w:val="right"/>
      </w:pPr>
      <w:bookmarkStart w:id="1" w:name="_GoBack"/>
      <w:bookmarkEnd w:id="1"/>
    </w:p>
    <w:p w:rsidR="00BB7A40" w:rsidRDefault="00BB7A40" w:rsidP="00BB7A40">
      <w:pPr>
        <w:pStyle w:val="af"/>
        <w:jc w:val="right"/>
      </w:pPr>
    </w:p>
    <w:bookmarkEnd w:id="0"/>
    <w:p w:rsidR="00BB7A40" w:rsidRPr="00F42EC7" w:rsidRDefault="00BB7A40" w:rsidP="00BB7A40">
      <w:pPr>
        <w:spacing w:before="108" w:after="108"/>
        <w:jc w:val="right"/>
        <w:outlineLvl w:val="0"/>
        <w:rPr>
          <w:rFonts w:ascii="Times New Roman" w:hAnsi="Times New Roman" w:cs="Times New Roman"/>
          <w:bCs/>
          <w:color w:val="26282F"/>
          <w:sz w:val="28"/>
          <w:szCs w:val="28"/>
        </w:rPr>
      </w:pPr>
      <w:r w:rsidRPr="00F42EC7">
        <w:rPr>
          <w:rFonts w:ascii="Times New Roman" w:hAnsi="Times New Roman" w:cs="Times New Roman"/>
          <w:bCs/>
          <w:color w:val="26282F"/>
          <w:sz w:val="28"/>
          <w:szCs w:val="28"/>
        </w:rPr>
        <w:t xml:space="preserve">Приложение                                                                                                                                                                          к решению Совета депутатов                                                                                                                                </w:t>
      </w:r>
      <w:proofErr w:type="spellStart"/>
      <w:r>
        <w:rPr>
          <w:rFonts w:ascii="Times New Roman" w:hAnsi="Times New Roman" w:cs="Times New Roman"/>
          <w:bCs/>
          <w:color w:val="26282F"/>
          <w:sz w:val="28"/>
          <w:szCs w:val="28"/>
        </w:rPr>
        <w:t>Торбеевского</w:t>
      </w:r>
      <w:proofErr w:type="spellEnd"/>
      <w:r w:rsidRPr="00F42EC7">
        <w:rPr>
          <w:rFonts w:ascii="Times New Roman" w:hAnsi="Times New Roman" w:cs="Times New Roman"/>
          <w:bCs/>
          <w:color w:val="26282F"/>
          <w:sz w:val="28"/>
          <w:szCs w:val="28"/>
        </w:rPr>
        <w:t xml:space="preserve"> </w:t>
      </w:r>
      <w:r>
        <w:rPr>
          <w:rFonts w:ascii="Times New Roman" w:hAnsi="Times New Roman" w:cs="Times New Roman"/>
          <w:bCs/>
          <w:color w:val="26282F"/>
          <w:sz w:val="28"/>
          <w:szCs w:val="28"/>
        </w:rPr>
        <w:t>город</w:t>
      </w:r>
      <w:r w:rsidRPr="00F42EC7">
        <w:rPr>
          <w:rFonts w:ascii="Times New Roman" w:hAnsi="Times New Roman" w:cs="Times New Roman"/>
          <w:bCs/>
          <w:color w:val="26282F"/>
          <w:sz w:val="28"/>
          <w:szCs w:val="28"/>
        </w:rPr>
        <w:t>ского поселения                                                                                                              от</w:t>
      </w:r>
      <w:r>
        <w:rPr>
          <w:rFonts w:ascii="Times New Roman" w:hAnsi="Times New Roman" w:cs="Times New Roman"/>
          <w:bCs/>
          <w:color w:val="26282F"/>
          <w:sz w:val="28"/>
          <w:szCs w:val="28"/>
        </w:rPr>
        <w:t xml:space="preserve"> 23 декабря  2021 г. </w:t>
      </w:r>
      <w:r w:rsidRPr="00F42EC7">
        <w:rPr>
          <w:rFonts w:ascii="Times New Roman" w:hAnsi="Times New Roman" w:cs="Times New Roman"/>
          <w:bCs/>
          <w:color w:val="26282F"/>
          <w:sz w:val="28"/>
          <w:szCs w:val="28"/>
        </w:rPr>
        <w:t xml:space="preserve"> №</w:t>
      </w:r>
      <w:r>
        <w:rPr>
          <w:rFonts w:ascii="Times New Roman" w:hAnsi="Times New Roman" w:cs="Times New Roman"/>
          <w:bCs/>
          <w:color w:val="26282F"/>
          <w:sz w:val="28"/>
          <w:szCs w:val="28"/>
        </w:rPr>
        <w:t xml:space="preserve"> 7</w:t>
      </w:r>
    </w:p>
    <w:p w:rsidR="00BB7A40" w:rsidRPr="00F42EC7" w:rsidRDefault="00BB7A40" w:rsidP="00BB7A40">
      <w:pPr>
        <w:tabs>
          <w:tab w:val="left" w:pos="2772"/>
        </w:tabs>
        <w:snapToGrid w:val="0"/>
        <w:jc w:val="center"/>
        <w:rPr>
          <w:rFonts w:ascii="Times New Roman" w:hAnsi="Times New Roman" w:cs="Times New Roman"/>
          <w:b/>
          <w:sz w:val="28"/>
          <w:szCs w:val="28"/>
        </w:rPr>
      </w:pPr>
    </w:p>
    <w:p w:rsidR="00BB7A40" w:rsidRPr="00F42EC7" w:rsidRDefault="00BB7A40" w:rsidP="00BB7A40">
      <w:pPr>
        <w:tabs>
          <w:tab w:val="left" w:pos="0"/>
        </w:tabs>
        <w:snapToGrid w:val="0"/>
        <w:ind w:firstLine="567"/>
        <w:jc w:val="center"/>
        <w:rPr>
          <w:rFonts w:ascii="Times New Roman" w:hAnsi="Times New Roman" w:cs="Times New Roman"/>
          <w:b/>
          <w:sz w:val="28"/>
          <w:szCs w:val="28"/>
        </w:rPr>
      </w:pPr>
      <w:r w:rsidRPr="00F42EC7">
        <w:rPr>
          <w:rFonts w:ascii="Times New Roman" w:hAnsi="Times New Roman" w:cs="Times New Roman"/>
          <w:b/>
          <w:sz w:val="28"/>
          <w:szCs w:val="28"/>
        </w:rPr>
        <w:t>Порядок</w:t>
      </w:r>
    </w:p>
    <w:p w:rsidR="00BB7A40" w:rsidRPr="00F42EC7" w:rsidRDefault="00BB7A40" w:rsidP="00BB7A40">
      <w:pPr>
        <w:tabs>
          <w:tab w:val="left" w:pos="0"/>
        </w:tabs>
        <w:snapToGrid w:val="0"/>
        <w:ind w:firstLine="567"/>
        <w:jc w:val="center"/>
        <w:rPr>
          <w:rFonts w:ascii="Times New Roman" w:hAnsi="Times New Roman" w:cs="Times New Roman"/>
          <w:b/>
          <w:sz w:val="28"/>
          <w:szCs w:val="28"/>
        </w:rPr>
      </w:pPr>
      <w:r w:rsidRPr="00F42EC7">
        <w:rPr>
          <w:rFonts w:ascii="Times New Roman" w:hAnsi="Times New Roman" w:cs="Times New Roman"/>
          <w:b/>
          <w:sz w:val="28"/>
          <w:szCs w:val="28"/>
        </w:rPr>
        <w:t xml:space="preserve">определения цены земельного участка при заключении договора купли-продажи земельного участка, находящегося в муниципальной собственности </w:t>
      </w:r>
      <w:proofErr w:type="spellStart"/>
      <w:r>
        <w:rPr>
          <w:rFonts w:ascii="Times New Roman" w:hAnsi="Times New Roman" w:cs="Times New Roman"/>
          <w:b/>
          <w:sz w:val="28"/>
          <w:szCs w:val="28"/>
        </w:rPr>
        <w:t>Торбеевского</w:t>
      </w:r>
      <w:proofErr w:type="spellEnd"/>
      <w:r w:rsidRPr="00F42EC7">
        <w:rPr>
          <w:rFonts w:ascii="Times New Roman" w:hAnsi="Times New Roman" w:cs="Times New Roman"/>
          <w:b/>
          <w:sz w:val="28"/>
          <w:szCs w:val="28"/>
        </w:rPr>
        <w:t xml:space="preserve"> </w:t>
      </w:r>
      <w:r>
        <w:rPr>
          <w:rFonts w:ascii="Times New Roman" w:hAnsi="Times New Roman" w:cs="Times New Roman"/>
          <w:b/>
          <w:sz w:val="28"/>
          <w:szCs w:val="28"/>
        </w:rPr>
        <w:t>город</w:t>
      </w:r>
      <w:r w:rsidRPr="00F42EC7">
        <w:rPr>
          <w:rFonts w:ascii="Times New Roman" w:hAnsi="Times New Roman" w:cs="Times New Roman"/>
          <w:b/>
          <w:sz w:val="28"/>
          <w:szCs w:val="28"/>
        </w:rPr>
        <w:t>ского поселения, без проведения торгов.</w:t>
      </w:r>
    </w:p>
    <w:p w:rsidR="00BB7A40" w:rsidRPr="00F42EC7" w:rsidRDefault="00BB7A40" w:rsidP="00BB7A40">
      <w:pPr>
        <w:snapToGrid w:val="0"/>
        <w:jc w:val="center"/>
        <w:rPr>
          <w:rFonts w:ascii="Times New Roman" w:hAnsi="Times New Roman" w:cs="Times New Roman"/>
          <w:b/>
          <w:sz w:val="28"/>
          <w:szCs w:val="28"/>
        </w:rPr>
      </w:pPr>
    </w:p>
    <w:p w:rsidR="00BB7A40" w:rsidRPr="00F42EC7" w:rsidRDefault="00BB7A40" w:rsidP="00BB7A40">
      <w:pPr>
        <w:snapToGrid w:val="0"/>
        <w:ind w:firstLine="567"/>
        <w:jc w:val="both"/>
        <w:rPr>
          <w:rFonts w:ascii="Times New Roman" w:hAnsi="Times New Roman" w:cs="Times New Roman"/>
          <w:sz w:val="28"/>
          <w:szCs w:val="28"/>
        </w:rPr>
      </w:pPr>
      <w:r w:rsidRPr="00F42EC7">
        <w:rPr>
          <w:rFonts w:ascii="Times New Roman" w:hAnsi="Times New Roman" w:cs="Times New Roman"/>
          <w:sz w:val="28"/>
          <w:szCs w:val="28"/>
        </w:rPr>
        <w:t>1.</w:t>
      </w:r>
      <w:r>
        <w:rPr>
          <w:rFonts w:ascii="Times New Roman" w:hAnsi="Times New Roman" w:cs="Times New Roman"/>
          <w:sz w:val="28"/>
          <w:szCs w:val="28"/>
        </w:rPr>
        <w:t xml:space="preserve"> </w:t>
      </w:r>
      <w:r w:rsidRPr="00F42EC7">
        <w:rPr>
          <w:rFonts w:ascii="Times New Roman" w:hAnsi="Times New Roman" w:cs="Times New Roman"/>
          <w:sz w:val="28"/>
          <w:szCs w:val="28"/>
        </w:rPr>
        <w:t xml:space="preserve">Настоящий порядок определяет цену земельного участка при заключении договора купли-продажи земельного участка, находящегося в муниципальной собственности </w:t>
      </w:r>
      <w:proofErr w:type="spellStart"/>
      <w:r>
        <w:rPr>
          <w:rFonts w:ascii="Times New Roman" w:hAnsi="Times New Roman" w:cs="Times New Roman"/>
          <w:sz w:val="28"/>
          <w:szCs w:val="28"/>
        </w:rPr>
        <w:t>Торбеевского</w:t>
      </w:r>
      <w:proofErr w:type="spellEnd"/>
      <w:r w:rsidRPr="00F42EC7">
        <w:rPr>
          <w:rFonts w:ascii="Times New Roman" w:hAnsi="Times New Roman" w:cs="Times New Roman"/>
          <w:sz w:val="28"/>
          <w:szCs w:val="28"/>
        </w:rPr>
        <w:t xml:space="preserve"> </w:t>
      </w:r>
      <w:r>
        <w:rPr>
          <w:rFonts w:ascii="Times New Roman" w:hAnsi="Times New Roman" w:cs="Times New Roman"/>
          <w:sz w:val="28"/>
          <w:szCs w:val="28"/>
        </w:rPr>
        <w:t>город</w:t>
      </w:r>
      <w:r w:rsidRPr="00F42EC7">
        <w:rPr>
          <w:rFonts w:ascii="Times New Roman" w:hAnsi="Times New Roman" w:cs="Times New Roman"/>
          <w:sz w:val="28"/>
          <w:szCs w:val="28"/>
        </w:rPr>
        <w:t xml:space="preserve">ского поселения, без проведения торгов, если иное не предусмотрено федеральным законодательством и законами Республики Мордовия.   </w:t>
      </w:r>
    </w:p>
    <w:p w:rsidR="00BB7A40" w:rsidRPr="00F42EC7" w:rsidRDefault="00BB7A40" w:rsidP="00BB7A40">
      <w:pPr>
        <w:snapToGrid w:val="0"/>
        <w:ind w:firstLine="567"/>
        <w:jc w:val="both"/>
        <w:rPr>
          <w:rFonts w:ascii="Times New Roman" w:hAnsi="Times New Roman" w:cs="Times New Roman"/>
          <w:sz w:val="28"/>
          <w:szCs w:val="28"/>
        </w:rPr>
      </w:pPr>
      <w:r w:rsidRPr="00F42EC7">
        <w:rPr>
          <w:rFonts w:ascii="Times New Roman" w:hAnsi="Times New Roman" w:cs="Times New Roman"/>
          <w:sz w:val="28"/>
          <w:szCs w:val="28"/>
        </w:rPr>
        <w:t>2.</w:t>
      </w:r>
      <w:r>
        <w:rPr>
          <w:rFonts w:ascii="Times New Roman" w:hAnsi="Times New Roman" w:cs="Times New Roman"/>
          <w:sz w:val="28"/>
          <w:szCs w:val="28"/>
        </w:rPr>
        <w:t xml:space="preserve"> </w:t>
      </w:r>
      <w:r w:rsidRPr="00F42EC7">
        <w:rPr>
          <w:rFonts w:ascii="Times New Roman" w:hAnsi="Times New Roman" w:cs="Times New Roman"/>
          <w:sz w:val="28"/>
          <w:szCs w:val="28"/>
        </w:rPr>
        <w:t xml:space="preserve">При заключении договора купли-продажи земельного участка, находящегося в муниципальной собственности </w:t>
      </w:r>
      <w:r>
        <w:rPr>
          <w:rFonts w:ascii="Times New Roman" w:hAnsi="Times New Roman" w:cs="Times New Roman"/>
          <w:sz w:val="28"/>
          <w:szCs w:val="28"/>
        </w:rPr>
        <w:t xml:space="preserve"> </w:t>
      </w:r>
      <w:proofErr w:type="spellStart"/>
      <w:r>
        <w:rPr>
          <w:rFonts w:ascii="Times New Roman" w:hAnsi="Times New Roman" w:cs="Times New Roman"/>
          <w:sz w:val="28"/>
          <w:szCs w:val="28"/>
        </w:rPr>
        <w:t>Торбеевского</w:t>
      </w:r>
      <w:proofErr w:type="spellEnd"/>
      <w:r w:rsidRPr="00F42EC7">
        <w:rPr>
          <w:rFonts w:ascii="Times New Roman" w:hAnsi="Times New Roman" w:cs="Times New Roman"/>
          <w:sz w:val="28"/>
          <w:szCs w:val="28"/>
        </w:rPr>
        <w:t xml:space="preserve"> </w:t>
      </w:r>
      <w:r>
        <w:rPr>
          <w:rFonts w:ascii="Times New Roman" w:hAnsi="Times New Roman" w:cs="Times New Roman"/>
          <w:sz w:val="28"/>
          <w:szCs w:val="28"/>
        </w:rPr>
        <w:t>город</w:t>
      </w:r>
      <w:r w:rsidRPr="00F42EC7">
        <w:rPr>
          <w:rFonts w:ascii="Times New Roman" w:hAnsi="Times New Roman" w:cs="Times New Roman"/>
          <w:sz w:val="28"/>
          <w:szCs w:val="28"/>
        </w:rPr>
        <w:t>ского поселения, без проведения торгов</w:t>
      </w:r>
      <w:r>
        <w:rPr>
          <w:rFonts w:ascii="Times New Roman" w:hAnsi="Times New Roman" w:cs="Times New Roman"/>
          <w:sz w:val="28"/>
          <w:szCs w:val="28"/>
        </w:rPr>
        <w:t>,</w:t>
      </w:r>
      <w:r w:rsidRPr="00F42EC7">
        <w:rPr>
          <w:rFonts w:ascii="Times New Roman" w:hAnsi="Times New Roman" w:cs="Times New Roman"/>
          <w:sz w:val="28"/>
          <w:szCs w:val="28"/>
        </w:rPr>
        <w:t xml:space="preserve"> цена земельного участка определяется в размере его кадастровой стоимости, за исключением случаев, предусмотренных пунктами 3 и 5 настоящего Порядка.</w:t>
      </w:r>
    </w:p>
    <w:p w:rsidR="00BB7A40" w:rsidRPr="00F42EC7" w:rsidRDefault="00BB7A40" w:rsidP="00BB7A40">
      <w:pPr>
        <w:snapToGrid w:val="0"/>
        <w:ind w:firstLine="567"/>
        <w:jc w:val="both"/>
        <w:rPr>
          <w:rFonts w:ascii="Times New Roman" w:hAnsi="Times New Roman" w:cs="Times New Roman"/>
          <w:sz w:val="28"/>
          <w:szCs w:val="28"/>
        </w:rPr>
      </w:pPr>
      <w:r w:rsidRPr="00F42EC7">
        <w:rPr>
          <w:rFonts w:ascii="Times New Roman" w:hAnsi="Times New Roman" w:cs="Times New Roman"/>
          <w:sz w:val="28"/>
          <w:szCs w:val="28"/>
        </w:rPr>
        <w:t>3.</w:t>
      </w:r>
      <w:r>
        <w:rPr>
          <w:rFonts w:ascii="Times New Roman" w:hAnsi="Times New Roman" w:cs="Times New Roman"/>
          <w:sz w:val="28"/>
          <w:szCs w:val="28"/>
        </w:rPr>
        <w:t xml:space="preserve"> </w:t>
      </w:r>
      <w:r w:rsidRPr="00F42EC7">
        <w:rPr>
          <w:rFonts w:ascii="Times New Roman" w:hAnsi="Times New Roman" w:cs="Times New Roman"/>
          <w:sz w:val="28"/>
          <w:szCs w:val="28"/>
        </w:rPr>
        <w:t xml:space="preserve">В случае, предусмотренном пунктом 6 пункта 2 статьи 39.3 Земельного кодекса Российской Федерации, при продаже земельных участков, находящихся в муниципальной собственности </w:t>
      </w:r>
      <w:proofErr w:type="spellStart"/>
      <w:r>
        <w:rPr>
          <w:rFonts w:ascii="Times New Roman" w:hAnsi="Times New Roman" w:cs="Times New Roman"/>
          <w:sz w:val="28"/>
          <w:szCs w:val="28"/>
        </w:rPr>
        <w:t>Торбеевского</w:t>
      </w:r>
      <w:proofErr w:type="spellEnd"/>
      <w:r w:rsidRPr="00F42EC7">
        <w:rPr>
          <w:rFonts w:ascii="Times New Roman" w:hAnsi="Times New Roman" w:cs="Times New Roman"/>
          <w:sz w:val="28"/>
          <w:szCs w:val="28"/>
        </w:rPr>
        <w:t xml:space="preserve"> </w:t>
      </w:r>
      <w:r>
        <w:rPr>
          <w:rFonts w:ascii="Times New Roman" w:hAnsi="Times New Roman" w:cs="Times New Roman"/>
          <w:sz w:val="28"/>
          <w:szCs w:val="28"/>
        </w:rPr>
        <w:t>город</w:t>
      </w:r>
      <w:r w:rsidRPr="00F42EC7">
        <w:rPr>
          <w:rFonts w:ascii="Times New Roman" w:hAnsi="Times New Roman" w:cs="Times New Roman"/>
          <w:sz w:val="28"/>
          <w:szCs w:val="28"/>
        </w:rPr>
        <w:t>ского поселения, на которых расположены здания, сооружения, собственниками таких здания, сооружения, собственниками таких зданий, сооружений либо помещений в них, цена земельного участка определяются по формуле:</w:t>
      </w:r>
    </w:p>
    <w:p w:rsidR="00BB7A40" w:rsidRPr="00F42EC7" w:rsidRDefault="00BB7A40" w:rsidP="00BB7A40">
      <w:pPr>
        <w:snapToGrid w:val="0"/>
        <w:ind w:firstLine="567"/>
        <w:jc w:val="both"/>
        <w:rPr>
          <w:rFonts w:ascii="Times New Roman" w:hAnsi="Times New Roman" w:cs="Times New Roman"/>
          <w:sz w:val="28"/>
          <w:szCs w:val="28"/>
        </w:rPr>
      </w:pPr>
    </w:p>
    <w:p w:rsidR="00BB7A40" w:rsidRPr="00F42EC7" w:rsidRDefault="00BB7A40" w:rsidP="00BB7A40">
      <w:pPr>
        <w:snapToGrid w:val="0"/>
        <w:ind w:firstLine="567"/>
        <w:jc w:val="center"/>
        <w:rPr>
          <w:rFonts w:ascii="Times New Roman" w:hAnsi="Times New Roman" w:cs="Times New Roman"/>
          <w:b/>
          <w:sz w:val="28"/>
          <w:szCs w:val="28"/>
        </w:rPr>
      </w:pPr>
      <w:r w:rsidRPr="00F42EC7">
        <w:rPr>
          <w:rFonts w:ascii="Times New Roman" w:hAnsi="Times New Roman" w:cs="Times New Roman"/>
          <w:b/>
          <w:sz w:val="28"/>
          <w:szCs w:val="28"/>
        </w:rPr>
        <w:t>Ц=С х</w:t>
      </w:r>
      <w:proofErr w:type="gramStart"/>
      <w:r w:rsidRPr="00F42EC7">
        <w:rPr>
          <w:rFonts w:ascii="Times New Roman" w:hAnsi="Times New Roman" w:cs="Times New Roman"/>
          <w:b/>
          <w:sz w:val="28"/>
          <w:szCs w:val="28"/>
        </w:rPr>
        <w:t xml:space="preserve"> К</w:t>
      </w:r>
      <w:proofErr w:type="gramEnd"/>
      <w:r w:rsidRPr="00F42EC7">
        <w:rPr>
          <w:rFonts w:ascii="Times New Roman" w:hAnsi="Times New Roman" w:cs="Times New Roman"/>
          <w:b/>
          <w:sz w:val="28"/>
          <w:szCs w:val="28"/>
        </w:rPr>
        <w:t>, где</w:t>
      </w:r>
    </w:p>
    <w:p w:rsidR="00BB7A40" w:rsidRPr="00F42EC7" w:rsidRDefault="00BB7A40" w:rsidP="00BB7A40">
      <w:pPr>
        <w:snapToGrid w:val="0"/>
        <w:ind w:firstLine="567"/>
        <w:jc w:val="center"/>
        <w:rPr>
          <w:rFonts w:ascii="Times New Roman" w:hAnsi="Times New Roman" w:cs="Times New Roman"/>
          <w:b/>
          <w:sz w:val="28"/>
          <w:szCs w:val="28"/>
        </w:rPr>
      </w:pPr>
    </w:p>
    <w:p w:rsidR="00BB7A40" w:rsidRPr="00F42EC7" w:rsidRDefault="00BB7A40" w:rsidP="00BB7A40">
      <w:pPr>
        <w:snapToGrid w:val="0"/>
        <w:ind w:firstLine="567"/>
        <w:rPr>
          <w:rFonts w:ascii="Times New Roman" w:hAnsi="Times New Roman" w:cs="Times New Roman"/>
          <w:sz w:val="28"/>
          <w:szCs w:val="28"/>
        </w:rPr>
      </w:pPr>
      <w:proofErr w:type="gramStart"/>
      <w:r w:rsidRPr="00F42EC7">
        <w:rPr>
          <w:rFonts w:ascii="Times New Roman" w:hAnsi="Times New Roman" w:cs="Times New Roman"/>
          <w:sz w:val="28"/>
          <w:szCs w:val="28"/>
        </w:rPr>
        <w:t>Ц</w:t>
      </w:r>
      <w:proofErr w:type="gramEnd"/>
      <w:r w:rsidRPr="00F42EC7">
        <w:rPr>
          <w:rFonts w:ascii="Times New Roman" w:hAnsi="Times New Roman" w:cs="Times New Roman"/>
          <w:sz w:val="28"/>
          <w:szCs w:val="28"/>
        </w:rPr>
        <w:t xml:space="preserve"> - цена приобретения земельных участков (рублей);</w:t>
      </w:r>
    </w:p>
    <w:p w:rsidR="00BB7A40" w:rsidRPr="00F42EC7" w:rsidRDefault="00BB7A40" w:rsidP="00BB7A40">
      <w:pPr>
        <w:snapToGrid w:val="0"/>
        <w:ind w:firstLine="567"/>
        <w:rPr>
          <w:rFonts w:ascii="Times New Roman" w:hAnsi="Times New Roman" w:cs="Times New Roman"/>
          <w:sz w:val="28"/>
          <w:szCs w:val="28"/>
        </w:rPr>
      </w:pPr>
      <w:proofErr w:type="gramStart"/>
      <w:r w:rsidRPr="00F42EC7">
        <w:rPr>
          <w:rFonts w:ascii="Times New Roman" w:hAnsi="Times New Roman" w:cs="Times New Roman"/>
          <w:sz w:val="28"/>
          <w:szCs w:val="28"/>
        </w:rPr>
        <w:t>С</w:t>
      </w:r>
      <w:proofErr w:type="gramEnd"/>
      <w:r w:rsidRPr="00F42EC7">
        <w:rPr>
          <w:rFonts w:ascii="Times New Roman" w:hAnsi="Times New Roman" w:cs="Times New Roman"/>
          <w:sz w:val="28"/>
          <w:szCs w:val="28"/>
        </w:rPr>
        <w:t xml:space="preserve"> - </w:t>
      </w:r>
      <w:proofErr w:type="gramStart"/>
      <w:r w:rsidRPr="00F42EC7">
        <w:rPr>
          <w:rFonts w:ascii="Times New Roman" w:hAnsi="Times New Roman" w:cs="Times New Roman"/>
          <w:sz w:val="28"/>
          <w:szCs w:val="28"/>
        </w:rPr>
        <w:t>кадастровая</w:t>
      </w:r>
      <w:proofErr w:type="gramEnd"/>
      <w:r w:rsidRPr="00F42EC7">
        <w:rPr>
          <w:rFonts w:ascii="Times New Roman" w:hAnsi="Times New Roman" w:cs="Times New Roman"/>
          <w:sz w:val="28"/>
          <w:szCs w:val="28"/>
        </w:rPr>
        <w:t xml:space="preserve"> стоимость земельного участка (рублей);</w:t>
      </w:r>
    </w:p>
    <w:p w:rsidR="00BB7A40" w:rsidRPr="00F42EC7" w:rsidRDefault="00BB7A40" w:rsidP="00BB7A40">
      <w:pPr>
        <w:snapToGrid w:val="0"/>
        <w:ind w:firstLine="567"/>
        <w:jc w:val="both"/>
        <w:rPr>
          <w:rFonts w:ascii="Times New Roman" w:hAnsi="Times New Roman" w:cs="Times New Roman"/>
          <w:sz w:val="28"/>
          <w:szCs w:val="28"/>
        </w:rPr>
      </w:pPr>
      <w:r w:rsidRPr="00F42EC7">
        <w:rPr>
          <w:rFonts w:ascii="Times New Roman" w:hAnsi="Times New Roman" w:cs="Times New Roman"/>
          <w:sz w:val="28"/>
          <w:szCs w:val="28"/>
        </w:rPr>
        <w:t xml:space="preserve"> </w:t>
      </w:r>
      <w:proofErr w:type="gramStart"/>
      <w:r w:rsidRPr="00F42EC7">
        <w:rPr>
          <w:rFonts w:ascii="Times New Roman" w:hAnsi="Times New Roman" w:cs="Times New Roman"/>
          <w:sz w:val="28"/>
          <w:szCs w:val="28"/>
        </w:rPr>
        <w:t>К</w:t>
      </w:r>
      <w:proofErr w:type="gramEnd"/>
      <w:r w:rsidRPr="00F42EC7">
        <w:rPr>
          <w:rFonts w:ascii="Times New Roman" w:hAnsi="Times New Roman" w:cs="Times New Roman"/>
          <w:sz w:val="28"/>
          <w:szCs w:val="28"/>
        </w:rPr>
        <w:t xml:space="preserve"> – </w:t>
      </w:r>
      <w:proofErr w:type="gramStart"/>
      <w:r w:rsidRPr="00F42EC7">
        <w:rPr>
          <w:rFonts w:ascii="Times New Roman" w:hAnsi="Times New Roman" w:cs="Times New Roman"/>
          <w:sz w:val="28"/>
          <w:szCs w:val="28"/>
        </w:rPr>
        <w:t>коэффициент</w:t>
      </w:r>
      <w:proofErr w:type="gramEnd"/>
      <w:r w:rsidRPr="00F42EC7">
        <w:rPr>
          <w:rFonts w:ascii="Times New Roman" w:hAnsi="Times New Roman" w:cs="Times New Roman"/>
          <w:sz w:val="28"/>
          <w:szCs w:val="28"/>
        </w:rPr>
        <w:t xml:space="preserve"> краткости.</w:t>
      </w:r>
    </w:p>
    <w:p w:rsidR="00BB7A40" w:rsidRPr="00F42EC7" w:rsidRDefault="00BB7A40" w:rsidP="00BB7A40">
      <w:pPr>
        <w:snapToGrid w:val="0"/>
        <w:ind w:firstLine="567"/>
        <w:jc w:val="both"/>
        <w:rPr>
          <w:rFonts w:ascii="Times New Roman" w:hAnsi="Times New Roman" w:cs="Times New Roman"/>
          <w:sz w:val="28"/>
          <w:szCs w:val="28"/>
        </w:rPr>
      </w:pPr>
      <w:r w:rsidRPr="00F42EC7">
        <w:rPr>
          <w:rFonts w:ascii="Times New Roman" w:hAnsi="Times New Roman" w:cs="Times New Roman"/>
          <w:sz w:val="28"/>
          <w:szCs w:val="28"/>
        </w:rPr>
        <w:t>Коэффициент кратности устанавливается в следующих размерах:</w:t>
      </w:r>
    </w:p>
    <w:p w:rsidR="00BB7A40" w:rsidRPr="00F42EC7" w:rsidRDefault="00BB7A40" w:rsidP="00BB7A40">
      <w:pPr>
        <w:snapToGrid w:val="0"/>
        <w:ind w:firstLine="567"/>
        <w:jc w:val="both"/>
        <w:rPr>
          <w:rFonts w:ascii="Times New Roman" w:hAnsi="Times New Roman" w:cs="Times New Roman"/>
          <w:sz w:val="28"/>
          <w:szCs w:val="28"/>
        </w:rPr>
      </w:pPr>
      <w:r w:rsidRPr="00F42EC7">
        <w:rPr>
          <w:rFonts w:ascii="Times New Roman" w:hAnsi="Times New Roman" w:cs="Times New Roman"/>
          <w:sz w:val="28"/>
          <w:szCs w:val="28"/>
        </w:rPr>
        <w:t>1)</w:t>
      </w:r>
      <w:r>
        <w:rPr>
          <w:rFonts w:ascii="Times New Roman" w:hAnsi="Times New Roman" w:cs="Times New Roman"/>
          <w:sz w:val="28"/>
          <w:szCs w:val="28"/>
        </w:rPr>
        <w:t xml:space="preserve"> </w:t>
      </w:r>
      <w:r w:rsidRPr="00F42EC7">
        <w:rPr>
          <w:rFonts w:ascii="Times New Roman" w:hAnsi="Times New Roman" w:cs="Times New Roman"/>
          <w:sz w:val="28"/>
          <w:szCs w:val="28"/>
        </w:rPr>
        <w:t>0,255 – при приобретении земельных участков собственниками зданий, сооружений, за исключением случаев установленных подпунктом 2 пункта 3 настоящего Порядка;</w:t>
      </w:r>
    </w:p>
    <w:p w:rsidR="00BB7A40" w:rsidRPr="00F42EC7" w:rsidRDefault="00BB7A40" w:rsidP="00BB7A40">
      <w:pPr>
        <w:snapToGrid w:val="0"/>
        <w:ind w:firstLine="567"/>
        <w:jc w:val="both"/>
        <w:rPr>
          <w:rFonts w:ascii="Times New Roman" w:hAnsi="Times New Roman" w:cs="Times New Roman"/>
          <w:sz w:val="28"/>
          <w:szCs w:val="28"/>
        </w:rPr>
      </w:pPr>
      <w:r w:rsidRPr="00F42EC7">
        <w:rPr>
          <w:rFonts w:ascii="Times New Roman" w:hAnsi="Times New Roman" w:cs="Times New Roman"/>
          <w:sz w:val="28"/>
          <w:szCs w:val="28"/>
        </w:rPr>
        <w:t>2)</w:t>
      </w:r>
      <w:r>
        <w:rPr>
          <w:rFonts w:ascii="Times New Roman" w:hAnsi="Times New Roman" w:cs="Times New Roman"/>
          <w:sz w:val="28"/>
          <w:szCs w:val="28"/>
        </w:rPr>
        <w:t xml:space="preserve"> </w:t>
      </w:r>
      <w:r w:rsidRPr="00F42EC7">
        <w:rPr>
          <w:rFonts w:ascii="Times New Roman" w:hAnsi="Times New Roman" w:cs="Times New Roman"/>
          <w:sz w:val="28"/>
          <w:szCs w:val="28"/>
        </w:rPr>
        <w:t xml:space="preserve">0,015 – при приобретении земельных участков, предназначенных для индивидуального жилищного строительства, ведения личного подсобного хозяйства, блокированной жилой застройки, на которых расположены объекты недвижимости, соответствующие виду разрешенного использования земельных участков, следующими категориями лиц:     </w:t>
      </w:r>
    </w:p>
    <w:p w:rsidR="00BB7A40" w:rsidRPr="00F42EC7" w:rsidRDefault="00BB7A40" w:rsidP="00BB7A40">
      <w:pPr>
        <w:snapToGrid w:val="0"/>
        <w:ind w:firstLine="567"/>
        <w:jc w:val="both"/>
        <w:rPr>
          <w:rFonts w:ascii="Times New Roman" w:hAnsi="Times New Roman" w:cs="Times New Roman"/>
          <w:sz w:val="28"/>
          <w:szCs w:val="28"/>
        </w:rPr>
      </w:pPr>
      <w:r w:rsidRPr="00F42EC7">
        <w:rPr>
          <w:rFonts w:ascii="Times New Roman" w:hAnsi="Times New Roman" w:cs="Times New Roman"/>
          <w:sz w:val="28"/>
          <w:szCs w:val="28"/>
        </w:rPr>
        <w:t>инвалидами и семьями, имеющими в своем составе детей-инвалидов;</w:t>
      </w:r>
    </w:p>
    <w:p w:rsidR="00BB7A40" w:rsidRDefault="00BB7A40" w:rsidP="00BB7A40">
      <w:pPr>
        <w:snapToGrid w:val="0"/>
        <w:ind w:firstLine="567"/>
        <w:jc w:val="both"/>
        <w:rPr>
          <w:rFonts w:ascii="Times New Roman" w:hAnsi="Times New Roman" w:cs="Times New Roman"/>
          <w:sz w:val="28"/>
          <w:szCs w:val="28"/>
        </w:rPr>
      </w:pPr>
      <w:r>
        <w:rPr>
          <w:rFonts w:ascii="Times New Roman" w:hAnsi="Times New Roman" w:cs="Times New Roman"/>
          <w:sz w:val="28"/>
          <w:szCs w:val="28"/>
        </w:rPr>
        <w:t>пенсионерами;</w:t>
      </w:r>
    </w:p>
    <w:p w:rsidR="00BB7A40" w:rsidRDefault="00BB7A40" w:rsidP="00BB7A40">
      <w:pPr>
        <w:snapToGrid w:val="0"/>
        <w:ind w:firstLine="567"/>
        <w:jc w:val="both"/>
        <w:rPr>
          <w:rFonts w:ascii="Times New Roman" w:hAnsi="Times New Roman" w:cs="Times New Roman"/>
          <w:sz w:val="28"/>
          <w:szCs w:val="28"/>
        </w:rPr>
      </w:pPr>
      <w:r>
        <w:rPr>
          <w:rFonts w:ascii="Times New Roman" w:hAnsi="Times New Roman" w:cs="Times New Roman"/>
          <w:sz w:val="28"/>
          <w:szCs w:val="28"/>
        </w:rPr>
        <w:t>3) 0,01 – при приобретении земельных участков гражданами, имеющими трех и более детей;</w:t>
      </w:r>
    </w:p>
    <w:p w:rsidR="00BB7A40" w:rsidRDefault="00BB7A40" w:rsidP="00BB7A40">
      <w:pPr>
        <w:snapToGrid w:val="0"/>
        <w:ind w:firstLine="567"/>
        <w:jc w:val="both"/>
        <w:rPr>
          <w:rFonts w:ascii="Times New Roman" w:hAnsi="Times New Roman" w:cs="Times New Roman"/>
          <w:sz w:val="28"/>
          <w:szCs w:val="28"/>
        </w:rPr>
      </w:pPr>
      <w:r>
        <w:rPr>
          <w:rFonts w:ascii="Times New Roman" w:hAnsi="Times New Roman" w:cs="Times New Roman"/>
          <w:sz w:val="28"/>
          <w:szCs w:val="28"/>
        </w:rPr>
        <w:t>4) 0,105 – при приобретении ветеранами Великой Отечественной войны земельных участков, предназначенных для размещения индивидуальных гаражей, в случае если на данных земельных участках расположены указанные объекты недвижимости.</w:t>
      </w:r>
    </w:p>
    <w:p w:rsidR="00BB7A40" w:rsidRPr="00F42EC7" w:rsidRDefault="00BB7A40" w:rsidP="00BB7A40">
      <w:pPr>
        <w:snapToGrid w:val="0"/>
        <w:ind w:firstLine="567"/>
        <w:jc w:val="both"/>
        <w:rPr>
          <w:rFonts w:ascii="Times New Roman" w:hAnsi="Times New Roman" w:cs="Times New Roman"/>
          <w:sz w:val="28"/>
          <w:szCs w:val="28"/>
        </w:rPr>
      </w:pPr>
    </w:p>
    <w:p w:rsidR="00BB7A40" w:rsidRPr="00F42EC7" w:rsidRDefault="00BB7A40" w:rsidP="00BB7A40">
      <w:pPr>
        <w:snapToGrid w:val="0"/>
        <w:ind w:firstLine="567"/>
        <w:jc w:val="both"/>
        <w:rPr>
          <w:rFonts w:ascii="Times New Roman" w:hAnsi="Times New Roman" w:cs="Times New Roman"/>
          <w:sz w:val="28"/>
          <w:szCs w:val="28"/>
        </w:rPr>
      </w:pPr>
      <w:r w:rsidRPr="00F42EC7">
        <w:rPr>
          <w:rFonts w:ascii="Times New Roman" w:hAnsi="Times New Roman" w:cs="Times New Roman"/>
          <w:sz w:val="28"/>
          <w:szCs w:val="28"/>
        </w:rPr>
        <w:t>4.</w:t>
      </w:r>
      <w:r>
        <w:rPr>
          <w:rFonts w:ascii="Times New Roman" w:hAnsi="Times New Roman" w:cs="Times New Roman"/>
          <w:sz w:val="28"/>
          <w:szCs w:val="28"/>
        </w:rPr>
        <w:t xml:space="preserve"> </w:t>
      </w:r>
      <w:r w:rsidRPr="00F42EC7">
        <w:rPr>
          <w:rFonts w:ascii="Times New Roman" w:hAnsi="Times New Roman" w:cs="Times New Roman"/>
          <w:sz w:val="28"/>
          <w:szCs w:val="28"/>
        </w:rPr>
        <w:t xml:space="preserve">Граждане, указанные в подпункте 2 пункта 3 настоящего Порядка, имеют право приобрести земельные участки по ценам, рассчитанным на основании коэффициентов, установленных этими пунктами, один раз, при условии, если они являются собственниками объектов недвижимости, расположенных на данных земельных участках, не менее одного года. Вторичное приобретение земельных участков осуществляется с применением коэффициента, установленного подпунктом 1 пункта 3 настоящего Порядка. </w:t>
      </w:r>
    </w:p>
    <w:p w:rsidR="00BB7A40" w:rsidRPr="00F42EC7" w:rsidRDefault="00BB7A40" w:rsidP="00BB7A40">
      <w:pPr>
        <w:snapToGrid w:val="0"/>
        <w:ind w:firstLine="567"/>
        <w:jc w:val="both"/>
        <w:rPr>
          <w:rFonts w:ascii="Times New Roman" w:hAnsi="Times New Roman" w:cs="Times New Roman"/>
          <w:sz w:val="28"/>
          <w:szCs w:val="28"/>
        </w:rPr>
      </w:pPr>
      <w:r w:rsidRPr="00F42EC7">
        <w:rPr>
          <w:rFonts w:ascii="Times New Roman" w:hAnsi="Times New Roman" w:cs="Times New Roman"/>
          <w:sz w:val="28"/>
          <w:szCs w:val="28"/>
        </w:rPr>
        <w:lastRenderedPageBreak/>
        <w:t>5.</w:t>
      </w:r>
      <w:r>
        <w:rPr>
          <w:rFonts w:ascii="Times New Roman" w:hAnsi="Times New Roman" w:cs="Times New Roman"/>
          <w:sz w:val="28"/>
          <w:szCs w:val="28"/>
        </w:rPr>
        <w:t xml:space="preserve"> </w:t>
      </w:r>
      <w:r w:rsidRPr="00F42EC7">
        <w:rPr>
          <w:rFonts w:ascii="Times New Roman" w:hAnsi="Times New Roman" w:cs="Times New Roman"/>
          <w:sz w:val="28"/>
          <w:szCs w:val="28"/>
        </w:rPr>
        <w:t xml:space="preserve">В </w:t>
      </w:r>
      <w:proofErr w:type="gramStart"/>
      <w:r w:rsidRPr="00F42EC7">
        <w:rPr>
          <w:rFonts w:ascii="Times New Roman" w:hAnsi="Times New Roman" w:cs="Times New Roman"/>
          <w:sz w:val="28"/>
          <w:szCs w:val="28"/>
        </w:rPr>
        <w:t>случае</w:t>
      </w:r>
      <w:proofErr w:type="gramEnd"/>
      <w:r w:rsidRPr="00F42EC7">
        <w:rPr>
          <w:rFonts w:ascii="Times New Roman" w:hAnsi="Times New Roman" w:cs="Times New Roman"/>
          <w:sz w:val="28"/>
          <w:szCs w:val="28"/>
        </w:rPr>
        <w:t xml:space="preserve"> предусмотренном подпунктом</w:t>
      </w:r>
      <w:r>
        <w:rPr>
          <w:rFonts w:ascii="Times New Roman" w:hAnsi="Times New Roman" w:cs="Times New Roman"/>
          <w:sz w:val="28"/>
          <w:szCs w:val="28"/>
        </w:rPr>
        <w:t xml:space="preserve"> </w:t>
      </w:r>
      <w:r w:rsidRPr="00F42EC7">
        <w:rPr>
          <w:rFonts w:ascii="Times New Roman" w:hAnsi="Times New Roman" w:cs="Times New Roman"/>
          <w:sz w:val="28"/>
          <w:szCs w:val="28"/>
        </w:rPr>
        <w:t xml:space="preserve"> 9 пункта 2 статьи 39.3 Земельного кодекса Российской</w:t>
      </w:r>
      <w:r w:rsidRPr="00F42EC7">
        <w:rPr>
          <w:rFonts w:ascii="Times New Roman" w:hAnsi="Times New Roman" w:cs="Times New Roman"/>
          <w:sz w:val="28"/>
          <w:szCs w:val="28"/>
        </w:rPr>
        <w:tab/>
        <w:t xml:space="preserve"> Федерации, цена такого земельного участка устанавливается в размере его рыночной стоимости, определенной в соответствии с законодательством Российской Федерации об оценочной деятельности. Если определенная в соответствии с настоящим пунктом рыночная стоимость превышает кадастровую стоимость данного участка, то цена продажи устанавливается в размере кадастровой стоимости земельного участка.  </w:t>
      </w:r>
    </w:p>
    <w:p w:rsidR="00BB7A40" w:rsidRPr="00F42EC7" w:rsidRDefault="00BB7A40" w:rsidP="00BB7A40">
      <w:pPr>
        <w:snapToGrid w:val="0"/>
        <w:ind w:firstLine="567"/>
        <w:jc w:val="both"/>
        <w:rPr>
          <w:rFonts w:ascii="Times New Roman" w:hAnsi="Times New Roman" w:cs="Times New Roman"/>
          <w:sz w:val="28"/>
          <w:szCs w:val="28"/>
        </w:rPr>
      </w:pPr>
      <w:r w:rsidRPr="00F42EC7">
        <w:rPr>
          <w:rFonts w:ascii="Times New Roman" w:hAnsi="Times New Roman" w:cs="Times New Roman"/>
          <w:sz w:val="28"/>
          <w:szCs w:val="28"/>
        </w:rPr>
        <w:t>6.</w:t>
      </w:r>
      <w:r>
        <w:rPr>
          <w:rFonts w:ascii="Times New Roman" w:hAnsi="Times New Roman" w:cs="Times New Roman"/>
          <w:sz w:val="28"/>
          <w:szCs w:val="28"/>
        </w:rPr>
        <w:t xml:space="preserve"> </w:t>
      </w:r>
      <w:r w:rsidRPr="00F42EC7">
        <w:rPr>
          <w:rFonts w:ascii="Times New Roman" w:hAnsi="Times New Roman" w:cs="Times New Roman"/>
          <w:sz w:val="28"/>
          <w:szCs w:val="28"/>
        </w:rPr>
        <w:t xml:space="preserve">Кадастровая стоимость земельного участка определяется  на основании Единого государственного реестра недвижимости </w:t>
      </w:r>
      <w:proofErr w:type="spellStart"/>
      <w:r w:rsidRPr="00F42EC7">
        <w:rPr>
          <w:rFonts w:ascii="Times New Roman" w:hAnsi="Times New Roman" w:cs="Times New Roman"/>
          <w:sz w:val="28"/>
          <w:szCs w:val="28"/>
        </w:rPr>
        <w:t>Росреестра</w:t>
      </w:r>
      <w:proofErr w:type="spellEnd"/>
      <w:r w:rsidRPr="00F42EC7">
        <w:rPr>
          <w:rFonts w:ascii="Times New Roman" w:hAnsi="Times New Roman" w:cs="Times New Roman"/>
          <w:sz w:val="28"/>
          <w:szCs w:val="28"/>
        </w:rPr>
        <w:t xml:space="preserve">. </w:t>
      </w:r>
    </w:p>
    <w:p w:rsidR="00BB7A40" w:rsidRPr="00F42EC7" w:rsidRDefault="00BB7A40" w:rsidP="00BB7A40">
      <w:pPr>
        <w:snapToGrid w:val="0"/>
        <w:ind w:firstLine="567"/>
        <w:jc w:val="both"/>
        <w:rPr>
          <w:rFonts w:ascii="Times New Roman" w:hAnsi="Times New Roman" w:cs="Times New Roman"/>
          <w:sz w:val="28"/>
          <w:szCs w:val="28"/>
        </w:rPr>
      </w:pPr>
      <w:r w:rsidRPr="00F42EC7">
        <w:rPr>
          <w:rFonts w:ascii="Times New Roman" w:hAnsi="Times New Roman" w:cs="Times New Roman"/>
          <w:sz w:val="28"/>
          <w:szCs w:val="28"/>
        </w:rPr>
        <w:t>7.</w:t>
      </w:r>
      <w:r>
        <w:rPr>
          <w:rFonts w:ascii="Times New Roman" w:hAnsi="Times New Roman" w:cs="Times New Roman"/>
          <w:sz w:val="28"/>
          <w:szCs w:val="28"/>
        </w:rPr>
        <w:t xml:space="preserve"> </w:t>
      </w:r>
      <w:r w:rsidRPr="00F42EC7">
        <w:rPr>
          <w:rFonts w:ascii="Times New Roman" w:hAnsi="Times New Roman" w:cs="Times New Roman"/>
          <w:sz w:val="28"/>
          <w:szCs w:val="28"/>
        </w:rPr>
        <w:t>Оплата приобретаемых земельных участк</w:t>
      </w:r>
      <w:r>
        <w:rPr>
          <w:rFonts w:ascii="Times New Roman" w:hAnsi="Times New Roman" w:cs="Times New Roman"/>
          <w:sz w:val="28"/>
          <w:szCs w:val="28"/>
        </w:rPr>
        <w:t>ов осуществляется единовременно</w:t>
      </w:r>
      <w:r w:rsidRPr="00F42EC7">
        <w:rPr>
          <w:rFonts w:ascii="Times New Roman" w:hAnsi="Times New Roman" w:cs="Times New Roman"/>
          <w:sz w:val="28"/>
          <w:szCs w:val="28"/>
        </w:rPr>
        <w:t xml:space="preserve"> в течени</w:t>
      </w:r>
      <w:r>
        <w:rPr>
          <w:rFonts w:ascii="Times New Roman" w:hAnsi="Times New Roman" w:cs="Times New Roman"/>
          <w:sz w:val="28"/>
          <w:szCs w:val="28"/>
        </w:rPr>
        <w:t>е</w:t>
      </w:r>
      <w:r w:rsidRPr="00F42EC7">
        <w:rPr>
          <w:rFonts w:ascii="Times New Roman" w:hAnsi="Times New Roman" w:cs="Times New Roman"/>
          <w:sz w:val="28"/>
          <w:szCs w:val="28"/>
        </w:rPr>
        <w:t xml:space="preserve"> 10 рабочих дней со дня заключения договора купли-продажи земельного участка. </w:t>
      </w:r>
    </w:p>
    <w:p w:rsidR="00BB7A40" w:rsidRPr="00F42EC7" w:rsidRDefault="00BB7A40" w:rsidP="00BB7A40">
      <w:pPr>
        <w:snapToGrid w:val="0"/>
        <w:ind w:firstLine="567"/>
        <w:jc w:val="both"/>
        <w:rPr>
          <w:rFonts w:ascii="Times New Roman" w:hAnsi="Times New Roman" w:cs="Times New Roman"/>
          <w:sz w:val="28"/>
          <w:szCs w:val="28"/>
        </w:rPr>
      </w:pPr>
    </w:p>
    <w:p w:rsidR="00BB7A40" w:rsidRPr="004B14EB" w:rsidRDefault="00BB7A40" w:rsidP="00BB7A40">
      <w:pPr>
        <w:pStyle w:val="af"/>
        <w:jc w:val="right"/>
        <w:rPr>
          <w:sz w:val="28"/>
          <w:szCs w:val="28"/>
        </w:rPr>
      </w:pPr>
    </w:p>
    <w:p w:rsidR="009015EC" w:rsidRPr="009015EC" w:rsidRDefault="009015EC" w:rsidP="009015EC">
      <w:pPr>
        <w:pStyle w:val="a4"/>
        <w:spacing w:before="0" w:beforeAutospacing="0" w:after="0" w:afterAutospacing="0"/>
        <w:ind w:firstLine="544"/>
        <w:jc w:val="both"/>
        <w:rPr>
          <w:color w:val="000000"/>
        </w:rPr>
      </w:pPr>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FC25DD">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r w:rsidR="00FC25DD">
              <w:rPr>
                <w:rFonts w:ascii="Times New Roman" w:hAnsi="Times New Roman" w:cs="Times New Roman"/>
                <w:b/>
                <w:sz w:val="20"/>
                <w:szCs w:val="20"/>
              </w:rPr>
              <w:t>Балашов А.Н.</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proofErr w:type="gramStart"/>
            <w:r>
              <w:rPr>
                <w:rFonts w:ascii="Times New Roman" w:hAnsi="Times New Roman" w:cs="Times New Roman"/>
                <w:b/>
                <w:sz w:val="20"/>
                <w:szCs w:val="20"/>
              </w:rPr>
              <w:t>ул</w:t>
            </w:r>
            <w:proofErr w:type="spellEnd"/>
            <w:proofErr w:type="gramEnd"/>
            <w:r>
              <w:rPr>
                <w:rFonts w:ascii="Times New Roman" w:hAnsi="Times New Roman" w:cs="Times New Roman"/>
                <w:b/>
                <w:sz w:val="20"/>
                <w:szCs w:val="20"/>
              </w:rPr>
              <w:t xml:space="preserve"> Ленина д. 2а</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BB7A40"/>
    <w:sectPr w:rsidR="002C1A4F" w:rsidSect="009015EC">
      <w:pgSz w:w="11906" w:h="16838"/>
      <w:pgMar w:top="113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angal">
    <w:panose1 w:val="02040503050203030202"/>
    <w:charset w:val="01"/>
    <w:family w:val="roman"/>
    <w:notTrueType/>
    <w:pitch w:val="variable"/>
    <w:sig w:usb0="00002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 w:name="MS Reference Sans Serif">
    <w:panose1 w:val="020B0604030504040204"/>
    <w:charset w:val="CC"/>
    <w:family w:val="swiss"/>
    <w:pitch w:val="variable"/>
    <w:sig w:usb0="20000287" w:usb1="00000000"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C47CE"/>
    <w:rsid w:val="000D1C81"/>
    <w:rsid w:val="000F5F84"/>
    <w:rsid w:val="000F663B"/>
    <w:rsid w:val="001370A7"/>
    <w:rsid w:val="001608D5"/>
    <w:rsid w:val="001A2A4D"/>
    <w:rsid w:val="001F3080"/>
    <w:rsid w:val="00290993"/>
    <w:rsid w:val="00297C19"/>
    <w:rsid w:val="003419E7"/>
    <w:rsid w:val="004657D1"/>
    <w:rsid w:val="00471774"/>
    <w:rsid w:val="00472CD8"/>
    <w:rsid w:val="005067FD"/>
    <w:rsid w:val="00522879"/>
    <w:rsid w:val="00627D3B"/>
    <w:rsid w:val="00645DBE"/>
    <w:rsid w:val="00664448"/>
    <w:rsid w:val="006A6542"/>
    <w:rsid w:val="0070008D"/>
    <w:rsid w:val="0072000C"/>
    <w:rsid w:val="007473FA"/>
    <w:rsid w:val="0075245C"/>
    <w:rsid w:val="0076001F"/>
    <w:rsid w:val="00763533"/>
    <w:rsid w:val="007724EC"/>
    <w:rsid w:val="00802906"/>
    <w:rsid w:val="00815C8F"/>
    <w:rsid w:val="00865218"/>
    <w:rsid w:val="009015EC"/>
    <w:rsid w:val="00964965"/>
    <w:rsid w:val="00980E87"/>
    <w:rsid w:val="00993D75"/>
    <w:rsid w:val="00A573B8"/>
    <w:rsid w:val="00A77D0C"/>
    <w:rsid w:val="00AA2C01"/>
    <w:rsid w:val="00AD68CF"/>
    <w:rsid w:val="00AF39BB"/>
    <w:rsid w:val="00B16F26"/>
    <w:rsid w:val="00B4480E"/>
    <w:rsid w:val="00B825EF"/>
    <w:rsid w:val="00BB7A40"/>
    <w:rsid w:val="00BF31A6"/>
    <w:rsid w:val="00C23572"/>
    <w:rsid w:val="00C5072C"/>
    <w:rsid w:val="00C54E1A"/>
    <w:rsid w:val="00C853FF"/>
    <w:rsid w:val="00D773CD"/>
    <w:rsid w:val="00D85007"/>
    <w:rsid w:val="00DB34C5"/>
    <w:rsid w:val="00DC2801"/>
    <w:rsid w:val="00E77580"/>
    <w:rsid w:val="00E948CE"/>
    <w:rsid w:val="00EA75E7"/>
    <w:rsid w:val="00EE6E18"/>
    <w:rsid w:val="00FA6ADC"/>
    <w:rsid w:val="00FC25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 w:type="paragraph" w:customStyle="1" w:styleId="ConsTitle">
    <w:name w:val="ConsTitle"/>
    <w:rsid w:val="00BB7A40"/>
    <w:pPr>
      <w:widowControl w:val="0"/>
      <w:spacing w:after="0" w:line="240" w:lineRule="auto"/>
    </w:pPr>
    <w:rPr>
      <w:rFonts w:ascii="Arial" w:eastAsia="Times New Roman" w:hAnsi="Arial" w:cs="Arial"/>
      <w:b/>
      <w:bCs/>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 w:type="paragraph" w:customStyle="1" w:styleId="ConsTitle">
    <w:name w:val="ConsTitle"/>
    <w:rsid w:val="00BB7A40"/>
    <w:pPr>
      <w:widowControl w:val="0"/>
      <w:spacing w:after="0" w:line="240" w:lineRule="auto"/>
    </w:pPr>
    <w:rPr>
      <w:rFonts w:ascii="Arial" w:eastAsia="Times New Roman" w:hAnsi="Arial" w:cs="Arial"/>
      <w:b/>
      <w:bCs/>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1340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911</Words>
  <Characters>5194</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Иван</cp:lastModifiedBy>
  <cp:revision>2</cp:revision>
  <cp:lastPrinted>2020-06-29T12:07:00Z</cp:lastPrinted>
  <dcterms:created xsi:type="dcterms:W3CDTF">2021-12-24T06:28:00Z</dcterms:created>
  <dcterms:modified xsi:type="dcterms:W3CDTF">2021-12-24T06:28:00Z</dcterms:modified>
</cp:coreProperties>
</file>