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80E8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735734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627D3B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6</w:t>
      </w:r>
      <w:r w:rsidR="0073573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47126A" w:rsidRDefault="0047126A" w:rsidP="0047126A">
      <w:pPr>
        <w:spacing w:after="0"/>
        <w:jc w:val="center"/>
        <w:rPr>
          <w:rFonts w:eastAsia="Times New Roman" w:cs="Times New Roman"/>
          <w:sz w:val="32"/>
          <w:szCs w:val="32"/>
        </w:rPr>
      </w:pPr>
    </w:p>
    <w:p w:rsidR="0047126A" w:rsidRDefault="0047126A" w:rsidP="0047126A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СОВЕТ ДЕПУТАТОВ</w:t>
      </w:r>
    </w:p>
    <w:p w:rsidR="0047126A" w:rsidRDefault="0047126A" w:rsidP="0047126A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ТОРБЕЕВСКОГО ГОРОДСКОГО ПОСЕЛЕНИЯ</w:t>
      </w:r>
    </w:p>
    <w:p w:rsidR="0047126A" w:rsidRDefault="0047126A" w:rsidP="0047126A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ТОРБЕЕВСКОГО МУНИЦИПАЛЬНОГО РАЙОНА </w:t>
      </w:r>
    </w:p>
    <w:p w:rsidR="0047126A" w:rsidRDefault="0047126A" w:rsidP="0047126A">
      <w:pPr>
        <w:spacing w:after="0"/>
        <w:jc w:val="center"/>
        <w:rPr>
          <w:rFonts w:eastAsia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</w:t>
      </w:r>
    </w:p>
    <w:p w:rsidR="0047126A" w:rsidRDefault="0047126A" w:rsidP="0047126A">
      <w:pPr>
        <w:spacing w:after="0"/>
        <w:jc w:val="center"/>
        <w:rPr>
          <w:rFonts w:eastAsia="Times New Roman" w:cs="Times New Roman"/>
        </w:rPr>
      </w:pPr>
    </w:p>
    <w:p w:rsidR="0047126A" w:rsidRDefault="0047126A" w:rsidP="0047126A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четвертая</w:t>
      </w:r>
      <w:r>
        <w:rPr>
          <w:rFonts w:ascii="Times New Roman" w:eastAsia="Times New Roman" w:hAnsi="Times New Roman"/>
          <w:b/>
          <w:bCs/>
          <w:sz w:val="27"/>
          <w:szCs w:val="27"/>
        </w:rPr>
        <w:t xml:space="preserve"> сессия</w:t>
      </w:r>
    </w:p>
    <w:p w:rsidR="0047126A" w:rsidRDefault="0047126A" w:rsidP="0047126A">
      <w:pPr>
        <w:spacing w:after="0"/>
        <w:jc w:val="center"/>
        <w:rPr>
          <w:rFonts w:eastAsia="Times New Roman" w:cs="Times New Roman"/>
        </w:rPr>
      </w:pPr>
    </w:p>
    <w:p w:rsidR="0047126A" w:rsidRDefault="0047126A" w:rsidP="0047126A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/>
          <w:b/>
          <w:bCs/>
          <w:sz w:val="27"/>
          <w:szCs w:val="27"/>
        </w:rPr>
        <w:t>(седьмого созыва)</w:t>
      </w:r>
    </w:p>
    <w:p w:rsidR="0047126A" w:rsidRDefault="0047126A" w:rsidP="0047126A">
      <w:pPr>
        <w:spacing w:after="0"/>
        <w:jc w:val="center"/>
        <w:rPr>
          <w:rFonts w:eastAsia="Times New Roman" w:cs="Times New Roman"/>
        </w:rPr>
      </w:pPr>
      <w:bookmarkStart w:id="0" w:name="_GoBack1"/>
      <w:bookmarkEnd w:id="0"/>
    </w:p>
    <w:p w:rsidR="0047126A" w:rsidRDefault="0047126A" w:rsidP="0047126A">
      <w:pPr>
        <w:spacing w:beforeAutospacing="1"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/>
          <w:b/>
          <w:bCs/>
          <w:sz w:val="27"/>
          <w:szCs w:val="27"/>
        </w:rPr>
        <w:t>РЕШЕНИЕ</w:t>
      </w:r>
    </w:p>
    <w:p w:rsidR="0047126A" w:rsidRDefault="0047126A" w:rsidP="0047126A">
      <w:pPr>
        <w:spacing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от «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</w:rPr>
        <w:t>28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» </w:t>
      </w:r>
      <w:r>
        <w:rPr>
          <w:rFonts w:ascii="Times New Roman" w:eastAsia="Times New Roman" w:hAnsi="Times New Roman"/>
          <w:b/>
          <w:bCs/>
          <w:sz w:val="28"/>
          <w:szCs w:val="28"/>
          <w:u w:val="single"/>
        </w:rPr>
        <w:t>декабря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2021 г.                                                                               № </w:t>
      </w:r>
      <w:r>
        <w:rPr>
          <w:rFonts w:eastAsia="Times New Roman"/>
          <w:b/>
          <w:bCs/>
          <w:sz w:val="28"/>
          <w:szCs w:val="28"/>
        </w:rPr>
        <w:t>14</w:t>
      </w:r>
    </w:p>
    <w:p w:rsidR="0047126A" w:rsidRDefault="0047126A" w:rsidP="0047126A">
      <w:pPr>
        <w:spacing w:beforeAutospacing="1" w:after="0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рп Торбеево</w:t>
      </w:r>
    </w:p>
    <w:p w:rsidR="0047126A" w:rsidRDefault="0047126A" w:rsidP="0047126A">
      <w:pPr>
        <w:spacing w:beforeAutospacing="1" w:after="0"/>
        <w:ind w:firstLine="851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внесении изменений в решение Совета депутатов Торбеевского городского поселения Торбеевского муниципального района Республики Мордовия от 29.12.2020 № 79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 бюджете Торбеевского городского поселения Торбеевского муниципального района Республики Мордовия на 2021 год и на плановый период 2022 и 2023 годов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47126A" w:rsidRDefault="0047126A" w:rsidP="0047126A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Руководствуясь статьей 153 Бюджетного кодекса Российской Федерации, пунктом 10 статьи 35 Федерального закона от 06.10.2003 № 131-ФЗ </w:t>
      </w:r>
      <w:hyperlink r:id="rId5">
        <w:r>
          <w:rPr>
            <w:rFonts w:ascii="Times New Roman" w:eastAsia="Times New Roman" w:hAnsi="Times New Roman" w:cs="Times New Roman"/>
            <w:color w:val="000000"/>
            <w:sz w:val="28"/>
            <w:szCs w:val="28"/>
            <w:shd w:val="clear" w:color="auto" w:fill="FFFFFF"/>
          </w:rPr>
          <w:t>«Об общих принципах организации местного самоуправления в Российской Федерации»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тьей 24 Устава Торбеевского городского поселения, Совет депутатов Торбеевского городского поселения Торбеевского муниципального района Республики Мордовия </w:t>
      </w:r>
    </w:p>
    <w:p w:rsidR="0047126A" w:rsidRDefault="0047126A" w:rsidP="0047126A">
      <w:pPr>
        <w:shd w:val="clear" w:color="auto" w:fill="FFFFFF"/>
        <w:spacing w:beforeAutospacing="1" w:after="0"/>
        <w:ind w:firstLine="709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решил:</w:t>
      </w:r>
    </w:p>
    <w:p w:rsidR="0047126A" w:rsidRDefault="0047126A" w:rsidP="0047126A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Внести в Решение Совета депутатов Торбеевского городского поселения от 29.12.2020 № 79 «О бюджете Торбеевского городского поселения Торбеевского муниципального района Республики Мордовия на 2021 год и на плановый период 2022 и 2023 годов» следующие изменения:</w:t>
      </w:r>
    </w:p>
    <w:p w:rsidR="0047126A" w:rsidRDefault="0047126A" w:rsidP="0047126A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1.1. абзац первый статьи 1 изложить в следующей редакции: «Утвердить бюджет Торбеевского городского поселения Торбеевского муниципального района Республики Мордовия</w:t>
      </w:r>
    </w:p>
    <w:p w:rsidR="0047126A" w:rsidRDefault="0047126A" w:rsidP="0047126A">
      <w:pPr>
        <w:shd w:val="clear" w:color="auto" w:fill="FFFFFF"/>
        <w:spacing w:beforeAutospacing="1" w:after="0"/>
        <w:ind w:firstLine="709"/>
        <w:jc w:val="both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на 2021 г. по доходам в сумме </w:t>
      </w:r>
      <w:r w:rsidRPr="00DD5A2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66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 </w:t>
      </w:r>
      <w:r w:rsidRPr="00DD5A2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817,70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тыс. руб. (шестьдесят шесть миллионов восемьсот семнадцать тысяч семьсот руб. 00 коп.), и расходам в сумме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68 647,30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тыс. руб. (шестьдесят восемь миллионов шестьсот сорок семь тысяч триста руб. 00 коп.) тыс. руб., с превышением расходов над доходами (дефицит) в размере 1 829,60 (один миллион восемьсот двадцать девять тысяч шестьсот руб. 00 коп.»</w:t>
      </w:r>
    </w:p>
    <w:p w:rsidR="0047126A" w:rsidRDefault="0047126A" w:rsidP="0047126A">
      <w:pPr>
        <w:shd w:val="clear" w:color="auto" w:fill="FFFFFF"/>
        <w:spacing w:after="0"/>
        <w:ind w:firstLine="709"/>
        <w:jc w:val="both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1.2. приложение 3 изложить в следующей редакции:</w:t>
      </w:r>
    </w:p>
    <w:p w:rsidR="0047126A" w:rsidRDefault="0047126A" w:rsidP="0047126A">
      <w:pPr>
        <w:shd w:val="clear" w:color="auto" w:fill="FFFFFF"/>
        <w:spacing w:after="0"/>
        <w:ind w:firstLine="709"/>
        <w:jc w:val="center"/>
        <w:rPr>
          <w:rFonts w:eastAsia="Times New Roman" w:cs="Times New Roman"/>
        </w:rPr>
      </w:pPr>
    </w:p>
    <w:p w:rsidR="0047126A" w:rsidRDefault="0047126A" w:rsidP="0047126A">
      <w:pPr>
        <w:shd w:val="clear" w:color="auto" w:fill="FFFFFF"/>
        <w:spacing w:after="0"/>
        <w:ind w:firstLine="709"/>
        <w:jc w:val="center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</w:rPr>
        <w:t>Р</w:t>
      </w:r>
      <w:r>
        <w:rPr>
          <w:rFonts w:ascii="Times New Roman" w:hAnsi="Times New Roman"/>
          <w:b/>
        </w:rPr>
        <w:t>АСПРЕДЕЛЕНИЕ ДОХОДОВ БЮДЖЕТА ТОРБЕЕВСКОГО ГОРОДСКОГО ПОСЕЛЕНИЯ ТОРБЕЕВСКОГО</w:t>
      </w:r>
    </w:p>
    <w:p w:rsidR="0047126A" w:rsidRDefault="0047126A" w:rsidP="0047126A">
      <w:pPr>
        <w:jc w:val="center"/>
        <w:rPr>
          <w:rFonts w:eastAsia="Times New Roman" w:cs="Times New Roman"/>
        </w:rPr>
      </w:pPr>
      <w:r>
        <w:rPr>
          <w:rFonts w:ascii="Times New Roman" w:hAnsi="Times New Roman"/>
          <w:b/>
        </w:rPr>
        <w:t>МУНИЦИПАЛЬНОГО РАЙОНА РЕСПУБЛИКИ МОРДОВИЯ НА 2021 ГОД И НА ПЛАНОВЫЙ ПЕРИОД 2022 И 2023 ГОДОВ</w:t>
      </w:r>
    </w:p>
    <w:p w:rsidR="0047126A" w:rsidRDefault="0047126A" w:rsidP="0047126A">
      <w:pPr>
        <w:shd w:val="clear" w:color="auto" w:fill="FFFFFF"/>
        <w:spacing w:after="0"/>
        <w:ind w:firstLine="709"/>
        <w:jc w:val="center"/>
        <w:rPr>
          <w:rFonts w:eastAsia="Times New Roman" w:cs="Times New Roman"/>
        </w:rPr>
      </w:pPr>
    </w:p>
    <w:tbl>
      <w:tblPr>
        <w:tblW w:w="9360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39"/>
        <w:gridCol w:w="4296"/>
        <w:gridCol w:w="1038"/>
        <w:gridCol w:w="1037"/>
        <w:gridCol w:w="950"/>
      </w:tblGrid>
      <w:tr w:rsidR="0047126A" w:rsidTr="00416735">
        <w:trPr>
          <w:trHeight w:val="300"/>
        </w:trPr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К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од</w:t>
            </w:r>
          </w:p>
        </w:tc>
        <w:tc>
          <w:tcPr>
            <w:tcW w:w="4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1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000 0 00 00000 00 0000 000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ДОХОДОВ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66 817,7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000 1 00 00000 00 0000 000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33 246,7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29 547,9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30 528,3</w:t>
            </w: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000 1 01 02000 01 0000 110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23 693,1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20 980,6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21 819,9</w:t>
            </w:r>
          </w:p>
        </w:tc>
      </w:tr>
      <w:tr w:rsidR="0047126A" w:rsidTr="00416735">
        <w:trPr>
          <w:trHeight w:val="97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000 1 01 02010 01 0000 110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23 553,1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20 810,60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21 629,9</w:t>
            </w:r>
          </w:p>
        </w:tc>
      </w:tr>
      <w:tr w:rsidR="0047126A" w:rsidTr="00416735">
        <w:trPr>
          <w:trHeight w:val="131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000 1 01 02020 01 0000 110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адвакатов,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60,0</w:t>
            </w:r>
          </w:p>
        </w:tc>
      </w:tr>
      <w:tr w:rsidR="0047126A" w:rsidTr="00416735">
        <w:trPr>
          <w:trHeight w:val="76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000 1 01 02030 01 0000 110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доходы физических лиц с доходов, полученных физичискими лицами в соответствии со статьей 228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130,0</w:t>
            </w:r>
          </w:p>
        </w:tc>
      </w:tr>
      <w:tr w:rsidR="0047126A" w:rsidTr="00416735">
        <w:trPr>
          <w:trHeight w:val="57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000 1 03 02000 01 0000 110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АКЦИЗЫ ПО ПОДАКЦИЗНЫМ ТОВАРАМ (ПРОДУКЦИИ), ПРОИЗВОДИМЫМ НА ТЕРРИТОРИИ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2 169,6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2 314,2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103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000 1 03 02231 01 0000 110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993,2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1 060,5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1 092,6</w:t>
            </w:r>
          </w:p>
        </w:tc>
      </w:tr>
      <w:tr w:rsidR="0047126A" w:rsidTr="00416735">
        <w:trPr>
          <w:trHeight w:val="126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000 1 03 02241 01 0000 110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двингателей,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5,2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5,6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5,5</w:t>
            </w:r>
          </w:p>
        </w:tc>
      </w:tr>
      <w:tr w:rsidR="0047126A" w:rsidTr="00416735">
        <w:trPr>
          <w:trHeight w:val="100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000 1 03 02251 01 0000 110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1 298,3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1 385,2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1 426,4</w:t>
            </w:r>
          </w:p>
        </w:tc>
      </w:tr>
      <w:tr w:rsidR="0047126A" w:rsidTr="00416735">
        <w:trPr>
          <w:trHeight w:val="96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000 1 03 02261 01 0000 110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-127,1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-137,1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-140,3</w:t>
            </w:r>
          </w:p>
        </w:tc>
      </w:tr>
      <w:tr w:rsidR="0047126A" w:rsidTr="00416735">
        <w:trPr>
          <w:trHeight w:val="25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000 1 05 00000 00 0000 000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452,6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000 1 05 03000 01 0000 110 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452,6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21,3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</w:tr>
      <w:tr w:rsidR="0047126A" w:rsidTr="00416735">
        <w:trPr>
          <w:trHeight w:val="30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000 1 05 03010 01 0000 110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452,6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21,3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000 1 05 03020 01 0000 110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28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000 1 06 00000 00 0000 000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НАЛОГИ НА ИМУЩЕСТВО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5 512,0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5 422,0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5 460,0</w:t>
            </w:r>
          </w:p>
        </w:tc>
      </w:tr>
      <w:tr w:rsidR="0047126A" w:rsidTr="00416735">
        <w:trPr>
          <w:trHeight w:val="33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000 1 06 01000 00 0000 110 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1 742,0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1 867,0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1 894,0</w:t>
            </w:r>
          </w:p>
        </w:tc>
      </w:tr>
      <w:tr w:rsidR="0047126A" w:rsidTr="00416735">
        <w:trPr>
          <w:trHeight w:val="57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000 1 06 01030 13 0000 110 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1 742,0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1867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1894,0</w:t>
            </w: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000 1 06 06000 00 0000 110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Земельный налог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3 770,0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3 555,0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3 566,0</w:t>
            </w:r>
          </w:p>
        </w:tc>
      </w:tr>
      <w:tr w:rsidR="0047126A" w:rsidTr="00416735">
        <w:trPr>
          <w:trHeight w:val="63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000 1 06 06033 13 0000  110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3 172,0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2952,0</w:t>
            </w:r>
          </w:p>
        </w:tc>
      </w:tr>
      <w:tr w:rsidR="0047126A" w:rsidTr="00416735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000 1 06 06043 13 0000 110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598,0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603,0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614,0</w:t>
            </w:r>
          </w:p>
        </w:tc>
      </w:tr>
      <w:tr w:rsidR="0047126A" w:rsidTr="00416735">
        <w:trPr>
          <w:trHeight w:val="58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000 1 11 00000 00 0000 000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1 139,4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809,8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842,2</w:t>
            </w:r>
          </w:p>
        </w:tc>
      </w:tr>
      <w:tr w:rsidR="0047126A" w:rsidTr="00416735">
        <w:trPr>
          <w:trHeight w:val="1104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000 1 11 05000 00 0000 120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1 139,4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10,4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10,8</w:t>
            </w:r>
          </w:p>
        </w:tc>
      </w:tr>
      <w:tr w:rsidR="0047126A" w:rsidTr="00416735">
        <w:trPr>
          <w:trHeight w:val="124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000 1 11 05013 13 0000 120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   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397,9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413,4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</w:t>
            </w:r>
          </w:p>
        </w:tc>
      </w:tr>
      <w:tr w:rsidR="0047126A" w:rsidTr="00416735">
        <w:trPr>
          <w:trHeight w:val="58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000 1 11 05013 25 0000 120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Доходы, получаемые в виде арендной палаты за земельные участки, находящиеся в собственности 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000 1 11 05075 13 0000 120 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сдачи в аренду имущества,  составляющего казну городских поселений (за искючением земельных участков)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123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000 1 11 09045 13 0000 120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471,5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386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000 1 13 00000 00 0000 000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ОКАЗАНИЯ УСЛУГ И КОМПЕНСАЦИИ ЗАТРАТ ГОСУДАРСТВА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000 1 13 01995 13 0000 130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48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000 1 13 02995 13 0000 130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доходы от  компенсации затрат бюджетов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000 1 14 00000 00 0000 000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000 1 14 06000 00 0000 430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000 1 14 06013 13 0000 430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000 1 16 00000 10 0000 140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81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000 1 16 51040 02 0000 140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000 1 16 90050 13 0000 140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000 2 00 00000 00 0000 000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33 571,0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000 2 02 00000 00 0000 000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33 571,0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 w:rsidR="0047126A" w:rsidTr="00416735">
        <w:trPr>
          <w:trHeight w:val="48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000  2 02 20000 00 0000 150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2 398,8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8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000  2 02 20000 00 0000 150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2398,77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69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69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1700,57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69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000 2 02 25555 13 0000 150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Субсидии бюджетам городских поселений на поддержку государственных программ субъектов Российской Федерации и муниципальных программ формирования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современной городской среды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1700,57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51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000 2 02 25576 00 0000 150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47126A" w:rsidTr="00416735">
        <w:trPr>
          <w:trHeight w:val="510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000 2 02 25576 13 0000 150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698,2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000  2 02 00000 00 0000 150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субсидии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30 665,5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000  2 02 29999 13 0000 150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30 665,5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000 2 02 30000 00 0000 150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478,7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487,3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515,5</w:t>
            </w: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000 2 02 35118 00 0000 150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525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000 2 02 35118 13 0000 150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000  2 02 30024 00 0000 150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000  2 02 30024 13 0000 150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293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000  2 02 40000 00 0000 150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000  2 02 49999 00 0000 150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28,03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000  2 02 49999 13 0000 150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000 2 19 00000 00 0000 150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000 2 19 60010 13 0000 150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203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000 2 07 05020 13 0000 180</w:t>
            </w:r>
          </w:p>
        </w:tc>
        <w:tc>
          <w:tcPr>
            <w:tcW w:w="4296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городских поселений</w:t>
            </w:r>
          </w:p>
        </w:tc>
        <w:tc>
          <w:tcPr>
            <w:tcW w:w="103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103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szCs w:val="24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</w:tbl>
    <w:p w:rsidR="0047126A" w:rsidRDefault="0047126A" w:rsidP="0047126A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1.3. приложение 4 изложить в следующей редакции:</w:t>
      </w:r>
    </w:p>
    <w:p w:rsidR="0047126A" w:rsidRDefault="0047126A" w:rsidP="0047126A">
      <w:pPr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8"/>
        </w:rPr>
        <w:t>Р</w:t>
      </w:r>
      <w:r>
        <w:rPr>
          <w:rFonts w:ascii="Times New Roman" w:hAnsi="Times New Roman"/>
          <w:b/>
          <w:sz w:val="20"/>
        </w:rPr>
        <w:t>АСПРЕДЕЛЕНИЕ БЮДЖЕТНЫХ АССИГНОВАНИЙ БЮДЖЕТА ТОРБЕЕВСКОГО ГОРОДСКОГО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</w:r>
    </w:p>
    <w:p w:rsidR="0047126A" w:rsidRDefault="0047126A" w:rsidP="0047126A">
      <w:pPr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</w:rPr>
      </w:pPr>
    </w:p>
    <w:tbl>
      <w:tblPr>
        <w:tblW w:w="935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865"/>
        <w:gridCol w:w="137"/>
        <w:gridCol w:w="414"/>
        <w:gridCol w:w="446"/>
        <w:gridCol w:w="287"/>
        <w:gridCol w:w="209"/>
        <w:gridCol w:w="670"/>
        <w:gridCol w:w="585"/>
        <w:gridCol w:w="62"/>
        <w:gridCol w:w="875"/>
        <w:gridCol w:w="681"/>
        <w:gridCol w:w="1124"/>
      </w:tblGrid>
      <w:tr w:rsidR="0047126A" w:rsidTr="00416735">
        <w:trPr>
          <w:trHeight w:val="720"/>
        </w:trPr>
        <w:tc>
          <w:tcPr>
            <w:tcW w:w="3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</w:t>
            </w:r>
          </w:p>
        </w:tc>
        <w:tc>
          <w:tcPr>
            <w:tcW w:w="11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2021 год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68 647,23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68 647,23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6 830,9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6 640,9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6 638,2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47126A" w:rsidTr="00416735">
        <w:trPr>
          <w:trHeight w:val="895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5 921,2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5 921,2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 w:rsidR="0047126A" w:rsidTr="00416735">
        <w:trPr>
          <w:trHeight w:val="895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3 063,0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2 604,0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2 353,0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2 360,4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2 709,8</w:t>
            </w:r>
          </w:p>
        </w:tc>
      </w:tr>
      <w:tr w:rsidR="0047126A" w:rsidTr="00416735">
        <w:trPr>
          <w:trHeight w:val="895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с иных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2 214,0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2 300,0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2 079,0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497,8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267,5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410,4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Транспортный налог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14,9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 и сборы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 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131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298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552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319,1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44 773,9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44 559,6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10 292,7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25 039,7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5 253,0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12 002,3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16 047,5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4 159,2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,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Бюджетные инвестиции в объекты капитального строительства государственной (муниципальной)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47126A" w:rsidTr="00416735">
        <w:trPr>
          <w:trHeight w:val="26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Изготовление ПСД, в рамках национального проекта «Чистая вода»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131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G542570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11 320,1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10 991,4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1104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1089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8 894,1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7 422,1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117,0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1 312,6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Озеленение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0043020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Организация и содержание мест захоронения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0043030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5 826,3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477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47126A" w:rsidTr="00416735">
        <w:trPr>
          <w:trHeight w:val="293"/>
        </w:trPr>
        <w:tc>
          <w:tcPr>
            <w:tcW w:w="3947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9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1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59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6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11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 w:rsidR="0047126A" w:rsidRDefault="0047126A" w:rsidP="0047126A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1.4. приложение 5 изложить в следующей редакции:</w:t>
      </w:r>
    </w:p>
    <w:p w:rsidR="0047126A" w:rsidRDefault="0047126A" w:rsidP="0047126A">
      <w:pPr>
        <w:shd w:val="clear" w:color="auto" w:fill="FFFFFF"/>
        <w:spacing w:beforeAutospacing="1" w:after="0"/>
        <w:jc w:val="center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8"/>
        </w:rPr>
        <w:t>В</w:t>
      </w:r>
      <w:r>
        <w:rPr>
          <w:rFonts w:ascii="Times New Roman" w:hAnsi="Times New Roman"/>
          <w:b/>
          <w:sz w:val="20"/>
        </w:rPr>
        <w:t>ЕДОМСТВЕННАЯ СТРУКТУРА РАСХОДОВ БЮДЖЕТА ТОРБЕЕВСКОГО ГОРОДСКОГО ПОСЕЛЕНИЯ ТОРБЕЕВСКОГО МУНИЦИПАЛЬНОГО РАЙОНА РЕСПУБЛИКИ МОРДОВИЯ НА 2021 ГОД И НА ПЛАНОВЫЙ ПЕРИОД 2022 И 2023 ГОДОВ</w:t>
      </w:r>
    </w:p>
    <w:tbl>
      <w:tblPr>
        <w:tblW w:w="935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97"/>
        <w:gridCol w:w="431"/>
        <w:gridCol w:w="316"/>
        <w:gridCol w:w="373"/>
        <w:gridCol w:w="341"/>
        <w:gridCol w:w="235"/>
        <w:gridCol w:w="670"/>
        <w:gridCol w:w="481"/>
        <w:gridCol w:w="62"/>
        <w:gridCol w:w="898"/>
        <w:gridCol w:w="931"/>
        <w:gridCol w:w="820"/>
      </w:tblGrid>
      <w:tr w:rsidR="0047126A" w:rsidTr="00416735">
        <w:trPr>
          <w:trHeight w:val="255"/>
        </w:trPr>
        <w:tc>
          <w:tcPr>
            <w:tcW w:w="3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Н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аименование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</w:t>
            </w: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2023 год 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68 647,23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47126A" w:rsidTr="00416735">
        <w:trPr>
          <w:trHeight w:val="930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68 647,23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6 830,9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6 187,0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Функционирование высшего должностного лица субъекта Российской Федерации и муниципального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образования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6 640,9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6 137,0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6 638,2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6 134,3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820,5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47126A" w:rsidTr="00416735">
        <w:trPr>
          <w:trHeight w:val="895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190,5</w:t>
            </w:r>
          </w:p>
        </w:tc>
      </w:tr>
      <w:tr w:rsidR="0047126A" w:rsidTr="00416735">
        <w:trPr>
          <w:trHeight w:val="805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 Торбеевского муниципального района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5 921,2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5 313,8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 w:rsidR="0047126A" w:rsidTr="00416735">
        <w:trPr>
          <w:trHeight w:val="895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2 353,0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2 000,0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604,0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2 858,2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</w:t>
            </w:r>
          </w:p>
        </w:tc>
      </w:tr>
      <w:tr w:rsidR="0047126A" w:rsidTr="00416735">
        <w:trPr>
          <w:trHeight w:val="895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72,3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с иных выплат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2 079,0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410,4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Транспортный налог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14,9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 налоги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2,5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131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0077150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</w:t>
            </w:r>
          </w:p>
        </w:tc>
      </w:tr>
      <w:tr w:rsidR="0047126A" w:rsidTr="00416735">
        <w:trPr>
          <w:trHeight w:val="298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761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Подготовка и проведение выборов депутатов Совета депутатов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Резервные фонды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общегосударственные вопросы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оборона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121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319,1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295,0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11,2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0251180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0042130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0080190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Национальная экономика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44 773,9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10 609,1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0042610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44 559,6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10 292,7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11 455,5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44 559,6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10 609,1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44 559,6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10 923,5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11 455,9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25 039,7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5 253,0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 и искусственных сооружений на них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0042510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12 002,3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245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16 047,5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12 297,3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12 632,4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0042360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4 159,2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Программа «Развитие жилищно-коммунального хозяйства в Торбеевском городском поселении»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2 727,2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02S6230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1522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1522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 строительства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F542570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243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0042020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11 320,1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1104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F255552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8 894,1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8 894,1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9 560,5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10 991,4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0042090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7 422,1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6 735,5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8 166,4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117,0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1 312,6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5 826,3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0043040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247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136,2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 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0042250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Социальная политика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0003010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312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477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686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0041000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0041240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772,6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  <w:tr w:rsidR="0047126A" w:rsidTr="00416735">
        <w:trPr>
          <w:trHeight w:val="293"/>
        </w:trPr>
        <w:tc>
          <w:tcPr>
            <w:tcW w:w="3858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3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31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37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7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67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0041990</w:t>
            </w:r>
          </w:p>
        </w:tc>
        <w:tc>
          <w:tcPr>
            <w:tcW w:w="4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0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</w:t>
            </w:r>
          </w:p>
        </w:tc>
        <w:tc>
          <w:tcPr>
            <w:tcW w:w="8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</w:t>
            </w:r>
          </w:p>
        </w:tc>
      </w:tr>
    </w:tbl>
    <w:p w:rsidR="0047126A" w:rsidRDefault="0047126A" w:rsidP="0047126A">
      <w:pPr>
        <w:shd w:val="clear" w:color="auto" w:fill="FFFFFF"/>
        <w:spacing w:beforeAutospacing="1" w:after="0"/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1.5. приложение 6 изложить в следующей редакции:</w:t>
      </w:r>
    </w:p>
    <w:tbl>
      <w:tblPr>
        <w:tblW w:w="9355" w:type="dxa"/>
        <w:tblInd w:w="2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13"/>
        <w:gridCol w:w="341"/>
        <w:gridCol w:w="284"/>
        <w:gridCol w:w="289"/>
        <w:gridCol w:w="643"/>
        <w:gridCol w:w="377"/>
        <w:gridCol w:w="347"/>
        <w:gridCol w:w="439"/>
        <w:gridCol w:w="136"/>
        <w:gridCol w:w="416"/>
        <w:gridCol w:w="783"/>
        <w:gridCol w:w="854"/>
        <w:gridCol w:w="1233"/>
      </w:tblGrid>
      <w:tr w:rsidR="0047126A" w:rsidTr="00416735">
        <w:trPr>
          <w:trHeight w:val="1350"/>
        </w:trPr>
        <w:tc>
          <w:tcPr>
            <w:tcW w:w="9354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Р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АСПРЕДЕЛЕНИЕ БЮДЖЕТНЫХ АССИГНОВАНИЙ БЮДЖЕТА ТОРБЕЕВСКОГО ГОРОДСКОГО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тыс.руб.</w:t>
            </w:r>
          </w:p>
        </w:tc>
      </w:tr>
      <w:tr w:rsidR="0047126A" w:rsidTr="00416735">
        <w:trPr>
          <w:trHeight w:val="889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Цср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ВР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Рз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Прз</w:t>
            </w:r>
          </w:p>
        </w:tc>
        <w:tc>
          <w:tcPr>
            <w:tcW w:w="3374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Адм</w:t>
            </w:r>
          </w:p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</w:t>
            </w:r>
          </w:p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</w:t>
            </w:r>
          </w:p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68 647,23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30 035,2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31 043,8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Региональный проект "Формирование комфортной городской среды"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1104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«Формирование современной городской среды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55552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1 717,80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686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Муниципальная программа Торбеевского городского поселения Торбеевского муниципального района Республики Мордовия «Комплексное развитие сельских территори на 2020-2025 гг.»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01L5764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«Жилье и городская среда»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1522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F1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Изготовление ПСД, в рамках национального проекта «Чистая вода»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1522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Строительство (реконструкцию, в том числе с элементами реставрации, техническое перевооружение) объектов капитального строительства государственной (муниципальной) собственности, на монтажные, пусконаладочные и иные неразрывно связанные со строящимися объектами работы, а также на иные расходы из состава затрат, предусмотренных сметными стоимостями строительства 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F5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1 120,00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1104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Реализации муниципальной программы Торбеевского городского поселения Торбеевского муниципального района  Республики Мордовия: «Развитие жилищно-коммунального хозяйства на территории Торбеевского городского поселения Торбеевского муниципального района  Республики Мордовия 2018-2024 годы»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S6230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2 247,20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686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Обеспечение деятельности Администрации Торбеевского городского поселения 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6 638,20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6 134,30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Глава администрации Торбеевского городского поселения Торбеевского муниципального района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47126A" w:rsidTr="00416735">
        <w:trPr>
          <w:trHeight w:val="34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47126A" w:rsidTr="00416735">
        <w:trPr>
          <w:trHeight w:val="87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47126A" w:rsidTr="00416735">
        <w:trPr>
          <w:trHeight w:val="120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717,00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820,50</w:t>
            </w:r>
          </w:p>
        </w:tc>
      </w:tr>
      <w:tr w:rsidR="0047126A" w:rsidTr="00416735">
        <w:trPr>
          <w:trHeight w:val="76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Администрации Торбеевского городского поселенияТорбеевского муниципального района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5 921,20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5 313,80</w:t>
            </w:r>
          </w:p>
        </w:tc>
      </w:tr>
      <w:tr w:rsidR="0047126A" w:rsidTr="00416735">
        <w:trPr>
          <w:trHeight w:val="31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47126A" w:rsidTr="00416735">
        <w:trPr>
          <w:trHeight w:val="89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47126A" w:rsidTr="00416735">
        <w:trPr>
          <w:trHeight w:val="28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47126A" w:rsidTr="00416735">
        <w:trPr>
          <w:trHeight w:val="10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47126A" w:rsidTr="00416735">
        <w:trPr>
          <w:trHeight w:val="86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3 063,00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2 604,00</w:t>
            </w:r>
          </w:p>
        </w:tc>
      </w:tr>
      <w:tr w:rsidR="0047126A" w:rsidTr="00416735">
        <w:trPr>
          <w:trHeight w:val="55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2 858,20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2 709,80</w:t>
            </w:r>
          </w:p>
        </w:tc>
      </w:tr>
      <w:tr w:rsidR="0047126A" w:rsidTr="00416735">
        <w:trPr>
          <w:trHeight w:val="141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 w:rsidR="0047126A" w:rsidTr="00416735">
        <w:trPr>
          <w:trHeight w:val="115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 w:rsidR="0047126A" w:rsidTr="00416735">
        <w:trPr>
          <w:trHeight w:val="90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146,40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142,30</w:t>
            </w:r>
          </w:p>
        </w:tc>
      </w:tr>
      <w:tr w:rsidR="0047126A" w:rsidTr="00416735">
        <w:trPr>
          <w:trHeight w:val="54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 w:rsidR="0047126A" w:rsidTr="00416735">
        <w:trPr>
          <w:trHeight w:val="66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 w:rsidR="0047126A" w:rsidTr="00416735">
        <w:trPr>
          <w:trHeight w:val="93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Администрация Торбеевского городского поселения Торбеевского муниципального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2 214,00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2 300,00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 w:rsidR="0047126A" w:rsidTr="00416735">
        <w:trPr>
          <w:trHeight w:val="686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497,80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267,50</w:t>
            </w:r>
          </w:p>
        </w:tc>
      </w:tr>
      <w:tr w:rsidR="0047126A" w:rsidTr="00416735">
        <w:trPr>
          <w:trHeight w:val="57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56 735,83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22 780,92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24 909,52</w:t>
            </w:r>
          </w:p>
        </w:tc>
      </w:tr>
      <w:tr w:rsidR="0047126A" w:rsidTr="00416735">
        <w:trPr>
          <w:trHeight w:val="78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56 735,83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22 780,92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24 909,52</w:t>
            </w:r>
          </w:p>
        </w:tc>
      </w:tr>
      <w:tr w:rsidR="0047126A" w:rsidTr="00416735">
        <w:trPr>
          <w:trHeight w:val="552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552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62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716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00L390F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30 292,70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47126A" w:rsidTr="00416735">
        <w:trPr>
          <w:trHeight w:val="30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71,20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73,80</w:t>
            </w:r>
          </w:p>
        </w:tc>
      </w:tr>
      <w:tr w:rsidR="0047126A" w:rsidTr="00416735">
        <w:trPr>
          <w:trHeight w:val="31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47126A" w:rsidTr="00416735">
        <w:trPr>
          <w:trHeight w:val="50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Обеспечение проведения выборов и референдумов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59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522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716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81,00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50,00</w:t>
            </w:r>
          </w:p>
        </w:tc>
      </w:tr>
      <w:tr w:rsidR="0047126A" w:rsidTr="00416735">
        <w:trPr>
          <w:trHeight w:val="4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36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79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831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8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47126A" w:rsidTr="00416735">
        <w:trPr>
          <w:trHeight w:val="63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47126A" w:rsidTr="00416735">
        <w:trPr>
          <w:trHeight w:val="4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47126A" w:rsidTr="00416735">
        <w:trPr>
          <w:trHeight w:val="40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47126A" w:rsidTr="00416735">
        <w:trPr>
          <w:trHeight w:val="37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47126A" w:rsidTr="00416735">
        <w:trPr>
          <w:trHeight w:val="31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47126A" w:rsidTr="00416735">
        <w:trPr>
          <w:trHeight w:val="91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41240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730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1,50</w:t>
            </w:r>
          </w:p>
        </w:tc>
      </w:tr>
      <w:tr w:rsidR="0047126A" w:rsidTr="00416735">
        <w:trPr>
          <w:trHeight w:val="46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47126A" w:rsidTr="00416735">
        <w:trPr>
          <w:trHeight w:val="46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42020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1 312,00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1 000,00</w:t>
            </w:r>
          </w:p>
        </w:tc>
      </w:tr>
      <w:tr w:rsidR="0047126A" w:rsidTr="00416735">
        <w:trPr>
          <w:trHeight w:val="39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Противопаводковые мероприятия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39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42130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1 472,00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2 825,00</w:t>
            </w:r>
          </w:p>
        </w:tc>
      </w:tr>
      <w:tr w:rsidR="0047126A" w:rsidTr="00416735">
        <w:trPr>
          <w:trHeight w:val="31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47126A" w:rsidTr="00416735">
        <w:trPr>
          <w:trHeight w:val="48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47126A" w:rsidTr="00416735">
        <w:trPr>
          <w:trHeight w:val="31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Культура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47126A" w:rsidTr="00416735">
        <w:trPr>
          <w:trHeight w:val="4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42250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420,80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254,62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7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43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4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4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39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7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12 097,3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7 978,5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8 224,9</w:t>
            </w:r>
          </w:p>
        </w:tc>
      </w:tr>
      <w:tr w:rsidR="0047126A" w:rsidTr="00416735">
        <w:trPr>
          <w:trHeight w:val="7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47126A" w:rsidTr="00416735">
        <w:trPr>
          <w:trHeight w:val="53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47126A" w:rsidTr="00416735">
        <w:trPr>
          <w:trHeight w:val="7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47126A" w:rsidTr="00416735">
        <w:trPr>
          <w:trHeight w:val="7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47126A" w:rsidTr="00416735">
        <w:trPr>
          <w:trHeight w:val="4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47126A" w:rsidTr="00416735">
        <w:trPr>
          <w:trHeight w:val="7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42360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568,20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616,80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641,00</w:t>
            </w:r>
          </w:p>
        </w:tc>
      </w:tr>
      <w:tr w:rsidR="0047126A" w:rsidTr="00416735">
        <w:trPr>
          <w:trHeight w:val="37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хозяйство и рыболовство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746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Мероприятия при осуществлении деятельности по обращению с животными без владельцев, обитающих на территории поселения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671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42610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99,30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388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Уличное освещение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 w:rsidR="0047126A" w:rsidTr="00416735">
        <w:trPr>
          <w:trHeight w:val="8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 w:rsidR="0047126A" w:rsidTr="00416735">
        <w:trPr>
          <w:trHeight w:val="686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1 429,60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1 800,00</w:t>
            </w:r>
          </w:p>
        </w:tc>
      </w:tr>
      <w:tr w:rsidR="0047126A" w:rsidTr="00416735">
        <w:trPr>
          <w:trHeight w:val="582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626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39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37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7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70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43040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5 992,5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4 935,5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6 366,4</w:t>
            </w:r>
          </w:p>
        </w:tc>
      </w:tr>
      <w:tr w:rsidR="0047126A" w:rsidTr="00416735">
        <w:trPr>
          <w:trHeight w:val="70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54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45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49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88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129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28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дорожной деятельности в соответствии с законодательством Российской Федерации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42510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2 169,6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2 314,2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2 384,2</w:t>
            </w:r>
          </w:p>
        </w:tc>
      </w:tr>
      <w:tr w:rsidR="0047126A" w:rsidTr="00416735">
        <w:trPr>
          <w:trHeight w:val="73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10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61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52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82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59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42370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129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47126A" w:rsidTr="00416735">
        <w:trPr>
          <w:trHeight w:val="229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47126A" w:rsidTr="00416735">
        <w:trPr>
          <w:trHeight w:val="72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47126A" w:rsidTr="00416735">
        <w:trPr>
          <w:trHeight w:val="85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47126A" w:rsidTr="00416735">
        <w:trPr>
          <w:trHeight w:val="85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47126A" w:rsidTr="00416735">
        <w:trPr>
          <w:trHeight w:val="1290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77150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2,70</w:t>
            </w:r>
          </w:p>
        </w:tc>
      </w:tr>
      <w:tr w:rsidR="0047126A" w:rsidTr="00416735">
        <w:trPr>
          <w:trHeight w:val="34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 w:rsidR="0047126A" w:rsidTr="00416735">
        <w:trPr>
          <w:trHeight w:val="37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бюджетные ассигонования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41990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99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446,30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772,60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80190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28,03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686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Осуществление первичного воинского учета на территориях, где отсутствуют военные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>комиссариаты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51000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 w:rsidR="0047126A" w:rsidTr="00416735">
        <w:trPr>
          <w:trHeight w:val="895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51100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425,50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396,20</w:t>
            </w:r>
          </w:p>
        </w:tc>
      </w:tr>
      <w:tr w:rsidR="0047126A" w:rsidTr="00416735">
        <w:trPr>
          <w:trHeight w:val="293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50,50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88,40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116,60</w:t>
            </w:r>
          </w:p>
        </w:tc>
      </w:tr>
      <w:tr w:rsidR="0047126A" w:rsidTr="00416735">
        <w:trPr>
          <w:trHeight w:val="477"/>
        </w:trPr>
        <w:tc>
          <w:tcPr>
            <w:tcW w:w="328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89</w:t>
            </w:r>
          </w:p>
        </w:tc>
        <w:tc>
          <w:tcPr>
            <w:tcW w:w="29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62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51180</w:t>
            </w:r>
          </w:p>
        </w:tc>
        <w:tc>
          <w:tcPr>
            <w:tcW w:w="38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</w:t>
            </w:r>
          </w:p>
        </w:tc>
        <w:tc>
          <w:tcPr>
            <w:tcW w:w="3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4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2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909</w:t>
            </w:r>
          </w:p>
        </w:tc>
        <w:tc>
          <w:tcPr>
            <w:tcW w:w="78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476,00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484,60</w:t>
            </w:r>
          </w:p>
        </w:tc>
        <w:tc>
          <w:tcPr>
            <w:tcW w:w="1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512,80</w:t>
            </w:r>
          </w:p>
        </w:tc>
      </w:tr>
    </w:tbl>
    <w:p w:rsidR="0047126A" w:rsidRDefault="0047126A" w:rsidP="0047126A">
      <w:pPr>
        <w:rPr>
          <w:rFonts w:eastAsia="Times New Roman" w:cs="Times New Roman"/>
          <w:color w:val="000000"/>
          <w:sz w:val="27"/>
          <w:szCs w:val="27"/>
        </w:rPr>
      </w:pPr>
    </w:p>
    <w:p w:rsidR="0047126A" w:rsidRDefault="0047126A" w:rsidP="0047126A">
      <w:pPr>
        <w:rPr>
          <w:rFonts w:eastAsia="Times New Roman" w:cs="Times New Roman"/>
          <w:color w:val="000000"/>
          <w:sz w:val="27"/>
          <w:szCs w:val="27"/>
        </w:rPr>
      </w:pPr>
      <w:r>
        <w:rPr>
          <w:rFonts w:ascii="Times New Roman" w:hAnsi="Times New Roman"/>
          <w:sz w:val="28"/>
          <w:szCs w:val="28"/>
        </w:rPr>
        <w:t>1.6. приложение 7 изложить в следующей редакции:</w:t>
      </w:r>
    </w:p>
    <w:tbl>
      <w:tblPr>
        <w:tblW w:w="9901" w:type="dxa"/>
        <w:tblInd w:w="-51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46"/>
        <w:gridCol w:w="4305"/>
        <w:gridCol w:w="959"/>
        <w:gridCol w:w="64"/>
        <w:gridCol w:w="825"/>
        <w:gridCol w:w="1302"/>
      </w:tblGrid>
      <w:tr w:rsidR="0047126A" w:rsidTr="00416735">
        <w:trPr>
          <w:trHeight w:val="255"/>
        </w:trPr>
        <w:tc>
          <w:tcPr>
            <w:tcW w:w="99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ИСТОЧНИКИ ВНУТРЕННЕГО ФИНАНСИРОВАНИЯ ДЕФИЦИТА  БЮДЖЕТА ТОРБЕЕВСКОГО ГОРОДСКОГО ПОСЕЛЕНИЯ ТОРБЕЕВСКОГО МУНИЦИПАЛЬНОГО РАЙОНА РЕСПУБЛИКИ МОРДОВИЯ НА 2021 ГОД И НА ПЛАНОВЫЙ ПЕРИОД НА 2022 И 2023 ГОДОВ  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Код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150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СУММА ( тыс.рублей)</w:t>
            </w:r>
          </w:p>
        </w:tc>
      </w:tr>
      <w:tr w:rsidR="0047126A" w:rsidTr="00416735">
        <w:trPr>
          <w:trHeight w:val="25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2021 год</w:t>
            </w: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2022 год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2023 год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889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000 01 00 00 00 00 0000 000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000 01 02 00 00 00 0000 000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000 01 02 00 00 00 0000 700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000 01 02 00 00 00 0000 800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000 01 02 00 00 10 0000 810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47126A" w:rsidTr="00416735">
        <w:trPr>
          <w:trHeight w:val="47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000 01 03 00 00 00 0000 000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000 01 03 01 00 00 0000 700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000 01 03 01 00 10 0000 710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1014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000 01 03 01 00 10 2604 710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000 01 03 01 00 00 0000 800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000 01 03 01 00 10 0000 810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36,00</w:t>
            </w:r>
          </w:p>
        </w:tc>
      </w:tr>
      <w:tr w:rsidR="0047126A" w:rsidTr="00416735">
        <w:trPr>
          <w:trHeight w:val="696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000 01 03 01 00 10 2604 810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1829,6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66 817,70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/>
              </w:rPr>
              <w:t>66 817,70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000 01 05 02 01 00 0000 510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66 817,70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 w:rsidR="0047126A" w:rsidTr="00416735">
        <w:trPr>
          <w:trHeight w:val="25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000 01 05 02 01 10 0000 510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66 817,70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66 817,70</w:t>
            </w: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-30 035,20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-31 043,80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000 01 05 00 00 00 0000 600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shd w:val="clear" w:color="auto" w:fill="FFFFFF"/>
              <w:spacing w:beforeAutospacing="1" w:after="0"/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68 647,30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000 01 05 02 00 00 0000 600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shd w:val="clear" w:color="auto" w:fill="FFFFFF"/>
              <w:spacing w:beforeAutospacing="1" w:after="0"/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68 647,30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 w:rsidR="0047126A" w:rsidTr="00416735">
        <w:trPr>
          <w:trHeight w:val="25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000 01 05 02 01 00 0000 610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shd w:val="clear" w:color="auto" w:fill="FFFFFF"/>
              <w:spacing w:beforeAutospacing="1" w:after="0"/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68 647,30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shd w:val="clear" w:color="auto" w:fill="FFFFFF"/>
              <w:spacing w:beforeAutospacing="1" w:after="0"/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68 647,30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000 01 05 02 01 10 0000 610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shd w:val="clear" w:color="auto" w:fill="FFFFFF"/>
              <w:spacing w:beforeAutospacing="1" w:after="0"/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/>
              </w:rPr>
              <w:t>68 647,30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30 035,20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31 043,80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000 01 06 00 00 00 0000 000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000 01 06 05 00 00 0000 000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000 01 06 05 01 00 0000 600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000 01 06 05 01 10 0000 640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</w:t>
            </w:r>
            <w:r>
              <w:rPr>
                <w:rFonts w:ascii="Times New Roman" w:hAnsi="Times New Roman"/>
                <w:sz w:val="16"/>
                <w:szCs w:val="16"/>
              </w:rPr>
              <w:lastRenderedPageBreak/>
              <w:t xml:space="preserve">Российской Федерации  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91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000 01 06 05 01 10 0101 640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000 01 06 05 02 00 0000 640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91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000 01 06 05 02 10 2604 640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000 01 06 05 00 00 0000 500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497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000 01 06 05 02 10 0000 540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915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center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000 01 06 05 02 10 2604 540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1829,60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0,00</w:t>
            </w:r>
          </w:p>
        </w:tc>
      </w:tr>
      <w:tr w:rsidR="0047126A" w:rsidTr="00416735">
        <w:trPr>
          <w:trHeight w:val="293"/>
        </w:trPr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both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959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eastAsiaTheme="minorHAnsi" w:hAnsi="Times New Roman"/>
                <w:b/>
                <w:sz w:val="16"/>
                <w:szCs w:val="16"/>
                <w:lang w:eastAsia="en-US"/>
              </w:rPr>
              <w:t>61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,00</w:t>
            </w:r>
          </w:p>
        </w:tc>
        <w:tc>
          <w:tcPr>
            <w:tcW w:w="64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24,00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126A" w:rsidRDefault="0047126A" w:rsidP="00416735">
            <w:pPr>
              <w:jc w:val="right"/>
              <w:rPr>
                <w:rFonts w:eastAsia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36,00</w:t>
            </w:r>
          </w:p>
        </w:tc>
      </w:tr>
    </w:tbl>
    <w:p w:rsidR="0047126A" w:rsidRDefault="0047126A" w:rsidP="0047126A">
      <w:pPr>
        <w:pStyle w:val="ab"/>
        <w:shd w:val="clear" w:color="auto" w:fill="FFFFFF"/>
        <w:spacing w:beforeAutospacing="1" w:after="0"/>
        <w:ind w:left="-397" w:firstLine="397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2. Опубликовать настоящее решение в бюллетени Торбеевского городского поселения «Торбеевский вестник» и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по адресу: </w:t>
      </w:r>
      <w:hyperlink r:id="rId6">
        <w:r>
          <w:rPr>
            <w:rFonts w:ascii="Times New Roman" w:hAnsi="Times New Roman"/>
            <w:sz w:val="28"/>
            <w:szCs w:val="28"/>
          </w:rPr>
          <w:t>http://torbeevo.e-mordovia.ru/vill/view/178</w:t>
        </w:r>
      </w:hyperlink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47126A" w:rsidRDefault="0047126A" w:rsidP="0047126A">
      <w:pPr>
        <w:pStyle w:val="ab"/>
        <w:shd w:val="clear" w:color="auto" w:fill="FFFFFF"/>
        <w:spacing w:beforeAutospacing="1" w:after="0"/>
        <w:ind w:left="-454"/>
        <w:jc w:val="both"/>
        <w:rPr>
          <w:color w:val="000000"/>
          <w:sz w:val="27"/>
          <w:szCs w:val="27"/>
        </w:rPr>
      </w:pPr>
      <w:bookmarkStart w:id="1" w:name="_GoBack"/>
      <w:bookmarkEnd w:id="1"/>
      <w:r>
        <w:rPr>
          <w:rFonts w:ascii="Times New Roman" w:hAnsi="Times New Roman"/>
          <w:color w:val="000000"/>
          <w:sz w:val="28"/>
          <w:szCs w:val="28"/>
        </w:rPr>
        <w:t>Глава Торбеевского городского поселения</w:t>
      </w:r>
    </w:p>
    <w:p w:rsidR="0047126A" w:rsidRDefault="0047126A" w:rsidP="0047126A">
      <w:pPr>
        <w:pStyle w:val="ab"/>
        <w:shd w:val="clear" w:color="auto" w:fill="FFFFFF"/>
        <w:spacing w:beforeAutospacing="1" w:after="0"/>
        <w:ind w:left="-454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Торбеевского муниципального района</w:t>
      </w:r>
    </w:p>
    <w:p w:rsidR="0047126A" w:rsidRDefault="0047126A" w:rsidP="0047126A">
      <w:pPr>
        <w:pStyle w:val="ab"/>
        <w:shd w:val="clear" w:color="auto" w:fill="FFFFFF"/>
        <w:spacing w:beforeAutospacing="1" w:after="0"/>
        <w:ind w:left="-454"/>
        <w:jc w:val="both"/>
        <w:rPr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8"/>
          <w:szCs w:val="28"/>
        </w:rPr>
        <w:t>Республики Мордовия                                                                               О.В. Сёмина</w:t>
      </w:r>
    </w:p>
    <w:p w:rsidR="0047126A" w:rsidRDefault="0047126A" w:rsidP="0047126A">
      <w:pPr>
        <w:pStyle w:val="ab"/>
        <w:shd w:val="clear" w:color="auto" w:fill="FFFFFF"/>
        <w:spacing w:beforeAutospacing="1" w:after="0"/>
        <w:ind w:left="-454"/>
        <w:jc w:val="both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7126A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26A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47126A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47126A"/>
    <w:rPr>
      <w:color w:val="800000"/>
      <w:u w:val="single"/>
    </w:rPr>
  </w:style>
  <w:style w:type="character" w:customStyle="1" w:styleId="CITE">
    <w:name w:val="CITE"/>
    <w:qFormat/>
    <w:rsid w:val="0047126A"/>
    <w:rPr>
      <w:i/>
    </w:rPr>
  </w:style>
  <w:style w:type="character" w:customStyle="1" w:styleId="CODE">
    <w:name w:val="CODE"/>
    <w:qFormat/>
    <w:rsid w:val="0047126A"/>
    <w:rPr>
      <w:rFonts w:ascii="Courier New" w:hAnsi="Courier New"/>
      <w:sz w:val="20"/>
    </w:rPr>
  </w:style>
  <w:style w:type="character" w:customStyle="1" w:styleId="Keyboard">
    <w:name w:val="Keyboard"/>
    <w:qFormat/>
    <w:rsid w:val="0047126A"/>
    <w:rPr>
      <w:rFonts w:ascii="Courier New" w:hAnsi="Courier New"/>
      <w:b/>
      <w:sz w:val="20"/>
    </w:rPr>
  </w:style>
  <w:style w:type="character" w:customStyle="1" w:styleId="Sample">
    <w:name w:val="Sample"/>
    <w:qFormat/>
    <w:rsid w:val="0047126A"/>
    <w:rPr>
      <w:rFonts w:ascii="Courier New" w:hAnsi="Courier New"/>
    </w:rPr>
  </w:style>
  <w:style w:type="character" w:customStyle="1" w:styleId="Typewriter">
    <w:name w:val="Typewriter"/>
    <w:qFormat/>
    <w:rsid w:val="0047126A"/>
    <w:rPr>
      <w:rFonts w:ascii="Courier New" w:hAnsi="Courier New"/>
      <w:sz w:val="20"/>
    </w:rPr>
  </w:style>
  <w:style w:type="character" w:customStyle="1" w:styleId="HTMLMarkup">
    <w:name w:val="HTML Markup"/>
    <w:qFormat/>
    <w:rsid w:val="0047126A"/>
    <w:rPr>
      <w:vanish/>
      <w:color w:val="FF0000"/>
    </w:rPr>
  </w:style>
  <w:style w:type="character" w:customStyle="1" w:styleId="Comment">
    <w:name w:val="Comment"/>
    <w:qFormat/>
    <w:rsid w:val="0047126A"/>
    <w:rPr>
      <w:vanish/>
    </w:rPr>
  </w:style>
  <w:style w:type="paragraph" w:customStyle="1" w:styleId="af1">
    <w:name w:val="Заголовок"/>
    <w:basedOn w:val="a"/>
    <w:next w:val="a0"/>
    <w:qFormat/>
    <w:rsid w:val="0047126A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47126A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47126A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47126A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47126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47126A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47126A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47126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47126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47126A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47126A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47126A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47126A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47126A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47126A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47126A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47126A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47126A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47126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47126A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47126A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47126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47126A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47126A"/>
    <w:rPr>
      <w:rFonts w:ascii="Times New Roman" w:eastAsia="Arial" w:hAnsi="Times New Roman" w:cs="Courier New"/>
      <w:sz w:val="20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 w:qFormat="1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-">
    <w:name w:val="Интернет-ссылка"/>
    <w:basedOn w:val="a1"/>
    <w:uiPriority w:val="99"/>
    <w:unhideWhenUsed/>
    <w:rsid w:val="0047126A"/>
    <w:rPr>
      <w:color w:val="000080"/>
      <w:u w:val="single"/>
    </w:rPr>
  </w:style>
  <w:style w:type="character" w:customStyle="1" w:styleId="af0">
    <w:name w:val="Посещённая гиперссылка"/>
    <w:basedOn w:val="a1"/>
    <w:uiPriority w:val="99"/>
    <w:semiHidden/>
    <w:unhideWhenUsed/>
    <w:rsid w:val="0047126A"/>
    <w:rPr>
      <w:color w:val="800000"/>
      <w:u w:val="single"/>
    </w:rPr>
  </w:style>
  <w:style w:type="character" w:customStyle="1" w:styleId="CITE">
    <w:name w:val="CITE"/>
    <w:qFormat/>
    <w:rsid w:val="0047126A"/>
    <w:rPr>
      <w:i/>
    </w:rPr>
  </w:style>
  <w:style w:type="character" w:customStyle="1" w:styleId="CODE">
    <w:name w:val="CODE"/>
    <w:qFormat/>
    <w:rsid w:val="0047126A"/>
    <w:rPr>
      <w:rFonts w:ascii="Courier New" w:hAnsi="Courier New"/>
      <w:sz w:val="20"/>
    </w:rPr>
  </w:style>
  <w:style w:type="character" w:customStyle="1" w:styleId="Keyboard">
    <w:name w:val="Keyboard"/>
    <w:qFormat/>
    <w:rsid w:val="0047126A"/>
    <w:rPr>
      <w:rFonts w:ascii="Courier New" w:hAnsi="Courier New"/>
      <w:b/>
      <w:sz w:val="20"/>
    </w:rPr>
  </w:style>
  <w:style w:type="character" w:customStyle="1" w:styleId="Sample">
    <w:name w:val="Sample"/>
    <w:qFormat/>
    <w:rsid w:val="0047126A"/>
    <w:rPr>
      <w:rFonts w:ascii="Courier New" w:hAnsi="Courier New"/>
    </w:rPr>
  </w:style>
  <w:style w:type="character" w:customStyle="1" w:styleId="Typewriter">
    <w:name w:val="Typewriter"/>
    <w:qFormat/>
    <w:rsid w:val="0047126A"/>
    <w:rPr>
      <w:rFonts w:ascii="Courier New" w:hAnsi="Courier New"/>
      <w:sz w:val="20"/>
    </w:rPr>
  </w:style>
  <w:style w:type="character" w:customStyle="1" w:styleId="HTMLMarkup">
    <w:name w:val="HTML Markup"/>
    <w:qFormat/>
    <w:rsid w:val="0047126A"/>
    <w:rPr>
      <w:vanish/>
      <w:color w:val="FF0000"/>
    </w:rPr>
  </w:style>
  <w:style w:type="character" w:customStyle="1" w:styleId="Comment">
    <w:name w:val="Comment"/>
    <w:qFormat/>
    <w:rsid w:val="0047126A"/>
    <w:rPr>
      <w:vanish/>
    </w:rPr>
  </w:style>
  <w:style w:type="paragraph" w:customStyle="1" w:styleId="af1">
    <w:name w:val="Заголовок"/>
    <w:basedOn w:val="a"/>
    <w:next w:val="a0"/>
    <w:qFormat/>
    <w:rsid w:val="0047126A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en-US"/>
    </w:rPr>
  </w:style>
  <w:style w:type="paragraph" w:styleId="af2">
    <w:name w:val="List"/>
    <w:basedOn w:val="a0"/>
    <w:rsid w:val="0047126A"/>
    <w:pPr>
      <w:suppressAutoHyphens/>
      <w:spacing w:after="140"/>
    </w:pPr>
    <w:rPr>
      <w:rFonts w:ascii="Times New Roman" w:eastAsia="Arial" w:hAnsi="Times New Roman" w:cs="Arial"/>
      <w:sz w:val="24"/>
      <w:szCs w:val="24"/>
      <w:lang w:eastAsia="en-US"/>
    </w:rPr>
  </w:style>
  <w:style w:type="paragraph" w:styleId="af3">
    <w:name w:val="caption"/>
    <w:basedOn w:val="a"/>
    <w:qFormat/>
    <w:rsid w:val="0047126A"/>
    <w:pPr>
      <w:suppressAutoHyphens/>
      <w:spacing w:before="120" w:after="120" w:line="240" w:lineRule="auto"/>
    </w:pPr>
    <w:rPr>
      <w:rFonts w:ascii="Times New Roman" w:eastAsia="Arial" w:hAnsi="Times New Roman" w:cs="Courier New"/>
      <w:i/>
      <w:iCs/>
      <w:sz w:val="24"/>
      <w:szCs w:val="24"/>
      <w:lang w:eastAsia="en-US"/>
    </w:rPr>
  </w:style>
  <w:style w:type="paragraph" w:styleId="1">
    <w:name w:val="index 1"/>
    <w:basedOn w:val="a"/>
    <w:next w:val="a"/>
    <w:autoRedefine/>
    <w:uiPriority w:val="99"/>
    <w:semiHidden/>
    <w:unhideWhenUsed/>
    <w:rsid w:val="0047126A"/>
    <w:pPr>
      <w:spacing w:after="0" w:line="240" w:lineRule="auto"/>
      <w:ind w:left="220" w:hanging="220"/>
    </w:pPr>
  </w:style>
  <w:style w:type="paragraph" w:styleId="af4">
    <w:name w:val="index heading"/>
    <w:basedOn w:val="a"/>
    <w:qFormat/>
    <w:rsid w:val="0047126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5">
    <w:name w:val="Содержимое таблицы"/>
    <w:basedOn w:val="a"/>
    <w:qFormat/>
    <w:rsid w:val="0047126A"/>
    <w:pPr>
      <w:suppressLineNumbers/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af6">
    <w:name w:val="Заголовок таблицы"/>
    <w:basedOn w:val="af5"/>
    <w:qFormat/>
    <w:rsid w:val="0047126A"/>
    <w:pPr>
      <w:jc w:val="center"/>
    </w:pPr>
    <w:rPr>
      <w:b/>
      <w:bCs/>
    </w:rPr>
  </w:style>
  <w:style w:type="paragraph" w:customStyle="1" w:styleId="af7">
    <w:name w:val="Содержимое врезки"/>
    <w:basedOn w:val="a"/>
    <w:qFormat/>
    <w:rsid w:val="0047126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Term">
    <w:name w:val="Definition Term"/>
    <w:basedOn w:val="a"/>
    <w:qFormat/>
    <w:rsid w:val="0047126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DefinitionList">
    <w:name w:val="Definition List"/>
    <w:basedOn w:val="a"/>
    <w:qFormat/>
    <w:rsid w:val="0047126A"/>
    <w:pPr>
      <w:suppressAutoHyphens/>
      <w:spacing w:before="100" w:after="100" w:line="240" w:lineRule="auto"/>
      <w:ind w:lef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H1">
    <w:name w:val="H1"/>
    <w:basedOn w:val="a"/>
    <w:qFormat/>
    <w:rsid w:val="0047126A"/>
    <w:pPr>
      <w:keepNext/>
      <w:suppressAutoHyphens/>
      <w:spacing w:before="100" w:after="100" w:line="240" w:lineRule="auto"/>
      <w:outlineLvl w:val="1"/>
    </w:pPr>
    <w:rPr>
      <w:rFonts w:ascii="Times New Roman" w:eastAsia="Arial" w:hAnsi="Times New Roman" w:cs="Courier New"/>
      <w:b/>
      <w:kern w:val="2"/>
      <w:sz w:val="48"/>
      <w:szCs w:val="24"/>
      <w:lang w:eastAsia="en-US"/>
    </w:rPr>
  </w:style>
  <w:style w:type="paragraph" w:customStyle="1" w:styleId="H2">
    <w:name w:val="H2"/>
    <w:basedOn w:val="a"/>
    <w:qFormat/>
    <w:rsid w:val="0047126A"/>
    <w:pPr>
      <w:keepNext/>
      <w:suppressAutoHyphens/>
      <w:spacing w:before="100" w:after="100" w:line="240" w:lineRule="auto"/>
      <w:outlineLvl w:val="2"/>
    </w:pPr>
    <w:rPr>
      <w:rFonts w:ascii="Times New Roman" w:eastAsia="Arial" w:hAnsi="Times New Roman" w:cs="Courier New"/>
      <w:b/>
      <w:sz w:val="36"/>
      <w:szCs w:val="24"/>
      <w:lang w:eastAsia="en-US"/>
    </w:rPr>
  </w:style>
  <w:style w:type="paragraph" w:customStyle="1" w:styleId="H3">
    <w:name w:val="H3"/>
    <w:basedOn w:val="a"/>
    <w:qFormat/>
    <w:rsid w:val="0047126A"/>
    <w:pPr>
      <w:keepNext/>
      <w:suppressAutoHyphens/>
      <w:spacing w:before="100" w:after="100" w:line="240" w:lineRule="auto"/>
      <w:outlineLvl w:val="3"/>
    </w:pPr>
    <w:rPr>
      <w:rFonts w:ascii="Times New Roman" w:eastAsia="Arial" w:hAnsi="Times New Roman" w:cs="Courier New"/>
      <w:b/>
      <w:sz w:val="28"/>
      <w:szCs w:val="24"/>
      <w:lang w:eastAsia="en-US"/>
    </w:rPr>
  </w:style>
  <w:style w:type="paragraph" w:customStyle="1" w:styleId="H4">
    <w:name w:val="H4"/>
    <w:basedOn w:val="a"/>
    <w:qFormat/>
    <w:rsid w:val="0047126A"/>
    <w:pPr>
      <w:keepNext/>
      <w:suppressAutoHyphens/>
      <w:spacing w:before="100" w:after="100" w:line="240" w:lineRule="auto"/>
      <w:outlineLvl w:val="4"/>
    </w:pPr>
    <w:rPr>
      <w:rFonts w:ascii="Times New Roman" w:eastAsia="Arial" w:hAnsi="Times New Roman" w:cs="Courier New"/>
      <w:b/>
      <w:sz w:val="24"/>
      <w:szCs w:val="24"/>
      <w:lang w:eastAsia="en-US"/>
    </w:rPr>
  </w:style>
  <w:style w:type="paragraph" w:customStyle="1" w:styleId="H5">
    <w:name w:val="H5"/>
    <w:basedOn w:val="a"/>
    <w:qFormat/>
    <w:rsid w:val="0047126A"/>
    <w:pPr>
      <w:keepNext/>
      <w:suppressAutoHyphens/>
      <w:spacing w:before="100" w:after="100" w:line="240" w:lineRule="auto"/>
      <w:outlineLvl w:val="5"/>
    </w:pPr>
    <w:rPr>
      <w:rFonts w:ascii="Times New Roman" w:eastAsia="Arial" w:hAnsi="Times New Roman" w:cs="Courier New"/>
      <w:b/>
      <w:sz w:val="20"/>
      <w:szCs w:val="24"/>
      <w:lang w:eastAsia="en-US"/>
    </w:rPr>
  </w:style>
  <w:style w:type="paragraph" w:customStyle="1" w:styleId="H6">
    <w:name w:val="H6"/>
    <w:basedOn w:val="a"/>
    <w:qFormat/>
    <w:rsid w:val="0047126A"/>
    <w:pPr>
      <w:keepNext/>
      <w:suppressAutoHyphens/>
      <w:spacing w:before="100" w:after="100" w:line="240" w:lineRule="auto"/>
      <w:outlineLvl w:val="6"/>
    </w:pPr>
    <w:rPr>
      <w:rFonts w:ascii="Times New Roman" w:eastAsia="Arial" w:hAnsi="Times New Roman" w:cs="Courier New"/>
      <w:b/>
      <w:sz w:val="16"/>
      <w:szCs w:val="24"/>
      <w:lang w:eastAsia="en-US"/>
    </w:rPr>
  </w:style>
  <w:style w:type="paragraph" w:customStyle="1" w:styleId="Address">
    <w:name w:val="Address"/>
    <w:basedOn w:val="a"/>
    <w:qFormat/>
    <w:rsid w:val="0047126A"/>
    <w:pPr>
      <w:suppressAutoHyphens/>
      <w:spacing w:before="100" w:after="100" w:line="240" w:lineRule="auto"/>
    </w:pPr>
    <w:rPr>
      <w:rFonts w:ascii="Times New Roman" w:eastAsia="Arial" w:hAnsi="Times New Roman" w:cs="Courier New"/>
      <w:i/>
      <w:sz w:val="24"/>
      <w:szCs w:val="24"/>
      <w:lang w:eastAsia="en-US"/>
    </w:rPr>
  </w:style>
  <w:style w:type="paragraph" w:customStyle="1" w:styleId="Blockquote">
    <w:name w:val="Blockquote"/>
    <w:basedOn w:val="a"/>
    <w:qFormat/>
    <w:rsid w:val="0047126A"/>
    <w:pPr>
      <w:suppressAutoHyphens/>
      <w:spacing w:before="100" w:after="100" w:line="240" w:lineRule="auto"/>
      <w:ind w:left="360" w:right="360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customStyle="1" w:styleId="Preformatted">
    <w:name w:val="Preformatted"/>
    <w:basedOn w:val="a"/>
    <w:qFormat/>
    <w:rsid w:val="0047126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240" w:lineRule="auto"/>
    </w:pPr>
    <w:rPr>
      <w:rFonts w:ascii="Courier New" w:eastAsia="Arial" w:hAnsi="Courier New" w:cs="Courier New"/>
      <w:sz w:val="20"/>
      <w:szCs w:val="24"/>
      <w:lang w:eastAsia="en-US"/>
    </w:rPr>
  </w:style>
  <w:style w:type="paragraph" w:customStyle="1" w:styleId="z-BottomofForm">
    <w:name w:val="z-Bottom of Form"/>
    <w:qFormat/>
    <w:rsid w:val="0047126A"/>
    <w:pPr>
      <w:pBdr>
        <w:top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z-TopofForm">
    <w:name w:val="z-Top of Form"/>
    <w:qFormat/>
    <w:rsid w:val="0047126A"/>
    <w:pPr>
      <w:pBdr>
        <w:bottom w:val="double" w:sz="2" w:space="0" w:color="000000"/>
      </w:pBdr>
      <w:suppressAutoHyphens/>
      <w:spacing w:after="0" w:line="240" w:lineRule="auto"/>
      <w:jc w:val="center"/>
    </w:pPr>
    <w:rPr>
      <w:rFonts w:ascii="Arial" w:eastAsia="Arial" w:hAnsi="Arial" w:cs="Courier New"/>
      <w:vanish/>
      <w:sz w:val="16"/>
      <w:szCs w:val="24"/>
      <w:lang w:eastAsia="en-US"/>
    </w:rPr>
  </w:style>
  <w:style w:type="paragraph" w:customStyle="1" w:styleId="af8">
    <w:name w:val="Верхний и нижний колонтитулы"/>
    <w:basedOn w:val="a"/>
    <w:qFormat/>
    <w:rsid w:val="0047126A"/>
    <w:pPr>
      <w:suppressAutoHyphens/>
      <w:spacing w:before="100" w:after="100" w:line="240" w:lineRule="auto"/>
    </w:pPr>
    <w:rPr>
      <w:rFonts w:ascii="Times New Roman" w:eastAsia="Arial" w:hAnsi="Times New Roman" w:cs="Courier New"/>
      <w:sz w:val="24"/>
      <w:szCs w:val="24"/>
      <w:lang w:eastAsia="en-US"/>
    </w:rPr>
  </w:style>
  <w:style w:type="paragraph" w:styleId="af9">
    <w:name w:val="header"/>
    <w:basedOn w:val="a"/>
    <w:link w:val="afa"/>
    <w:rsid w:val="0047126A"/>
    <w:pPr>
      <w:tabs>
        <w:tab w:val="center" w:pos="4536"/>
        <w:tab w:val="right" w:pos="9072"/>
      </w:tabs>
      <w:suppressAutoHyphens/>
      <w:spacing w:before="100" w:after="100" w:line="240" w:lineRule="auto"/>
    </w:pPr>
    <w:rPr>
      <w:rFonts w:ascii="Times New Roman" w:eastAsia="Arial" w:hAnsi="Times New Roman" w:cs="Courier New"/>
      <w:sz w:val="20"/>
      <w:szCs w:val="24"/>
      <w:lang w:eastAsia="en-US"/>
    </w:rPr>
  </w:style>
  <w:style w:type="character" w:customStyle="1" w:styleId="afa">
    <w:name w:val="Верхний колонтитул Знак"/>
    <w:basedOn w:val="a1"/>
    <w:link w:val="af9"/>
    <w:rsid w:val="0047126A"/>
    <w:rPr>
      <w:rFonts w:ascii="Times New Roman" w:eastAsia="Arial" w:hAnsi="Times New Roman" w:cs="Courier New"/>
      <w:sz w:val="2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hyperlink" Target="http://zakon.scli.ru/ru/legal_texts/act_municipal_education/index.php?do4=document&amp;id4=96e20c02-1b12-465a-b64c-24aa922700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38</Pages>
  <Words>13426</Words>
  <Characters>76533</Characters>
  <Application>Microsoft Office Word</Application>
  <DocSecurity>0</DocSecurity>
  <Lines>637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2021-12-29T12:03:00Z</cp:lastPrinted>
  <dcterms:created xsi:type="dcterms:W3CDTF">2021-12-29T12:03:00Z</dcterms:created>
  <dcterms:modified xsi:type="dcterms:W3CDTF">2021-12-29T12:03:00Z</dcterms:modified>
</cp:coreProperties>
</file>