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 схода граждан</w:t>
      </w: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муниципального образования  </w:t>
      </w:r>
    </w:p>
    <w:p w:rsidR="005E77DA" w:rsidRPr="005C0F15" w:rsidRDefault="005C0F15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Сургодьское</w:t>
      </w:r>
      <w:r w:rsidR="005E77DA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сельское поселение</w:t>
      </w: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Торбеевского муниципального района </w:t>
      </w: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Республики Мордовия</w:t>
      </w: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 населенных пунктах</w:t>
      </w:r>
      <w:r w:rsidR="005C0F15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</w:t>
      </w:r>
      <w:proofErr w:type="gramStart"/>
      <w:r w:rsidR="005C0F15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.Л</w:t>
      </w:r>
      <w:proofErr w:type="gramEnd"/>
      <w:r w:rsidR="005C0F15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опатино, д.Аксеновка</w:t>
      </w: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, входящих в состав </w:t>
      </w:r>
      <w:r w:rsidR="005C0F15"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Сургодьского</w:t>
      </w:r>
      <w:r w:rsidRPr="005C0F1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сельского поселения Торбеевского муниципального района Республики Мордовия</w:t>
      </w: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="00994507">
        <w:rPr>
          <w:rFonts w:ascii="Times New Roman" w:eastAsia="Times New Roman" w:hAnsi="Times New Roman" w:cs="Times New Roman"/>
          <w:sz w:val="26"/>
          <w:szCs w:val="26"/>
          <w:lang w:eastAsia="ru-RU"/>
        </w:rPr>
        <w:t>от 01 декабря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2021 г.                                                    </w:t>
      </w:r>
      <w:r w:rsidR="009945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№2</w:t>
      </w: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ind w:left="142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со статьями 25.1, 56 Федерального закона от 06.10.2003 г. №131-ФЗ «Об общих принципах организации местного самоуправления в Российской Федерации», сход граждан в населенных пунктах с</w:t>
      </w:r>
      <w:proofErr w:type="gramStart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proofErr w:type="gramEnd"/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опатино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, д.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Аксеновка Сургодьского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сельского поселения Торбеевского  муниципального района Республики Мордовия                                                          </w:t>
      </w:r>
    </w:p>
    <w:p w:rsidR="005E77DA" w:rsidRPr="005C0F15" w:rsidRDefault="005E77DA" w:rsidP="005C0F15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</w:t>
      </w:r>
    </w:p>
    <w:p w:rsidR="005E77DA" w:rsidRPr="005C0F15" w:rsidRDefault="005E77DA" w:rsidP="005C0F15">
      <w:pPr>
        <w:spacing w:after="0" w:line="240" w:lineRule="auto"/>
        <w:ind w:left="1276" w:hanging="426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РЕШИЛ:</w:t>
      </w:r>
    </w:p>
    <w:p w:rsidR="005E77DA" w:rsidRPr="005C0F15" w:rsidRDefault="005C0F15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1.Ввести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2021 году самообложение граждан в сумме </w:t>
      </w:r>
      <w:r w:rsidR="005A2291">
        <w:rPr>
          <w:rFonts w:ascii="Times New Roman" w:eastAsia="Times New Roman" w:hAnsi="Times New Roman" w:cs="Times New Roman"/>
          <w:sz w:val="26"/>
          <w:szCs w:val="26"/>
          <w:lang w:eastAsia="ru-RU"/>
        </w:rPr>
        <w:t>500</w:t>
      </w:r>
      <w:r w:rsidR="00561A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рублей с каждого </w:t>
      </w:r>
      <w:r w:rsidR="005A2291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совершеннолетнего жителя, зарегистрированного по месту жительства на те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рритории населенных пунктов с</w:t>
      </w:r>
      <w:proofErr w:type="gramStart"/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Л</w:t>
      </w:r>
      <w:proofErr w:type="gramEnd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опатино, д.Аксеновка Сургодьского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Торбеевского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униципального района Республики Мордовия.</w:t>
      </w:r>
    </w:p>
    <w:p w:rsidR="005E77DA" w:rsidRPr="005C0F15" w:rsidRDefault="005C0F15" w:rsidP="005C0F1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2.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Направить</w:t>
      </w:r>
      <w:r w:rsidR="009945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полученные средства на ремонт пешеходного моста через речку Кажа</w:t>
      </w:r>
      <w:r w:rsidR="005E77DA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E77DA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C0F15" w:rsidRPr="005C0F15" w:rsidRDefault="005C0F15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507" w:rsidRPr="005C0F15" w:rsidRDefault="00994507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Председательствующий на сходе граждан                                          </w:t>
      </w:r>
    </w:p>
    <w:p w:rsidR="005E77DA" w:rsidRPr="005C0F15" w:rsidRDefault="005E77DA" w:rsidP="005C0F1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Сургодьского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сельского поселения          </w:t>
      </w:r>
      <w:r w:rsidR="0099450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</w:t>
      </w:r>
      <w:bookmarkStart w:id="0" w:name="_GoBack"/>
      <w:bookmarkEnd w:id="0"/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5C0F15" w:rsidRPr="005C0F15">
        <w:rPr>
          <w:rFonts w:ascii="Times New Roman" w:eastAsia="Times New Roman" w:hAnsi="Times New Roman" w:cs="Times New Roman"/>
          <w:sz w:val="26"/>
          <w:szCs w:val="26"/>
          <w:lang w:eastAsia="ru-RU"/>
        </w:rPr>
        <w:t>Ф.Т.Эртуганов</w:t>
      </w:r>
    </w:p>
    <w:p w:rsidR="003C7CA5" w:rsidRPr="005C0F15" w:rsidRDefault="003C7CA5" w:rsidP="005C0F15">
      <w:pPr>
        <w:spacing w:line="240" w:lineRule="auto"/>
        <w:rPr>
          <w:sz w:val="26"/>
          <w:szCs w:val="26"/>
        </w:rPr>
      </w:pPr>
    </w:p>
    <w:sectPr w:rsidR="003C7CA5" w:rsidRPr="005C0F15" w:rsidSect="005C0F1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77DA"/>
    <w:rsid w:val="00076020"/>
    <w:rsid w:val="003C7CA5"/>
    <w:rsid w:val="004F1184"/>
    <w:rsid w:val="00561AF7"/>
    <w:rsid w:val="005A2291"/>
    <w:rsid w:val="005C0F15"/>
    <w:rsid w:val="005E77DA"/>
    <w:rsid w:val="00716291"/>
    <w:rsid w:val="007D4129"/>
    <w:rsid w:val="00994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2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Администрация</cp:lastModifiedBy>
  <cp:revision>11</cp:revision>
  <dcterms:created xsi:type="dcterms:W3CDTF">2021-11-23T08:07:00Z</dcterms:created>
  <dcterms:modified xsi:type="dcterms:W3CDTF">2022-01-12T01:14:00Z</dcterms:modified>
</cp:coreProperties>
</file>