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533" w:rsidRDefault="003F2533" w:rsidP="003F2533">
      <w:pPr>
        <w:rPr>
          <w:b/>
          <w:bCs/>
          <w:color w:val="000000"/>
          <w:sz w:val="56"/>
          <w:szCs w:val="56"/>
        </w:rPr>
      </w:pPr>
      <w:r>
        <w:rPr>
          <w:b/>
          <w:bCs/>
          <w:sz w:val="56"/>
          <w:szCs w:val="56"/>
        </w:rPr>
        <w:t>«ВАРЖЕЛЯЙСКИЕ ВЕСТИ»</w:t>
      </w:r>
    </w:p>
    <w:p w:rsidR="003F2533" w:rsidRDefault="003F2533" w:rsidP="003F2533">
      <w:pPr>
        <w:rPr>
          <w:sz w:val="18"/>
          <w:szCs w:val="16"/>
        </w:rPr>
      </w:pPr>
      <w:r>
        <w:rPr>
          <w:sz w:val="18"/>
          <w:szCs w:val="16"/>
        </w:rPr>
        <w:t xml:space="preserve">               УЧРЕДИТЕЛИ: </w:t>
      </w:r>
      <w:proofErr w:type="gramStart"/>
      <w:r>
        <w:rPr>
          <w:sz w:val="18"/>
          <w:szCs w:val="16"/>
        </w:rPr>
        <w:t>местное</w:t>
      </w:r>
      <w:proofErr w:type="gramEnd"/>
      <w:r>
        <w:rPr>
          <w:sz w:val="18"/>
          <w:szCs w:val="16"/>
        </w:rPr>
        <w:t xml:space="preserve">  самоуправления                                      </w:t>
      </w:r>
      <w:r w:rsidR="00D0341E">
        <w:rPr>
          <w:sz w:val="18"/>
          <w:szCs w:val="16"/>
        </w:rPr>
        <w:t xml:space="preserve">      30</w:t>
      </w:r>
      <w:r w:rsidR="00CA42DA">
        <w:rPr>
          <w:sz w:val="18"/>
          <w:szCs w:val="16"/>
        </w:rPr>
        <w:t>.12</w:t>
      </w:r>
      <w:r w:rsidR="00D0341E">
        <w:rPr>
          <w:sz w:val="18"/>
          <w:szCs w:val="16"/>
        </w:rPr>
        <w:t>.2021            № 48</w:t>
      </w:r>
    </w:p>
    <w:p w:rsidR="003F2533" w:rsidRDefault="003F2533" w:rsidP="003F2533">
      <w:pPr>
        <w:rPr>
          <w:sz w:val="18"/>
          <w:szCs w:val="16"/>
        </w:rPr>
      </w:pPr>
      <w:r>
        <w:rPr>
          <w:sz w:val="18"/>
          <w:szCs w:val="16"/>
        </w:rPr>
        <w:t xml:space="preserve">                </w:t>
      </w:r>
      <w:proofErr w:type="spellStart"/>
      <w:r>
        <w:rPr>
          <w:sz w:val="18"/>
          <w:szCs w:val="16"/>
        </w:rPr>
        <w:t>Варжеляйского</w:t>
      </w:r>
      <w:proofErr w:type="spellEnd"/>
      <w:r>
        <w:rPr>
          <w:sz w:val="18"/>
          <w:szCs w:val="16"/>
        </w:rPr>
        <w:t xml:space="preserve"> сельского поселения                                                Газета выходит с ноября   2005</w:t>
      </w:r>
    </w:p>
    <w:p w:rsidR="00C907AE" w:rsidRPr="00F071C8" w:rsidRDefault="00C907AE" w:rsidP="00C907AE">
      <w:r w:rsidRPr="00F071C8">
        <w:t xml:space="preserve">АДМИНИСТРАЦИЯ ВАРЖЕЛЙСКОГО СЕЛЬСКОГО </w:t>
      </w:r>
      <w:proofErr w:type="spellStart"/>
      <w:r w:rsidRPr="00F071C8">
        <w:t>ПОСЕЛЕНИ</w:t>
      </w:r>
      <w:r w:rsidR="003476F9">
        <w:t>я</w:t>
      </w:r>
      <w:proofErr w:type="spellEnd"/>
      <w:r w:rsidR="003476F9">
        <w:t xml:space="preserve"> </w:t>
      </w:r>
      <w:r w:rsidRPr="00F071C8">
        <w:t>ТОРБЕЕВСКОГО МУНИЦИПАЛЬНОГО РАЙОНА</w:t>
      </w:r>
      <w:r w:rsidR="003476F9">
        <w:t xml:space="preserve"> </w:t>
      </w:r>
      <w:r w:rsidRPr="00F071C8">
        <w:t>РЕСПУБЛИКИ МОРДОВИЯ</w:t>
      </w:r>
    </w:p>
    <w:p w:rsidR="00C907AE" w:rsidRPr="00F071C8" w:rsidRDefault="00C907AE" w:rsidP="00C907AE"/>
    <w:p w:rsidR="00C907AE" w:rsidRPr="00F071C8" w:rsidRDefault="003476F9" w:rsidP="00C907AE">
      <w:r>
        <w:t xml:space="preserve">                                                                </w:t>
      </w:r>
      <w:r w:rsidR="00C907AE" w:rsidRPr="00F071C8">
        <w:t>ПОСТАНОВЛЕНИЕ</w:t>
      </w:r>
    </w:p>
    <w:p w:rsidR="00C907AE" w:rsidRPr="00F071C8" w:rsidRDefault="00C907AE" w:rsidP="00C907AE"/>
    <w:p w:rsidR="00C907AE" w:rsidRPr="00F071C8" w:rsidRDefault="00C907AE" w:rsidP="00C907AE">
      <w:r w:rsidRPr="00F071C8">
        <w:t xml:space="preserve">                  « 29 » декабря  2021 г             </w:t>
      </w:r>
      <w:proofErr w:type="spellStart"/>
      <w:r w:rsidRPr="00F071C8">
        <w:t>с</w:t>
      </w:r>
      <w:proofErr w:type="gramStart"/>
      <w:r w:rsidRPr="00F071C8">
        <w:t>.В</w:t>
      </w:r>
      <w:proofErr w:type="gramEnd"/>
      <w:r w:rsidRPr="00F071C8">
        <w:t>аржеляй</w:t>
      </w:r>
      <w:proofErr w:type="spellEnd"/>
      <w:r w:rsidRPr="00F071C8">
        <w:t xml:space="preserve">                                 № 49</w:t>
      </w:r>
    </w:p>
    <w:p w:rsidR="00C907AE" w:rsidRPr="00F071C8" w:rsidRDefault="00C907AE" w:rsidP="00C907AE">
      <w:r w:rsidRPr="00F071C8">
        <w:t xml:space="preserve">Об утверждении Порядка учета бюджетных и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C907AE"/>
    <w:p w:rsidR="00C907AE" w:rsidRPr="00F071C8" w:rsidRDefault="00C907AE" w:rsidP="00C907AE">
      <w:r w:rsidRPr="00F071C8">
        <w:t xml:space="preserve">         Руководствуясь статьей 219 Бюджетного кодекса Российской Федерации,    Администрация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C907AE">
      <w:r w:rsidRPr="00F071C8">
        <w:t>ПОСТАНОВЛЯЕТ:</w:t>
      </w:r>
    </w:p>
    <w:p w:rsidR="00C907AE" w:rsidRPr="00F071C8" w:rsidRDefault="00C907AE" w:rsidP="00C907AE">
      <w:r w:rsidRPr="00F071C8">
        <w:tab/>
        <w:t xml:space="preserve">1. Утвердить прилагаемый  Порядок учета бюджетных и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C907AE">
      <w:r w:rsidRPr="00F071C8">
        <w:tab/>
        <w:t>2.Признать утратившим силу:</w:t>
      </w:r>
    </w:p>
    <w:p w:rsidR="00C907AE" w:rsidRPr="00F071C8" w:rsidRDefault="00C907AE" w:rsidP="00C907AE">
      <w:r w:rsidRPr="00F071C8">
        <w:tab/>
        <w:t xml:space="preserve">постановление Администрации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от 28 декабря 2018 г. №28 «Об утверждении Порядка учета бюджетных и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C907AE">
      <w:r w:rsidRPr="00F071C8">
        <w:tab/>
      </w:r>
      <w:proofErr w:type="gramStart"/>
      <w:r w:rsidRPr="00F071C8">
        <w:t xml:space="preserve">постановление </w:t>
      </w:r>
      <w:proofErr w:type="spellStart"/>
      <w:r w:rsidRPr="00F071C8">
        <w:t>Варжеляйского</w:t>
      </w:r>
      <w:proofErr w:type="spellEnd"/>
      <w:r w:rsidRPr="00F071C8">
        <w:t xml:space="preserve"> сельского поселения Администрации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от 16 мая  2019 г. № 11 «О внесении  изменений в Постановление Администрации </w:t>
      </w:r>
      <w:proofErr w:type="spellStart"/>
      <w:r w:rsidRPr="00F071C8">
        <w:t>Варжеляйского</w:t>
      </w:r>
      <w:proofErr w:type="spellEnd"/>
      <w:r w:rsidRPr="00F071C8">
        <w:t xml:space="preserve"> сельского поселения </w:t>
      </w:r>
      <w:proofErr w:type="spellStart"/>
      <w:r w:rsidRPr="00F071C8">
        <w:t>Тореевского</w:t>
      </w:r>
      <w:proofErr w:type="spellEnd"/>
      <w:r w:rsidRPr="00F071C8">
        <w:t xml:space="preserve"> муниципального района Республики Мордовия  №28 от 28.12.2018 г. «Об утверждении Порядка учета бюджетных и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roofErr w:type="gramEnd"/>
    </w:p>
    <w:p w:rsidR="00C907AE" w:rsidRPr="00F071C8" w:rsidRDefault="00C907AE" w:rsidP="00C907AE">
      <w:r w:rsidRPr="00F071C8">
        <w:tab/>
      </w:r>
      <w:proofErr w:type="gramStart"/>
      <w:r w:rsidRPr="00F071C8">
        <w:t xml:space="preserve">постановление Администрации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от 24 июня 2019 г. № 13 «О внесении  изменений в Постановление Администрации </w:t>
      </w:r>
      <w:proofErr w:type="spellStart"/>
      <w:r w:rsidRPr="00F071C8">
        <w:t>Варжеляйского</w:t>
      </w:r>
      <w:proofErr w:type="spellEnd"/>
      <w:r w:rsidRPr="00F071C8">
        <w:t xml:space="preserve"> сельского поселения </w:t>
      </w:r>
      <w:proofErr w:type="spellStart"/>
      <w:r w:rsidRPr="00F071C8">
        <w:t>Тореевского</w:t>
      </w:r>
      <w:proofErr w:type="spellEnd"/>
      <w:r w:rsidRPr="00F071C8">
        <w:t xml:space="preserve"> </w:t>
      </w:r>
      <w:r w:rsidRPr="00F071C8">
        <w:lastRenderedPageBreak/>
        <w:t xml:space="preserve">муниципального района Республики Мордовия № 28 от 28.12.2018 г. «Об утверждении Порядка учета бюджетных и денежных обязательств получателей средств бюджета Администрации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roofErr w:type="gramEnd"/>
    </w:p>
    <w:p w:rsidR="00C907AE" w:rsidRPr="00F071C8" w:rsidRDefault="00C907AE" w:rsidP="00C907AE">
      <w:r w:rsidRPr="00F071C8">
        <w:tab/>
        <w:t xml:space="preserve">постановление Администрации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от 27 декабря 2019 г. № 27 «О внесении  изменений в Постановление Администрации </w:t>
      </w:r>
      <w:proofErr w:type="spellStart"/>
      <w:proofErr w:type="gramStart"/>
      <w:r w:rsidRPr="00F071C8">
        <w:t>Администрации</w:t>
      </w:r>
      <w:proofErr w:type="spellEnd"/>
      <w:proofErr w:type="gramEnd"/>
      <w:r w:rsidRPr="00F071C8">
        <w:t xml:space="preserve"> </w:t>
      </w:r>
      <w:proofErr w:type="spellStart"/>
      <w:r w:rsidRPr="00F071C8">
        <w:t>Варжеляйского</w:t>
      </w:r>
      <w:proofErr w:type="spellEnd"/>
      <w:r w:rsidRPr="00F071C8">
        <w:t xml:space="preserve"> сельского поселения </w:t>
      </w:r>
      <w:proofErr w:type="spellStart"/>
      <w:r w:rsidRPr="00F071C8">
        <w:t>Тореевского</w:t>
      </w:r>
      <w:proofErr w:type="spellEnd"/>
      <w:r w:rsidRPr="00F071C8">
        <w:t xml:space="preserve"> муниципального района Республики Мордовия № 28 от 28.12.2018 г. «Об утверждении Порядка учета бюджетных и денежных обязательств получателей средств бюджета Администрации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C907AE">
      <w:r w:rsidRPr="00F071C8">
        <w:t xml:space="preserve">3. </w:t>
      </w:r>
      <w:proofErr w:type="gramStart"/>
      <w:r w:rsidRPr="00F071C8">
        <w:t>Контроль за</w:t>
      </w:r>
      <w:proofErr w:type="gramEnd"/>
      <w:r w:rsidRPr="00F071C8">
        <w:t xml:space="preserve"> исполнением настоящего Постановления оставляю за собой.</w:t>
      </w:r>
    </w:p>
    <w:p w:rsidR="00C907AE" w:rsidRPr="00F071C8" w:rsidRDefault="00C907AE" w:rsidP="00C907AE">
      <w:r w:rsidRPr="00F071C8">
        <w:t>4. Настоящее постановление вступает в силу со дня  его официального опубликования в информационном бюллетене «</w:t>
      </w:r>
      <w:proofErr w:type="spellStart"/>
      <w:r w:rsidRPr="00F071C8">
        <w:t>Варжеляйские</w:t>
      </w:r>
      <w:proofErr w:type="spellEnd"/>
      <w:r w:rsidRPr="00F071C8">
        <w:t xml:space="preserve"> вести» и подлежит размещению на официальном сайте Администрации </w:t>
      </w:r>
      <w:proofErr w:type="spellStart"/>
      <w:r w:rsidRPr="00F071C8">
        <w:t>Торбеевского</w:t>
      </w:r>
      <w:proofErr w:type="spellEnd"/>
      <w:r w:rsidRPr="00F071C8">
        <w:t xml:space="preserve"> муниципального района по адресу: </w:t>
      </w:r>
      <w:hyperlink r:id="rId5" w:history="1">
        <w:r w:rsidRPr="00F071C8">
          <w:t>http://torbeevo.e-mordovia.ru</w:t>
        </w:r>
      </w:hyperlink>
      <w:r w:rsidRPr="00F071C8">
        <w:t>.</w:t>
      </w:r>
    </w:p>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tbl>
      <w:tblPr>
        <w:tblW w:w="0" w:type="auto"/>
        <w:tblInd w:w="55" w:type="dxa"/>
        <w:tblLayout w:type="fixed"/>
        <w:tblCellMar>
          <w:top w:w="55" w:type="dxa"/>
          <w:left w:w="55" w:type="dxa"/>
          <w:bottom w:w="55" w:type="dxa"/>
          <w:right w:w="55" w:type="dxa"/>
        </w:tblCellMar>
        <w:tblLook w:val="04A0"/>
      </w:tblPr>
      <w:tblGrid>
        <w:gridCol w:w="4997"/>
        <w:gridCol w:w="5170"/>
      </w:tblGrid>
      <w:tr w:rsidR="00C907AE" w:rsidRPr="00F071C8" w:rsidTr="00C907AE">
        <w:trPr>
          <w:tblHeader/>
        </w:trPr>
        <w:tc>
          <w:tcPr>
            <w:tcW w:w="4997" w:type="dxa"/>
          </w:tcPr>
          <w:p w:rsidR="00C907AE" w:rsidRPr="00F071C8" w:rsidRDefault="00C907AE" w:rsidP="00F071C8">
            <w:pPr>
              <w:rPr>
                <w:lang w:eastAsia="zh-CN"/>
              </w:rPr>
            </w:pPr>
            <w:r w:rsidRPr="00F071C8">
              <w:t xml:space="preserve">Глава </w:t>
            </w:r>
            <w:proofErr w:type="spellStart"/>
            <w:r w:rsidRPr="00F071C8">
              <w:t>Варжеляйского</w:t>
            </w:r>
            <w:proofErr w:type="spellEnd"/>
          </w:p>
          <w:p w:rsidR="00C907AE" w:rsidRPr="00F071C8" w:rsidRDefault="00C907AE" w:rsidP="00F071C8">
            <w:r w:rsidRPr="00F071C8">
              <w:t>сельского поселения:</w:t>
            </w:r>
          </w:p>
          <w:p w:rsidR="00C907AE" w:rsidRPr="00F071C8" w:rsidRDefault="00C907AE" w:rsidP="00F071C8">
            <w:pPr>
              <w:rPr>
                <w:lang w:eastAsia="zh-CN"/>
              </w:rPr>
            </w:pPr>
          </w:p>
        </w:tc>
        <w:tc>
          <w:tcPr>
            <w:tcW w:w="5170" w:type="dxa"/>
          </w:tcPr>
          <w:p w:rsidR="00C907AE" w:rsidRPr="00F071C8" w:rsidRDefault="00C907AE" w:rsidP="00F071C8">
            <w:pPr>
              <w:rPr>
                <w:lang w:eastAsia="zh-CN"/>
              </w:rPr>
            </w:pPr>
          </w:p>
          <w:p w:rsidR="00C907AE" w:rsidRPr="00F071C8" w:rsidRDefault="00C907AE" w:rsidP="00F071C8">
            <w:r w:rsidRPr="00F071C8">
              <w:t xml:space="preserve">                                          Н.Н.Самсонова</w:t>
            </w:r>
          </w:p>
          <w:p w:rsidR="00C907AE" w:rsidRPr="00F071C8" w:rsidRDefault="00C907AE" w:rsidP="00F071C8"/>
          <w:p w:rsidR="00C907AE" w:rsidRPr="00F071C8" w:rsidRDefault="00C907AE" w:rsidP="00F071C8">
            <w:pPr>
              <w:rPr>
                <w:lang w:eastAsia="zh-CN"/>
              </w:rPr>
            </w:pPr>
          </w:p>
        </w:tc>
      </w:tr>
    </w:tbl>
    <w:p w:rsidR="00C907AE" w:rsidRPr="00F071C8" w:rsidRDefault="00C907AE" w:rsidP="00C907AE"/>
    <w:p w:rsidR="00C907AE" w:rsidRPr="00F071C8" w:rsidRDefault="00C907AE" w:rsidP="00C907AE"/>
    <w:p w:rsidR="00C907AE" w:rsidRPr="00F071C8" w:rsidRDefault="00C907AE" w:rsidP="00C907AE">
      <w:r w:rsidRPr="00F071C8">
        <w:t xml:space="preserve">Утвержден </w:t>
      </w:r>
    </w:p>
    <w:p w:rsidR="00C907AE" w:rsidRPr="00F071C8" w:rsidRDefault="00C907AE" w:rsidP="00C907AE">
      <w:r w:rsidRPr="00F071C8">
        <w:t xml:space="preserve"> Постановлением Администрации </w:t>
      </w:r>
    </w:p>
    <w:p w:rsidR="00C907AE" w:rsidRPr="00F071C8" w:rsidRDefault="00C907AE" w:rsidP="00C907AE">
      <w:proofErr w:type="spellStart"/>
      <w:r w:rsidRPr="00F071C8">
        <w:t>Варжеляйского</w:t>
      </w:r>
      <w:proofErr w:type="spellEnd"/>
      <w:r w:rsidRPr="00F071C8">
        <w:t xml:space="preserve"> сельского поселения</w:t>
      </w:r>
    </w:p>
    <w:p w:rsidR="00C907AE" w:rsidRPr="00F071C8" w:rsidRDefault="00C907AE" w:rsidP="00C907AE">
      <w:proofErr w:type="spellStart"/>
      <w:r w:rsidRPr="00F071C8">
        <w:t>Торбеевского</w:t>
      </w:r>
      <w:proofErr w:type="spellEnd"/>
      <w:r w:rsidRPr="00F071C8">
        <w:t xml:space="preserve"> муниципального района </w:t>
      </w:r>
    </w:p>
    <w:p w:rsidR="00C907AE" w:rsidRPr="00F071C8" w:rsidRDefault="00C907AE" w:rsidP="00C907AE">
      <w:r w:rsidRPr="00F071C8">
        <w:t xml:space="preserve">Республики Мордовия </w:t>
      </w:r>
    </w:p>
    <w:p w:rsidR="00C907AE" w:rsidRPr="00F071C8" w:rsidRDefault="00C907AE" w:rsidP="00C907AE">
      <w:r w:rsidRPr="00F071C8">
        <w:t xml:space="preserve">№  49 от  29.12.2021 года </w:t>
      </w:r>
    </w:p>
    <w:p w:rsidR="00C907AE" w:rsidRPr="00F071C8" w:rsidRDefault="00C907AE" w:rsidP="00C907AE"/>
    <w:p w:rsidR="00C907AE" w:rsidRPr="00F071C8" w:rsidRDefault="00C907AE" w:rsidP="00C907AE">
      <w:r w:rsidRPr="00F071C8">
        <w:t>Порядок</w:t>
      </w:r>
      <w:r w:rsidRPr="00F071C8">
        <w:br/>
        <w:t xml:space="preserve">учета бюджетных и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C907AE">
      <w:r w:rsidRPr="00F071C8">
        <w:t>I. Общие положения</w:t>
      </w:r>
    </w:p>
    <w:p w:rsidR="00C907AE" w:rsidRPr="00F071C8" w:rsidRDefault="00C907AE" w:rsidP="00C907AE">
      <w:r w:rsidRPr="00F071C8">
        <w:t xml:space="preserve">1. </w:t>
      </w:r>
      <w:proofErr w:type="gramStart"/>
      <w:r w:rsidRPr="00F071C8">
        <w:t xml:space="preserve">Настоящий Порядок устанавливает процедуру исполнения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(далее — бюджет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по расходам в части постановки на учет бюджетных и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 внесения в них изменений органом, осуществляющим открытие и ведение лицевых счетов получателей средств  бюджета </w:t>
      </w:r>
      <w:proofErr w:type="spellStart"/>
      <w:r w:rsidRPr="00F071C8">
        <w:t>Варжеляйского</w:t>
      </w:r>
      <w:proofErr w:type="spellEnd"/>
      <w:r w:rsidRPr="00F071C8">
        <w:t xml:space="preserve"> сельского  поселения</w:t>
      </w:r>
      <w:proofErr w:type="gramEnd"/>
      <w:r w:rsidRPr="00F071C8">
        <w:t xml:space="preserve"> </w:t>
      </w:r>
      <w:proofErr w:type="spellStart"/>
      <w:r w:rsidRPr="00F071C8">
        <w:t>Торбеевского</w:t>
      </w:r>
      <w:proofErr w:type="spellEnd"/>
      <w:r w:rsidRPr="00F071C8">
        <w:t xml:space="preserve"> муниципального района, лицевых счетов для учета операций по переданным полномочиям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C907AE" w:rsidRPr="00F071C8" w:rsidRDefault="00C907AE" w:rsidP="00C907AE">
      <w:proofErr w:type="gramStart"/>
      <w:r w:rsidRPr="00F071C8">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C907AE" w:rsidRPr="00F071C8" w:rsidRDefault="00C907AE" w:rsidP="00C907AE">
      <w:r w:rsidRPr="00F071C8">
        <w:t xml:space="preserve">2. </w:t>
      </w:r>
      <w:proofErr w:type="gramStart"/>
      <w:r w:rsidRPr="00F071C8">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6" w:history="1">
        <w:r w:rsidRPr="00F071C8">
          <w:t>приложениях N 1</w:t>
        </w:r>
      </w:hyperlink>
      <w:r w:rsidRPr="00F071C8">
        <w:t xml:space="preserve"> и </w:t>
      </w:r>
      <w:hyperlink r:id="rId7" w:history="1">
        <w:r w:rsidRPr="00F071C8">
          <w:t>N 2</w:t>
        </w:r>
      </w:hyperlink>
      <w:r w:rsidRPr="00F071C8">
        <w:t xml:space="preserve"> к Порядку учета бюджетных и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территориальными органами Федерального казначейства, утвержденному </w:t>
      </w:r>
      <w:hyperlink r:id="rId8" w:history="1">
        <w:r w:rsidRPr="00F071C8">
          <w:t>приказом</w:t>
        </w:r>
      </w:hyperlink>
      <w:r w:rsidRPr="00F071C8">
        <w:t xml:space="preserve"> Министерства финансов Российской Федерации от 30 октября</w:t>
      </w:r>
      <w:proofErr w:type="gramEnd"/>
      <w:r w:rsidRPr="00F071C8">
        <w:t xml:space="preserve"> 2020 г.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C907AE" w:rsidRPr="00F071C8" w:rsidRDefault="00C907AE" w:rsidP="00C907AE">
      <w:r w:rsidRPr="00F071C8">
        <w:t xml:space="preserve">3. </w:t>
      </w:r>
      <w:proofErr w:type="gramStart"/>
      <w:r w:rsidRPr="00F071C8">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Федерального казначейства (далее - информационная система) и подписываются усиленной </w:t>
      </w:r>
      <w:hyperlink r:id="rId9" w:history="1">
        <w:r w:rsidRPr="00F071C8">
          <w:t>квалифицированной электронной подписью</w:t>
        </w:r>
      </w:hyperlink>
      <w:r w:rsidRPr="00F071C8">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w:t>
      </w:r>
      <w:proofErr w:type="gramEnd"/>
      <w:r w:rsidRPr="00F071C8">
        <w:t xml:space="preserve"> имени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или органа, осуществляющего открытие и ведение лицевых счетов, в соответствующей информационной системе.</w:t>
      </w:r>
    </w:p>
    <w:p w:rsidR="00C907AE" w:rsidRPr="00F071C8" w:rsidRDefault="00C907AE" w:rsidP="00C907AE">
      <w:r w:rsidRPr="00F071C8">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или органом, осуществляющим открытие и ведение лицевых счетов, с учетом положений </w:t>
      </w:r>
      <w:hyperlink w:history="1">
        <w:r w:rsidRPr="00F071C8">
          <w:t>пунктов 8</w:t>
        </w:r>
      </w:hyperlink>
      <w:r w:rsidRPr="00F071C8">
        <w:t xml:space="preserve"> и </w:t>
      </w:r>
      <w:hyperlink w:history="1">
        <w:r w:rsidRPr="00F071C8">
          <w:t>20</w:t>
        </w:r>
      </w:hyperlink>
      <w:r w:rsidRPr="00F071C8">
        <w:t xml:space="preserve"> настоящего Порядка.</w:t>
      </w:r>
    </w:p>
    <w:p w:rsidR="00C907AE" w:rsidRPr="00F071C8" w:rsidRDefault="00C907AE" w:rsidP="00C907AE">
      <w:r w:rsidRPr="00F071C8">
        <w:t xml:space="preserve">4. </w:t>
      </w:r>
      <w:proofErr w:type="gramStart"/>
      <w:r w:rsidRPr="00F071C8">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 направляются в орган, осуществляющий открытие и ведение лицевых счетов, с соблюдением требований </w:t>
      </w:r>
      <w:hyperlink r:id="rId10" w:history="1">
        <w:r w:rsidRPr="00F071C8">
          <w:t>законодательства</w:t>
        </w:r>
      </w:hyperlink>
      <w:r w:rsidRPr="00F071C8">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w:t>
      </w:r>
      <w:proofErr w:type="gramEnd"/>
      <w:r w:rsidRPr="00F071C8">
        <w:t xml:space="preserve"> </w:t>
      </w:r>
      <w:proofErr w:type="gramStart"/>
      <w:r w:rsidRPr="00F071C8">
        <w:t>носителе</w:t>
      </w:r>
      <w:proofErr w:type="gramEnd"/>
      <w:r w:rsidRPr="00F071C8">
        <w:t>).</w:t>
      </w:r>
    </w:p>
    <w:p w:rsidR="00C907AE" w:rsidRPr="00F071C8" w:rsidRDefault="00C907AE" w:rsidP="00C907AE">
      <w:r w:rsidRPr="00F071C8">
        <w:t xml:space="preserve">Получатель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C907AE" w:rsidRPr="00F071C8" w:rsidRDefault="00C907AE" w:rsidP="00C907AE">
      <w:r w:rsidRPr="00F071C8">
        <w:t xml:space="preserve">5. Сведения о бюджетном обязательстве и Сведения о денежном обязательстве формируются на основании документов, предусмотренных в </w:t>
      </w:r>
      <w:hyperlink w:history="1">
        <w:r w:rsidRPr="00F071C8">
          <w:t>графах 2</w:t>
        </w:r>
      </w:hyperlink>
      <w:r w:rsidRPr="00F071C8">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history="1">
        <w:r w:rsidRPr="00F071C8">
          <w:t>приложению</w:t>
        </w:r>
      </w:hyperlink>
      <w:r w:rsidRPr="00F071C8">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p w:rsidR="00C907AE" w:rsidRPr="00F071C8" w:rsidRDefault="00C907AE" w:rsidP="00C907AE">
      <w:r w:rsidRPr="00F071C8">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C907AE" w:rsidRPr="00F071C8" w:rsidRDefault="00C907AE" w:rsidP="00C907AE">
      <w:r w:rsidRPr="00F071C8">
        <w:t xml:space="preserve">6. </w:t>
      </w:r>
      <w:proofErr w:type="gramStart"/>
      <w:r w:rsidRPr="00F071C8">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w:t>
      </w:r>
      <w:proofErr w:type="gramEnd"/>
      <w:r w:rsidRPr="00F071C8">
        <w:t xml:space="preserve">, или копии электронного документа, подтвержденной </w:t>
      </w:r>
      <w:hyperlink r:id="rId11" w:history="1">
        <w:r w:rsidRPr="00F071C8">
          <w:t>электронной подписью</w:t>
        </w:r>
      </w:hyperlink>
      <w:r w:rsidRPr="00F071C8">
        <w:t xml:space="preserve"> лица, имеющего право действовать от имени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w:t>
      </w:r>
    </w:p>
    <w:p w:rsidR="00C907AE" w:rsidRPr="00F071C8" w:rsidRDefault="00C907AE" w:rsidP="00C907AE">
      <w:r w:rsidRPr="00F071C8">
        <w:t>7. При формировании Сведений о бюджетном обязательстве и Сведений о</w:t>
      </w:r>
    </w:p>
    <w:p w:rsidR="00C907AE" w:rsidRPr="00F071C8" w:rsidRDefault="00C907AE" w:rsidP="00C907AE">
      <w:r w:rsidRPr="00F071C8">
        <w:t xml:space="preserve">денежном </w:t>
      </w:r>
      <w:proofErr w:type="gramStart"/>
      <w:r w:rsidRPr="00F071C8">
        <w:t>обязательстве</w:t>
      </w:r>
      <w:proofErr w:type="gramEnd"/>
      <w:r w:rsidRPr="00F071C8">
        <w:t xml:space="preserve"> применяются справочники, реестры и классификаторы, используемые в информационной системе, в соответствии с настоящим Порядком.</w:t>
      </w:r>
    </w:p>
    <w:p w:rsidR="00C907AE" w:rsidRPr="00F071C8" w:rsidRDefault="00C907AE" w:rsidP="00C907AE">
      <w:r w:rsidRPr="00F071C8">
        <w:t>II. Порядок постановки на учет бюджетных обязательств и внесения в них изменений</w:t>
      </w:r>
    </w:p>
    <w:p w:rsidR="00C907AE" w:rsidRPr="00F071C8" w:rsidRDefault="00C907AE" w:rsidP="00C907AE">
      <w:r w:rsidRPr="00F071C8">
        <w:t>8. Сведения о бюджетных обязательствах формируются:</w:t>
      </w:r>
    </w:p>
    <w:p w:rsidR="00C907AE" w:rsidRPr="00F071C8" w:rsidRDefault="00C907AE" w:rsidP="00C907AE">
      <w:r w:rsidRPr="00F071C8">
        <w:t xml:space="preserve">а)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w:t>
      </w:r>
    </w:p>
    <w:p w:rsidR="00C907AE" w:rsidRPr="00F071C8" w:rsidRDefault="00C907AE" w:rsidP="00C907AE">
      <w:r w:rsidRPr="00F071C8">
        <w:t>в части принимаемых бюджетных обязательств, возникших на основании документов-оснований, предусмотренных:</w:t>
      </w:r>
    </w:p>
    <w:p w:rsidR="00C907AE" w:rsidRPr="00F071C8" w:rsidRDefault="00CF752A" w:rsidP="00C907AE">
      <w:hyperlink w:history="1">
        <w:r w:rsidR="00C907AE" w:rsidRPr="00F071C8">
          <w:t>пунктом 1 графы 2</w:t>
        </w:r>
      </w:hyperlink>
      <w:r w:rsidR="00C907AE" w:rsidRPr="00F071C8">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907AE" w:rsidRPr="00F071C8" w:rsidRDefault="00CF752A" w:rsidP="00C907AE">
      <w:hyperlink w:history="1">
        <w:proofErr w:type="gramStart"/>
        <w:r w:rsidR="00C907AE" w:rsidRPr="00F071C8">
          <w:t>пунктом 2 графы 2</w:t>
        </w:r>
      </w:hyperlink>
      <w:r w:rsidR="00C907AE" w:rsidRPr="00F071C8">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2" w:history="1">
        <w:r w:rsidR="00C907AE" w:rsidRPr="00F071C8">
          <w:t>Правилами</w:t>
        </w:r>
      </w:hyperlink>
      <w:r w:rsidR="00C907AE" w:rsidRPr="00F071C8">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3" w:history="1">
        <w:r w:rsidR="00C907AE" w:rsidRPr="00F071C8">
          <w:t>постановлением</w:t>
        </w:r>
      </w:hyperlink>
      <w:r w:rsidR="00C907AE" w:rsidRPr="00F071C8">
        <w:t xml:space="preserve"> Правительства Российской Федерации от</w:t>
      </w:r>
      <w:proofErr w:type="gramEnd"/>
      <w:r w:rsidR="00C907AE" w:rsidRPr="00F071C8">
        <w:t xml:space="preserve"> 6 августа 2020 г. N 1193;</w:t>
      </w:r>
    </w:p>
    <w:p w:rsidR="00C907AE" w:rsidRPr="00F071C8" w:rsidRDefault="00C907AE" w:rsidP="00C907AE">
      <w:r w:rsidRPr="00F071C8">
        <w:t>в части принятых бюджетных обязательств, возникших на основании документов-оснований, предусмотренных:</w:t>
      </w:r>
    </w:p>
    <w:p w:rsidR="00C907AE" w:rsidRPr="00F071C8" w:rsidRDefault="00CF752A" w:rsidP="00C907AE">
      <w:hyperlink w:history="1">
        <w:r w:rsidR="00C907AE" w:rsidRPr="00F071C8">
          <w:t>пунктом 3 графы 2</w:t>
        </w:r>
      </w:hyperlink>
      <w:r w:rsidR="00C907AE" w:rsidRPr="00F071C8">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history="1">
        <w:r w:rsidR="00C907AE" w:rsidRPr="00F071C8">
          <w:t>пунктом 4 графы 2</w:t>
        </w:r>
      </w:hyperlink>
      <w:r w:rsidR="00C907AE" w:rsidRPr="00F071C8">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history="1">
        <w:r w:rsidR="00C907AE" w:rsidRPr="00F071C8">
          <w:t>графы 2</w:t>
        </w:r>
      </w:hyperlink>
      <w:r w:rsidR="00C907AE" w:rsidRPr="00F071C8">
        <w:t xml:space="preserve"> Перечня;</w:t>
      </w:r>
    </w:p>
    <w:p w:rsidR="00C907AE" w:rsidRPr="00F071C8" w:rsidRDefault="00CF752A" w:rsidP="00C907AE">
      <w:hyperlink w:history="1">
        <w:r w:rsidR="00C907AE" w:rsidRPr="00F071C8">
          <w:t>пунктами 5 - 9 графы 2</w:t>
        </w:r>
      </w:hyperlink>
      <w:r w:rsidR="00C907AE" w:rsidRPr="00F071C8">
        <w:t xml:space="preserve"> Перечня - не позднее семи рабочих дней со дня их заключения;</w:t>
      </w:r>
    </w:p>
    <w:p w:rsidR="00C907AE" w:rsidRPr="00F071C8" w:rsidRDefault="00CF752A" w:rsidP="00C907AE">
      <w:hyperlink w:history="1">
        <w:r w:rsidR="00C907AE" w:rsidRPr="00F071C8">
          <w:t>пунктами 3 - 9 графы 2</w:t>
        </w:r>
      </w:hyperlink>
      <w:r w:rsidR="00C907AE" w:rsidRPr="00F071C8">
        <w:t xml:space="preserve"> Перечня, содержащих сведения, составляющие государственную тайну, - не позднее шести рабочих дней со дня их заключения;</w:t>
      </w:r>
    </w:p>
    <w:p w:rsidR="00C907AE" w:rsidRPr="00F071C8" w:rsidRDefault="00CF752A" w:rsidP="00C907AE">
      <w:hyperlink w:history="1">
        <w:proofErr w:type="gramStart"/>
        <w:r w:rsidR="00C907AE" w:rsidRPr="00F071C8">
          <w:t>пунктом 10 графы 2</w:t>
        </w:r>
      </w:hyperlink>
      <w:r w:rsidR="00C907AE" w:rsidRPr="00F071C8">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00C907AE" w:rsidRPr="00F071C8">
        <w:t>Варжеляйского</w:t>
      </w:r>
      <w:proofErr w:type="spellEnd"/>
      <w:r w:rsidR="00C907AE" w:rsidRPr="00F071C8">
        <w:t xml:space="preserve"> сельского  поселения </w:t>
      </w:r>
      <w:proofErr w:type="spellStart"/>
      <w:r w:rsidR="00C907AE" w:rsidRPr="00F071C8">
        <w:t>Торбеевского</w:t>
      </w:r>
      <w:proofErr w:type="spellEnd"/>
      <w:r w:rsidR="00C907AE" w:rsidRPr="00F071C8">
        <w:t xml:space="preserve"> </w:t>
      </w:r>
      <w:proofErr w:type="spellStart"/>
      <w:r w:rsidR="00C907AE" w:rsidRPr="00F071C8">
        <w:t>муницирального</w:t>
      </w:r>
      <w:proofErr w:type="spellEnd"/>
      <w:r w:rsidR="00C907AE" w:rsidRPr="00F071C8">
        <w:t xml:space="preserve">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w:t>
      </w:r>
      <w:proofErr w:type="gramEnd"/>
      <w:r w:rsidR="00C907AE" w:rsidRPr="00F071C8">
        <w:t xml:space="preserve"> довольствия), в пределах доведенных лимитов бюджетных обязательств на соответствующие цели;</w:t>
      </w:r>
    </w:p>
    <w:p w:rsidR="00C907AE" w:rsidRPr="00F071C8" w:rsidRDefault="00CF752A" w:rsidP="00C907AE">
      <w:hyperlink w:history="1">
        <w:r w:rsidR="00C907AE" w:rsidRPr="00F071C8">
          <w:t>пунктами 11 - 12 графы 2</w:t>
        </w:r>
      </w:hyperlink>
      <w:r w:rsidR="00C907AE" w:rsidRPr="00F071C8">
        <w:t xml:space="preserve"> Перечня в срок, установленный </w:t>
      </w:r>
      <w:hyperlink r:id="rId14" w:history="1">
        <w:r w:rsidR="00C907AE" w:rsidRPr="00F071C8">
          <w:t>бюджетным</w:t>
        </w:r>
      </w:hyperlink>
    </w:p>
    <w:p w:rsidR="00C907AE" w:rsidRPr="00F071C8" w:rsidRDefault="00CF752A" w:rsidP="00C907AE">
      <w:hyperlink r:id="rId15" w:history="1">
        <w:proofErr w:type="gramStart"/>
        <w:r w:rsidR="00C907AE" w:rsidRPr="00F071C8">
          <w:t>законодательством</w:t>
        </w:r>
      </w:hyperlink>
      <w:r w:rsidR="00C907AE" w:rsidRPr="00F071C8">
        <w:t xml:space="preserve"> Российской Федерации для представления в установленном порядке получателем средств  бюджета </w:t>
      </w:r>
      <w:proofErr w:type="spellStart"/>
      <w:r w:rsidR="00C907AE" w:rsidRPr="00F071C8">
        <w:t>Варжеляйского</w:t>
      </w:r>
      <w:proofErr w:type="spellEnd"/>
      <w:r w:rsidR="00C907AE" w:rsidRPr="00F071C8">
        <w:t xml:space="preserve"> сельского  поселения </w:t>
      </w:r>
      <w:proofErr w:type="spellStart"/>
      <w:r w:rsidR="00C907AE" w:rsidRPr="00F071C8">
        <w:t>Торбеевского</w:t>
      </w:r>
      <w:proofErr w:type="spellEnd"/>
      <w:r w:rsidR="00C907AE" w:rsidRPr="00F071C8">
        <w:t xml:space="preserve"> муниципального района - должником информации об источнике образования задолженности и кодах </w:t>
      </w:r>
      <w:hyperlink r:id="rId16" w:history="1">
        <w:r w:rsidR="00C907AE" w:rsidRPr="00F071C8">
          <w:t>бюджетной классификации</w:t>
        </w:r>
      </w:hyperlink>
      <w:r w:rsidR="00C907AE" w:rsidRPr="00F071C8">
        <w:t xml:space="preserve"> Российской Федерации, по которым должны быть произведены расходы бюджета </w:t>
      </w:r>
      <w:proofErr w:type="spellStart"/>
      <w:r w:rsidR="00C907AE" w:rsidRPr="00F071C8">
        <w:t>Варжеляйского</w:t>
      </w:r>
      <w:proofErr w:type="spellEnd"/>
      <w:r w:rsidR="00C907AE" w:rsidRPr="00F071C8">
        <w:t xml:space="preserve"> сельского  поселения </w:t>
      </w:r>
      <w:proofErr w:type="spellStart"/>
      <w:r w:rsidR="00C907AE" w:rsidRPr="00F071C8">
        <w:t>Торбеевского</w:t>
      </w:r>
      <w:proofErr w:type="spellEnd"/>
      <w:r w:rsidR="00C907AE" w:rsidRPr="00F071C8">
        <w:t xml:space="preserve">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00C907AE" w:rsidRPr="00F071C8">
        <w:t xml:space="preserve"> взыскания на средства бюджетов бюджетной системы Российской Федерации (далее - решение налогового органа);</w:t>
      </w:r>
    </w:p>
    <w:p w:rsidR="00C907AE" w:rsidRPr="00F071C8" w:rsidRDefault="00C907AE" w:rsidP="00C907AE">
      <w:r w:rsidRPr="00F071C8">
        <w:t>б) органом, осуществляющим открытие и ведение лицевых счетов:</w:t>
      </w:r>
    </w:p>
    <w:p w:rsidR="00C907AE" w:rsidRPr="00F071C8" w:rsidRDefault="00C907AE" w:rsidP="00C907AE">
      <w:r w:rsidRPr="00F071C8">
        <w:t xml:space="preserve">в части принятых бюджетных обязательств, возникших на основании документов-оснований, предусмотренных </w:t>
      </w:r>
      <w:hyperlink w:history="1">
        <w:r w:rsidRPr="00F071C8">
          <w:t>пунктом 13 графы 2</w:t>
        </w:r>
      </w:hyperlink>
      <w:r w:rsidRPr="00F071C8">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history="1">
        <w:r w:rsidRPr="00F071C8">
          <w:t>абзацем первым пункта 20</w:t>
        </w:r>
      </w:hyperlink>
      <w:r w:rsidRPr="00F071C8">
        <w:t xml:space="preserve"> настоящего Порядка.</w:t>
      </w:r>
    </w:p>
    <w:p w:rsidR="00C907AE" w:rsidRPr="00F071C8" w:rsidRDefault="00C907AE" w:rsidP="00C907AE">
      <w:r w:rsidRPr="00F071C8">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history="1">
        <w:r w:rsidRPr="00F071C8">
          <w:t>пунктом 10 графы 2</w:t>
        </w:r>
      </w:hyperlink>
      <w:r w:rsidRPr="00F071C8">
        <w:t xml:space="preserve"> Перечня, копия указанного документа-основания в орган, осуществляющий открытие и ведение лицевых счетов, не представляется.</w:t>
      </w:r>
    </w:p>
    <w:p w:rsidR="00C907AE" w:rsidRPr="00F071C8" w:rsidRDefault="00C907AE" w:rsidP="00C907AE">
      <w:r w:rsidRPr="00F071C8">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history="1">
        <w:r w:rsidRPr="00F071C8">
          <w:t>пункта 8</w:t>
        </w:r>
      </w:hyperlink>
      <w:r w:rsidRPr="00F071C8">
        <w:t xml:space="preserve"> настоящего Порядка с указанием учетного номера бюджетного обязательства, в которое вносится изменение.</w:t>
      </w:r>
    </w:p>
    <w:p w:rsidR="00C907AE" w:rsidRPr="00F071C8" w:rsidRDefault="00C907AE" w:rsidP="00C907AE">
      <w:r w:rsidRPr="00F071C8">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C907AE" w:rsidRPr="00F071C8" w:rsidRDefault="00C907AE" w:rsidP="00C907AE">
      <w:proofErr w:type="gramStart"/>
      <w:r w:rsidRPr="00F071C8">
        <w:t>В случае внесения изменений в бюджетное обязательство в связи с внесением изменений в документ-основание</w:t>
      </w:r>
      <w:proofErr w:type="gramEnd"/>
      <w:r w:rsidRPr="00F071C8">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w:t>
      </w:r>
      <w:proofErr w:type="spellStart"/>
      <w:r w:rsidRPr="00F071C8">
        <w:t>бюджетаВаржеляйского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 орган, осуществляющий открытие и ведение лицевых счетов, одновременно с формированием Сведений о бюджетном обязательстве.</w:t>
      </w:r>
    </w:p>
    <w:p w:rsidR="00C907AE" w:rsidRPr="00F071C8" w:rsidRDefault="00C907AE" w:rsidP="00C907AE">
      <w:r w:rsidRPr="00F071C8">
        <w:t xml:space="preserve">11. </w:t>
      </w:r>
      <w:proofErr w:type="gramStart"/>
      <w:r w:rsidRPr="00F071C8">
        <w:t xml:space="preserve">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roofErr w:type="gramEnd"/>
    </w:p>
    <w:p w:rsidR="00C907AE" w:rsidRPr="00F071C8" w:rsidRDefault="00C907AE" w:rsidP="00C907AE">
      <w:r w:rsidRPr="00F071C8">
        <w:t>соответствие информации о бюджетном обязательстве, указанной в Сведениях</w:t>
      </w:r>
    </w:p>
    <w:p w:rsidR="00C907AE" w:rsidRPr="00F071C8" w:rsidRDefault="00C907AE" w:rsidP="00C907AE">
      <w:proofErr w:type="gramStart"/>
      <w:r w:rsidRPr="00F071C8">
        <w:t xml:space="preserve">о бюджетном обязательстве, документам-основаниям, подлежащим представлению получателями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C907AE" w:rsidRPr="00F071C8" w:rsidRDefault="00C907AE" w:rsidP="00C907AE">
      <w:r w:rsidRPr="00F071C8">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7" w:history="1">
        <w:r w:rsidRPr="00F071C8">
          <w:t>приложением N 1</w:t>
        </w:r>
      </w:hyperlink>
      <w:r w:rsidRPr="00F071C8">
        <w:t xml:space="preserve"> к Порядку, утвержденному </w:t>
      </w:r>
      <w:hyperlink r:id="rId18" w:history="1">
        <w:r w:rsidRPr="00F071C8">
          <w:t>приказом</w:t>
        </w:r>
      </w:hyperlink>
      <w:r w:rsidRPr="00F071C8">
        <w:t xml:space="preserve"> Министерства финансов Российской Федерации N 258н;</w:t>
      </w:r>
    </w:p>
    <w:p w:rsidR="00C907AE" w:rsidRPr="00F071C8" w:rsidRDefault="00C907AE" w:rsidP="00C907AE">
      <w:proofErr w:type="spellStart"/>
      <w:r w:rsidRPr="00F071C8">
        <w:t>непревышение</w:t>
      </w:r>
      <w:proofErr w:type="spellEnd"/>
      <w:r w:rsidRPr="00F071C8">
        <w:t xml:space="preserve"> суммы бюджетного обязательства по соответствующим кодам классификации расходов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C907AE" w:rsidRPr="00F071C8" w:rsidRDefault="00C907AE" w:rsidP="00C907AE">
      <w:r w:rsidRPr="00F071C8">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указанному в Сведениях о бюджетном обязательстве, документе-основании;</w:t>
      </w:r>
    </w:p>
    <w:p w:rsidR="00C907AE" w:rsidRPr="00F071C8" w:rsidRDefault="00C907AE" w:rsidP="00C907AE">
      <w:proofErr w:type="gramStart"/>
      <w:r w:rsidRPr="00F071C8">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19" w:history="1">
        <w:r w:rsidRPr="00F071C8">
          <w:t>валюте</w:t>
        </w:r>
      </w:hyperlink>
      <w:r w:rsidRPr="00F071C8">
        <w:t xml:space="preserve"> Российской Федерации в случаях, предусмотренных федеральным законом о федеральном бюджете на соответствующий финансовый год и плановый период (далее</w:t>
      </w:r>
      <w:proofErr w:type="gramEnd"/>
      <w:r w:rsidRPr="00F071C8">
        <w:t xml:space="preserve"> - </w:t>
      </w:r>
      <w:proofErr w:type="gramStart"/>
      <w:r w:rsidRPr="00F071C8">
        <w:t xml:space="preserve">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0" w:history="1">
        <w:r w:rsidRPr="00F071C8">
          <w:t>подпунктом "б" пункта 3</w:t>
        </w:r>
      </w:hyperlink>
      <w:r w:rsidRPr="00F071C8">
        <w:t xml:space="preserve"> Общих требований к установлению случаев и условий продления срока исполнения бюджетной меры принуждения, утвержденных </w:t>
      </w:r>
      <w:hyperlink r:id="rId21" w:history="1">
        <w:r w:rsidRPr="00F071C8">
          <w:t>постановлением</w:t>
        </w:r>
      </w:hyperlink>
      <w:r w:rsidRPr="00F071C8">
        <w:t xml:space="preserve"> Правительства Российской Федерации от 24 октября 2018 г. N 1268 (далее -</w:t>
      </w:r>
      <w:hyperlink r:id="rId22" w:history="1">
        <w:r w:rsidRPr="00F071C8">
          <w:t>Общие требования</w:t>
        </w:r>
      </w:hyperlink>
      <w:r w:rsidRPr="00F071C8">
        <w:t>, утвержденные постановлением Правительства Российской Федерации</w:t>
      </w:r>
      <w:proofErr w:type="gramEnd"/>
      <w:r w:rsidRPr="00F071C8">
        <w:t xml:space="preserve"> от 24 октября 2018 г. N 1268), </w:t>
      </w:r>
      <w:hyperlink r:id="rId23" w:history="1">
        <w:r w:rsidRPr="00F071C8">
          <w:t>подпунктом "б" пункта 6</w:t>
        </w:r>
      </w:hyperlink>
      <w:r w:rsidRPr="00F071C8">
        <w:t xml:space="preserve"> Случаев и условий продления исполнения бюджетной меры принуждения на срок более одного года, утвержденных </w:t>
      </w:r>
      <w:hyperlink r:id="rId24" w:history="1">
        <w:r w:rsidRPr="00F071C8">
          <w:t>приказом</w:t>
        </w:r>
      </w:hyperlink>
      <w:r w:rsidRPr="00F071C8">
        <w:t xml:space="preserve"> Министерства финансов Российской Федерации от 19 декабря 2018 г. N 275н;</w:t>
      </w:r>
    </w:p>
    <w:p w:rsidR="00C907AE" w:rsidRPr="00F071C8" w:rsidRDefault="00C907AE" w:rsidP="00C907AE">
      <w:r w:rsidRPr="00F071C8">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C907AE" w:rsidRPr="00F071C8" w:rsidRDefault="00C907AE" w:rsidP="00C907AE">
      <w:r w:rsidRPr="00F071C8">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history="1">
        <w:r w:rsidRPr="00F071C8">
          <w:t>абзацем четвертым части первой</w:t>
        </w:r>
      </w:hyperlink>
      <w:r w:rsidRPr="00F071C8">
        <w:t xml:space="preserve"> настоящего пункта.</w:t>
      </w:r>
    </w:p>
    <w:p w:rsidR="00C907AE" w:rsidRPr="00F071C8" w:rsidRDefault="00C907AE" w:rsidP="00C907AE">
      <w:proofErr w:type="gramStart"/>
      <w:r w:rsidRPr="00F071C8">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history="1">
        <w:r w:rsidRPr="00F071C8">
          <w:t>пунктами 1 - 9 графы 2</w:t>
        </w:r>
      </w:hyperlink>
      <w:r w:rsidRPr="00F071C8">
        <w:t xml:space="preserve"> Перечня, на предмет соблюдения запрета на финансовое обеспечение за счет средств</w:t>
      </w:r>
      <w:proofErr w:type="gramEnd"/>
      <w:r w:rsidRPr="00F071C8">
        <w:t xml:space="preserve">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капитальных вложений в объекты государственной (муниципальной) собственности в соответствии с </w:t>
      </w:r>
      <w:hyperlink r:id="rId25" w:history="1">
        <w:r w:rsidRPr="00F071C8">
          <w:t>подпунктом "г" пункта 3</w:t>
        </w:r>
      </w:hyperlink>
      <w:r w:rsidRPr="00F071C8">
        <w:t xml:space="preserve"> Общих требований, утвержденных </w:t>
      </w:r>
      <w:hyperlink r:id="rId26" w:history="1">
        <w:r w:rsidRPr="00F071C8">
          <w:t>постановлением</w:t>
        </w:r>
      </w:hyperlink>
      <w:r w:rsidRPr="00F071C8">
        <w:t xml:space="preserve"> Правительства Российской Федерации от 24 октября 2018 г. N 1268.</w:t>
      </w:r>
    </w:p>
    <w:p w:rsidR="00C907AE" w:rsidRPr="00F071C8" w:rsidRDefault="00C907AE" w:rsidP="00C907AE">
      <w:r w:rsidRPr="00F071C8">
        <w:t xml:space="preserve">12. </w:t>
      </w:r>
      <w:proofErr w:type="gramStart"/>
      <w:r w:rsidRPr="00F071C8">
        <w:t xml:space="preserve">В случае положительного результата проверки, предусмотренной </w:t>
      </w:r>
      <w:hyperlink w:history="1">
        <w:r w:rsidRPr="00F071C8">
          <w:t>пунктом 11</w:t>
        </w:r>
      </w:hyperlink>
      <w:r w:rsidRPr="00F071C8">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history="1">
        <w:r w:rsidRPr="00F071C8">
          <w:t>части первой пункта 11</w:t>
        </w:r>
      </w:hyperlink>
      <w:r w:rsidRPr="00F071C8">
        <w:t xml:space="preserve"> настоящего Порядка, и направляет получателю средств бюджета </w:t>
      </w:r>
      <w:proofErr w:type="spellStart"/>
      <w:r w:rsidRPr="00F071C8">
        <w:t>Торбеевского</w:t>
      </w:r>
      <w:proofErr w:type="spellEnd"/>
      <w:r w:rsidRPr="00F071C8">
        <w:t xml:space="preserve"> муниципального района извещение о постановке на учет (изменении) бюджетного обязательства, реквизиты которого установлены в </w:t>
      </w:r>
      <w:hyperlink r:id="rId27" w:history="1">
        <w:r w:rsidRPr="00F071C8">
          <w:t>приложении N</w:t>
        </w:r>
        <w:proofErr w:type="gramEnd"/>
        <w:r w:rsidRPr="00F071C8">
          <w:t> 12</w:t>
        </w:r>
      </w:hyperlink>
      <w:r w:rsidRPr="00F071C8">
        <w:t xml:space="preserve"> к Порядку, утвержденному </w:t>
      </w:r>
      <w:hyperlink r:id="rId28" w:history="1">
        <w:r w:rsidRPr="00F071C8">
          <w:t>приказом</w:t>
        </w:r>
      </w:hyperlink>
      <w:r w:rsidRPr="00F071C8">
        <w:t xml:space="preserve"> Министерства финансов Российской Федерации N 258н (далее - Извещение о бюджетном обязательстве).</w:t>
      </w:r>
    </w:p>
    <w:p w:rsidR="00C907AE" w:rsidRPr="00F071C8" w:rsidRDefault="00CF752A" w:rsidP="00C907AE">
      <w:hyperlink r:id="rId29" w:history="1">
        <w:r w:rsidR="00C907AE" w:rsidRPr="00F071C8">
          <w:t>Извещение</w:t>
        </w:r>
      </w:hyperlink>
      <w:r w:rsidR="00C907AE" w:rsidRPr="00F071C8">
        <w:t xml:space="preserve"> о бюджетном обязательстве направляется органом, осуществляющим открытие и ведение лицевых счетов, получателю средств  бюджета </w:t>
      </w:r>
      <w:proofErr w:type="spellStart"/>
      <w:r w:rsidR="00C907AE" w:rsidRPr="00F071C8">
        <w:t>Варжеляйского</w:t>
      </w:r>
      <w:proofErr w:type="spellEnd"/>
      <w:r w:rsidR="00C907AE" w:rsidRPr="00F071C8">
        <w:t xml:space="preserve"> сельского  поселения </w:t>
      </w:r>
      <w:proofErr w:type="spellStart"/>
      <w:r w:rsidR="00C907AE" w:rsidRPr="00F071C8">
        <w:t>Торбеевского</w:t>
      </w:r>
      <w:proofErr w:type="spellEnd"/>
      <w:r w:rsidR="00C907AE" w:rsidRPr="00F071C8">
        <w:t xml:space="preserve"> муниципального района:</w:t>
      </w:r>
    </w:p>
    <w:p w:rsidR="00C907AE" w:rsidRPr="00F071C8" w:rsidRDefault="00C907AE" w:rsidP="00C907AE">
      <w:r w:rsidRPr="00F071C8">
        <w:t xml:space="preserve">в форме электронного документа, подписанного </w:t>
      </w:r>
      <w:hyperlink r:id="rId30" w:history="1">
        <w:r w:rsidRPr="00F071C8">
          <w:t>электронной подписью</w:t>
        </w:r>
      </w:hyperlink>
      <w:r w:rsidRPr="00F071C8">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C907AE" w:rsidRPr="00F071C8" w:rsidRDefault="00C907AE" w:rsidP="00C907AE">
      <w:r w:rsidRPr="00F071C8">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C907AE" w:rsidRPr="00F071C8" w:rsidRDefault="00C907AE" w:rsidP="00C907AE">
      <w:r w:rsidRPr="00F071C8">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907AE" w:rsidRPr="00F071C8" w:rsidRDefault="00C907AE" w:rsidP="00C907AE">
      <w:r w:rsidRPr="00F071C8">
        <w:t>Учетный номер бюджетного обязательства имеет следующую структуру, состоящую из девятнадцати разрядов:</w:t>
      </w:r>
    </w:p>
    <w:p w:rsidR="00C907AE" w:rsidRPr="00F071C8" w:rsidRDefault="00C907AE" w:rsidP="00C907AE">
      <w:r w:rsidRPr="00F071C8">
        <w:t xml:space="preserve">с 1 по 8 разряд - уникальный код получателя средств </w:t>
      </w:r>
      <w:proofErr w:type="spellStart"/>
      <w:r w:rsidRPr="00F071C8">
        <w:t>бюджетаВаржеляйского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C907AE" w:rsidRPr="00F071C8" w:rsidRDefault="00C907AE" w:rsidP="00C907AE">
      <w:r w:rsidRPr="00F071C8">
        <w:t>9 и 10 разряды - последние две цифры года, в котором бюджетное обязательство поставлено на учет;</w:t>
      </w:r>
    </w:p>
    <w:p w:rsidR="00C907AE" w:rsidRPr="00F071C8" w:rsidRDefault="00C907AE" w:rsidP="00C907AE">
      <w:r w:rsidRPr="00F071C8">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C907AE" w:rsidRPr="00F071C8" w:rsidRDefault="00C907AE" w:rsidP="00C907AE">
      <w:r w:rsidRPr="00F071C8">
        <w:t xml:space="preserve">13. Одно поставленное на учет бюджетное обязательство может содержать несколько кодов классификации расходов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w:t>
      </w:r>
    </w:p>
    <w:p w:rsidR="00C907AE" w:rsidRPr="00F071C8" w:rsidRDefault="00C907AE" w:rsidP="00C907AE">
      <w:r w:rsidRPr="00F071C8">
        <w:t>14. В случае отрицательного результата проверки Сведений о бюджетном обязательстве на соответствие положениям, предусмотренным:</w:t>
      </w:r>
    </w:p>
    <w:p w:rsidR="00C907AE" w:rsidRPr="00F071C8" w:rsidRDefault="00CF752A" w:rsidP="00C907AE">
      <w:hyperlink w:history="1">
        <w:proofErr w:type="gramStart"/>
        <w:r w:rsidR="00C907AE" w:rsidRPr="00F071C8">
          <w:t>абзацем вторым - третьим</w:t>
        </w:r>
      </w:hyperlink>
      <w:r w:rsidR="00C907AE" w:rsidRPr="00F071C8">
        <w:t xml:space="preserve">, </w:t>
      </w:r>
      <w:hyperlink w:history="1">
        <w:r w:rsidR="00C907AE" w:rsidRPr="00F071C8">
          <w:t>пятым - седьмым части первой</w:t>
        </w:r>
      </w:hyperlink>
      <w:r w:rsidR="00C907AE" w:rsidRPr="00F071C8">
        <w:t xml:space="preserve">, </w:t>
      </w:r>
      <w:hyperlink w:history="1">
        <w:r w:rsidR="00C907AE" w:rsidRPr="00F071C8">
          <w:t>части третьей пункта 11</w:t>
        </w:r>
      </w:hyperlink>
      <w:r w:rsidR="00C907AE" w:rsidRPr="00F071C8">
        <w:t xml:space="preserve"> настоящего Порядка, орган, осуществляющий открытие и ведение лицевых счетов, в срок, установленный в </w:t>
      </w:r>
      <w:hyperlink w:history="1">
        <w:r w:rsidR="00C907AE" w:rsidRPr="00F071C8">
          <w:t>части первой пункта 11</w:t>
        </w:r>
      </w:hyperlink>
      <w:r w:rsidR="00C907AE" w:rsidRPr="00F071C8">
        <w:t xml:space="preserve"> настоящего Порядка, направляет получателю средств  бюджета </w:t>
      </w:r>
      <w:proofErr w:type="spellStart"/>
      <w:r w:rsidR="00C907AE" w:rsidRPr="00F071C8">
        <w:t>Варжеляйского</w:t>
      </w:r>
      <w:proofErr w:type="spellEnd"/>
      <w:r w:rsidR="00C907AE" w:rsidRPr="00F071C8">
        <w:t xml:space="preserve"> сельского  поселения </w:t>
      </w:r>
      <w:proofErr w:type="spellStart"/>
      <w:r w:rsidR="00C907AE" w:rsidRPr="00F071C8">
        <w:t>Торбеевского</w:t>
      </w:r>
      <w:proofErr w:type="spellEnd"/>
      <w:r w:rsidR="00C907AE" w:rsidRPr="00F071C8">
        <w:t xml:space="preserve">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w:t>
      </w:r>
      <w:proofErr w:type="gramEnd"/>
      <w:r w:rsidR="00C907AE" w:rsidRPr="00F071C8">
        <w:t xml:space="preserve"> </w:t>
      </w:r>
      <w:proofErr w:type="gramStart"/>
      <w:r w:rsidR="00C907AE" w:rsidRPr="00F071C8">
        <w:t>содержащее</w:t>
      </w:r>
      <w:proofErr w:type="gramEnd"/>
      <w:r w:rsidR="00C907AE" w:rsidRPr="00F071C8">
        <w:t xml:space="preserve">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1" w:history="1">
        <w:r w:rsidR="00C907AE" w:rsidRPr="00F071C8">
          <w:t>пунктом 5 статьи 242.7</w:t>
        </w:r>
      </w:hyperlink>
      <w:r w:rsidR="00C907AE" w:rsidRPr="00F071C8">
        <w:t xml:space="preserve"> Бюджетного кодекса Российской Федерации.</w:t>
      </w:r>
    </w:p>
    <w:p w:rsidR="00C907AE" w:rsidRPr="00F071C8" w:rsidRDefault="00C907AE" w:rsidP="00C907AE">
      <w:proofErr w:type="gramStart"/>
      <w:r w:rsidRPr="00F071C8">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C907AE" w:rsidRPr="00F071C8" w:rsidRDefault="00C907AE" w:rsidP="00C907AE">
      <w:r w:rsidRPr="00F071C8">
        <w:t xml:space="preserve">15. В случае превышения суммы бюджетного обязательства по соответствующим кодам классификации расходов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history="1">
        <w:r w:rsidRPr="00F071C8">
          <w:t>пункте 11</w:t>
        </w:r>
      </w:hyperlink>
      <w:r w:rsidRPr="00F071C8">
        <w:t xml:space="preserve"> настоящего Порядка:</w:t>
      </w:r>
    </w:p>
    <w:p w:rsidR="00C907AE" w:rsidRPr="00F071C8" w:rsidRDefault="00C907AE" w:rsidP="00C907AE">
      <w:r w:rsidRPr="00F071C8">
        <w:t xml:space="preserve">в отношении Сведений о бюджетных обязательствах, возникших на основании документов-оснований, предусмотренных </w:t>
      </w:r>
      <w:hyperlink w:history="1">
        <w:r w:rsidRPr="00F071C8">
          <w:t>пунктами 1</w:t>
        </w:r>
      </w:hyperlink>
      <w:r w:rsidRPr="00F071C8">
        <w:t xml:space="preserve">, </w:t>
      </w:r>
      <w:hyperlink w:history="1">
        <w:r w:rsidRPr="00F071C8">
          <w:t>2</w:t>
        </w:r>
      </w:hyperlink>
      <w:r w:rsidRPr="00F071C8">
        <w:t xml:space="preserve"> и </w:t>
      </w:r>
      <w:hyperlink w:history="1">
        <w:r w:rsidRPr="00F071C8">
          <w:t>13 графы 2</w:t>
        </w:r>
      </w:hyperlink>
      <w:r w:rsidRPr="00F071C8">
        <w:t xml:space="preserve"> Перечня:</w:t>
      </w:r>
    </w:p>
    <w:p w:rsidR="00C907AE" w:rsidRPr="00F071C8" w:rsidRDefault="00C907AE" w:rsidP="00C907AE">
      <w:r w:rsidRPr="00F071C8">
        <w:t xml:space="preserve">представленных в электронной форме, - направляет 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C907AE" w:rsidRPr="00F071C8" w:rsidRDefault="00C907AE" w:rsidP="00C907AE">
      <w:r w:rsidRPr="00F071C8">
        <w:t xml:space="preserve">представленных на бумажном носителе, - возвращает 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C907AE" w:rsidRPr="00F071C8" w:rsidRDefault="00C907AE" w:rsidP="00C907AE">
      <w:r w:rsidRPr="00F071C8">
        <w:t xml:space="preserve">в отношении Сведений о бюджетных обязательствах, возникших на основании документов-оснований, предусмотренных </w:t>
      </w:r>
      <w:hyperlink w:history="1">
        <w:r w:rsidRPr="00F071C8">
          <w:t>пунктами 3 - 12 графы 2</w:t>
        </w:r>
      </w:hyperlink>
      <w:r w:rsidRPr="00F071C8">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C907AE" w:rsidRPr="00F071C8" w:rsidRDefault="00C907AE" w:rsidP="00C907AE">
      <w:r w:rsidRPr="00F071C8">
        <w:t xml:space="preserve">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w:t>
      </w:r>
      <w:hyperlink r:id="rId32" w:history="1">
        <w:r w:rsidRPr="00F071C8">
          <w:t>Извещение</w:t>
        </w:r>
      </w:hyperlink>
      <w:r w:rsidRPr="00F071C8">
        <w:t xml:space="preserve"> о бюджетном обязательстве;</w:t>
      </w:r>
    </w:p>
    <w:p w:rsidR="00C907AE" w:rsidRPr="00F071C8" w:rsidRDefault="00C907AE" w:rsidP="00C907AE">
      <w:proofErr w:type="gramStart"/>
      <w:r w:rsidRPr="00F071C8">
        <w:t xml:space="preserve">получателю средств бюджета </w:t>
      </w:r>
      <w:proofErr w:type="spellStart"/>
      <w:r w:rsidRPr="00F071C8">
        <w:t>Торбеевского</w:t>
      </w:r>
      <w:proofErr w:type="spellEnd"/>
      <w:r w:rsidRPr="00F071C8">
        <w:t xml:space="preserve"> муниципального района и главному распорядителю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 ведении которого находится получатель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w:t>
      </w:r>
      <w:hyperlink r:id="rId33" w:history="1">
        <w:r w:rsidRPr="00F071C8">
          <w:t>приложении N 4</w:t>
        </w:r>
      </w:hyperlink>
      <w:r w:rsidRPr="00F071C8">
        <w:t xml:space="preserve"> к Порядку, утвержденному </w:t>
      </w:r>
      <w:hyperlink r:id="rId34" w:history="1">
        <w:r w:rsidRPr="00F071C8">
          <w:t>приказом</w:t>
        </w:r>
      </w:hyperlink>
      <w:r w:rsidRPr="00F071C8">
        <w:t xml:space="preserve"> Министерства финансов Российской Федерации N 258н (далее - Уведомление о превышении).</w:t>
      </w:r>
      <w:proofErr w:type="gramEnd"/>
    </w:p>
    <w:p w:rsidR="00C907AE" w:rsidRPr="00F071C8" w:rsidRDefault="00C907AE" w:rsidP="00C907AE">
      <w:r w:rsidRPr="00F071C8">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history="1">
        <w:r w:rsidRPr="00F071C8">
          <w:t>пунктом 9</w:t>
        </w:r>
      </w:hyperlink>
      <w:r w:rsidRPr="00F071C8">
        <w:t xml:space="preserve"> настоящего Порядка в первый рабочий день текущего финансового года:</w:t>
      </w:r>
    </w:p>
    <w:p w:rsidR="00C907AE" w:rsidRPr="00F071C8" w:rsidRDefault="00C907AE" w:rsidP="00C907AE">
      <w:r w:rsidRPr="00F071C8">
        <w:t xml:space="preserve">в отношении бюджетных обязательств, возникших на основании документов-оснований, предусмотренных </w:t>
      </w:r>
      <w:hyperlink w:history="1">
        <w:r w:rsidRPr="00F071C8">
          <w:t>пунктами 1 - 4</w:t>
        </w:r>
      </w:hyperlink>
      <w:r w:rsidRPr="00F071C8">
        <w:t xml:space="preserve">, </w:t>
      </w:r>
      <w:hyperlink w:history="1">
        <w:r w:rsidRPr="00F071C8">
          <w:t>8</w:t>
        </w:r>
      </w:hyperlink>
      <w:r w:rsidRPr="00F071C8">
        <w:t xml:space="preserve">, </w:t>
      </w:r>
      <w:hyperlink w:history="1">
        <w:r w:rsidRPr="00F071C8">
          <w:t>9</w:t>
        </w:r>
      </w:hyperlink>
      <w:r w:rsidRPr="00F071C8">
        <w:t xml:space="preserve">, </w:t>
      </w:r>
      <w:hyperlink w:history="1">
        <w:r w:rsidRPr="00F071C8">
          <w:t>11</w:t>
        </w:r>
      </w:hyperlink>
      <w:r w:rsidRPr="00F071C8">
        <w:t xml:space="preserve"> и </w:t>
      </w:r>
      <w:hyperlink w:history="1">
        <w:r w:rsidRPr="00F071C8">
          <w:t>12 графы 2</w:t>
        </w:r>
      </w:hyperlink>
      <w:r w:rsidRPr="00F071C8">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C907AE" w:rsidRPr="00F071C8" w:rsidRDefault="00C907AE" w:rsidP="00C907AE">
      <w:r w:rsidRPr="00F071C8">
        <w:t xml:space="preserve">в отношении бюджетных обязательств, возникших на основании документов-оснований, предусмотренных </w:t>
      </w:r>
      <w:hyperlink w:history="1">
        <w:r w:rsidRPr="00F071C8">
          <w:t>пунктами 5 - 7 графы 2</w:t>
        </w:r>
      </w:hyperlink>
      <w:r w:rsidRPr="00F071C8">
        <w:t xml:space="preserve"> Перечня, - на сумму, предусмотренную на плановый период (при наличии).</w:t>
      </w:r>
    </w:p>
    <w:p w:rsidR="00C907AE" w:rsidRPr="00F071C8" w:rsidRDefault="00C907AE" w:rsidP="00C907AE">
      <w:proofErr w:type="gramStart"/>
      <w:r w:rsidRPr="00F071C8">
        <w:t xml:space="preserve">В бюджетные обязательства, в которые внесены изменения в соответствии с настоящим пунктом,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w:t>
      </w:r>
      <w:hyperlink r:id="rId35" w:history="1">
        <w:r w:rsidRPr="00F071C8">
          <w:t>бюджетной классификации</w:t>
        </w:r>
      </w:hyperlink>
      <w:r w:rsidRPr="00F071C8">
        <w:t xml:space="preserve"> Российской Федерации в соответствии с </w:t>
      </w:r>
      <w:hyperlink w:history="1">
        <w:r w:rsidRPr="00F071C8">
          <w:t>пунктом 9</w:t>
        </w:r>
      </w:hyperlink>
      <w:r w:rsidRPr="00F071C8">
        <w:t xml:space="preserve"> настоящего Порядка не позднее первого рабочего дня апреля текущего финансового года.</w:t>
      </w:r>
      <w:proofErr w:type="gramEnd"/>
    </w:p>
    <w:p w:rsidR="00C907AE" w:rsidRPr="00F071C8" w:rsidRDefault="00C907AE" w:rsidP="00C907AE">
      <w:r w:rsidRPr="00F071C8">
        <w:t xml:space="preserve">Внесение в бюджетные обязательства изменений, предусмотренных </w:t>
      </w:r>
      <w:hyperlink w:history="1">
        <w:r w:rsidRPr="00F071C8">
          <w:t>частью второй</w:t>
        </w:r>
      </w:hyperlink>
      <w:r w:rsidRPr="00F071C8">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не позднее пятнадцатого февраля текущего финансового года.</w:t>
      </w:r>
    </w:p>
    <w:p w:rsidR="00C907AE" w:rsidRPr="00F071C8" w:rsidRDefault="00C907AE" w:rsidP="00C907AE">
      <w:proofErr w:type="gramStart"/>
      <w:r w:rsidRPr="00F071C8">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history="1">
        <w:r w:rsidRPr="00F071C8">
          <w:t>абзацев третьего</w:t>
        </w:r>
      </w:hyperlink>
      <w:r w:rsidRPr="00F071C8">
        <w:t xml:space="preserve"> и </w:t>
      </w:r>
      <w:hyperlink w:history="1">
        <w:r w:rsidRPr="00F071C8">
          <w:t>четвертого части первой пункта 11</w:t>
        </w:r>
      </w:hyperlink>
      <w:r w:rsidRPr="00F071C8">
        <w:t xml:space="preserve"> настоящего Порядка, направляет для сведения главному распорядителю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 ведении которого находится получатель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proofErr w:type="gramEnd"/>
      <w:r w:rsidRPr="00F071C8">
        <w:t xml:space="preserve"> муниципального района, </w:t>
      </w:r>
      <w:hyperlink r:id="rId36" w:history="1">
        <w:r w:rsidRPr="00F071C8">
          <w:t>Уведомление</w:t>
        </w:r>
      </w:hyperlink>
      <w:r w:rsidRPr="00F071C8">
        <w:t xml:space="preserve"> о превышении не позднее следующего рабочего дня после дня совершения операций, предусмотренных настоящим пунктом.</w:t>
      </w:r>
    </w:p>
    <w:p w:rsidR="00C907AE" w:rsidRPr="00F071C8" w:rsidRDefault="00C907AE" w:rsidP="00C907AE">
      <w:r w:rsidRPr="00F071C8">
        <w:t xml:space="preserve">17. </w:t>
      </w:r>
      <w:proofErr w:type="gramStart"/>
      <w:r w:rsidRPr="00F071C8">
        <w:t xml:space="preserve">В случае ликвидации, реорганизации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Торбеевсого</w:t>
      </w:r>
      <w:proofErr w:type="spellEnd"/>
      <w:r w:rsidRPr="00F071C8">
        <w:t xml:space="preserve"> муниципального района либо изменения типа муниципального казенного учреждения </w:t>
      </w:r>
      <w:proofErr w:type="spellStart"/>
      <w:r w:rsidRPr="00F071C8">
        <w:t>Торбеевского</w:t>
      </w:r>
      <w:proofErr w:type="spellEnd"/>
      <w:r w:rsidRPr="00F071C8">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F071C8">
        <w:t xml:space="preserve">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 части аннулирования соответствующих неисполненных бюджетных обязательств.</w:t>
      </w:r>
    </w:p>
    <w:p w:rsidR="00C907AE" w:rsidRPr="00F071C8" w:rsidRDefault="00C907AE" w:rsidP="00C907AE">
      <w:r w:rsidRPr="00F071C8">
        <w:t>III. Особенности учета бюджетных обязательств по исполнительным документам и решениям налоговых органов</w:t>
      </w:r>
    </w:p>
    <w:p w:rsidR="00C907AE" w:rsidRPr="00F071C8" w:rsidRDefault="00C907AE" w:rsidP="00C907AE">
      <w:r w:rsidRPr="00F071C8">
        <w:t xml:space="preserve">18. </w:t>
      </w:r>
      <w:proofErr w:type="gramStart"/>
      <w:r w:rsidRPr="00F071C8">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F071C8">
        <w:t xml:space="preserve"> налогового органа.</w:t>
      </w:r>
    </w:p>
    <w:p w:rsidR="00C907AE" w:rsidRPr="00F071C8" w:rsidRDefault="00C907AE" w:rsidP="00C907AE">
      <w:r w:rsidRPr="00F071C8">
        <w:t xml:space="preserve">19. </w:t>
      </w:r>
      <w:proofErr w:type="gramStart"/>
      <w:r w:rsidRPr="00F071C8">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7" w:history="1">
        <w:r w:rsidRPr="00F071C8">
          <w:t>бюджетной классификации</w:t>
        </w:r>
      </w:hyperlink>
      <w:r w:rsidRPr="00F071C8">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F071C8">
        <w:t xml:space="preserve"> </w:t>
      </w:r>
      <w:proofErr w:type="gramStart"/>
      <w:r w:rsidRPr="00F071C8">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8" w:history="1">
        <w:r w:rsidRPr="00F071C8">
          <w:t>электронной подписью</w:t>
        </w:r>
      </w:hyperlink>
      <w:r w:rsidRPr="00F071C8">
        <w:t xml:space="preserve"> лица, имеющего право действовать</w:t>
      </w:r>
      <w:proofErr w:type="gramEnd"/>
      <w:r w:rsidRPr="00F071C8">
        <w:t xml:space="preserve"> от имени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w:t>
      </w:r>
    </w:p>
    <w:p w:rsidR="00C907AE" w:rsidRPr="00F071C8" w:rsidRDefault="00C907AE" w:rsidP="00C907AE">
      <w:r w:rsidRPr="00F071C8">
        <w:t>IV. Порядок постановки на учет денежных обязательств и внесения в них изменений</w:t>
      </w:r>
    </w:p>
    <w:p w:rsidR="00C907AE" w:rsidRPr="00F071C8" w:rsidRDefault="00C907AE" w:rsidP="00C907AE">
      <w:r w:rsidRPr="00F071C8">
        <w:t xml:space="preserve">20. </w:t>
      </w:r>
      <w:proofErr w:type="gramStart"/>
      <w:r w:rsidRPr="00F071C8">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Администрацией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порядком санкционирования оплаты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и оплаты денежных обязательств, подлежащих исполнению за счет бюджетных ассигнований</w:t>
      </w:r>
      <w:proofErr w:type="gramEnd"/>
      <w:r w:rsidRPr="00F071C8">
        <w:t xml:space="preserve"> по источникам финансирования дефицита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(далее - порядок санкционирования), за исключением случаев, указанных в </w:t>
      </w:r>
      <w:hyperlink w:history="1">
        <w:r w:rsidRPr="00F071C8">
          <w:t>части второй</w:t>
        </w:r>
      </w:hyperlink>
      <w:r w:rsidRPr="00F071C8">
        <w:t xml:space="preserve"> настоящего пункта.</w:t>
      </w:r>
    </w:p>
    <w:p w:rsidR="00C907AE" w:rsidRPr="00F071C8" w:rsidRDefault="00C907AE" w:rsidP="00C907AE">
      <w:r w:rsidRPr="00F071C8">
        <w:t xml:space="preserve">Сведения о денежных обязательствах формируются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 течение трех рабочих дней со дня, следующего за днем возникновения денежного обязательства в случае:</w:t>
      </w:r>
    </w:p>
    <w:p w:rsidR="00C907AE" w:rsidRPr="00F071C8" w:rsidRDefault="00C907AE" w:rsidP="00C907AE">
      <w:r w:rsidRPr="00F071C8">
        <w:t>исполнения денежного обязательства неоднократно (в том числе с учетом ранее произведенных платежей, требующих подтверждения);</w:t>
      </w:r>
    </w:p>
    <w:p w:rsidR="00C907AE" w:rsidRPr="00F071C8" w:rsidRDefault="00C907AE" w:rsidP="00C907AE">
      <w:r w:rsidRPr="00F071C8">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C907AE" w:rsidRPr="00F071C8" w:rsidRDefault="00C907AE" w:rsidP="00C907AE">
      <w:r w:rsidRPr="00F071C8">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C907AE" w:rsidRPr="00F071C8" w:rsidRDefault="00C907AE" w:rsidP="00C907AE">
      <w:r w:rsidRPr="00F071C8">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C907AE" w:rsidRPr="00F071C8" w:rsidRDefault="00C907AE" w:rsidP="00C907AE">
      <w:proofErr w:type="gramStart"/>
      <w:r w:rsidRPr="00F071C8">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history="1">
        <w:r w:rsidRPr="00F071C8">
          <w:t>пунктами 3</w:t>
        </w:r>
        <w:proofErr w:type="gramEnd"/>
      </w:hyperlink>
      <w:r w:rsidRPr="00F071C8">
        <w:t xml:space="preserve"> и </w:t>
      </w:r>
      <w:hyperlink w:history="1">
        <w:r w:rsidRPr="00F071C8">
          <w:t>4 графы 2</w:t>
        </w:r>
      </w:hyperlink>
      <w:r w:rsidRPr="00F071C8">
        <w:t xml:space="preserve"> Перечня.</w:t>
      </w:r>
    </w:p>
    <w:p w:rsidR="00C907AE" w:rsidRPr="00F071C8" w:rsidRDefault="00C907AE" w:rsidP="00C907AE">
      <w:r w:rsidRPr="00F071C8">
        <w:t xml:space="preserve">21. </w:t>
      </w:r>
      <w:proofErr w:type="gramStart"/>
      <w:r w:rsidRPr="00F071C8">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F071C8">
        <w:t xml:space="preserve"> Российской Федерации.</w:t>
      </w:r>
    </w:p>
    <w:p w:rsidR="00C907AE" w:rsidRPr="00F071C8" w:rsidRDefault="00C907AE" w:rsidP="00C907AE">
      <w:r w:rsidRPr="00F071C8">
        <w:t xml:space="preserve">22. Орган, осуществляющий открытие и ведение лицевых счетов, не позднее следующего рабочего дня со дня представления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C907AE" w:rsidRPr="00F071C8" w:rsidRDefault="00C907AE" w:rsidP="00C907AE">
      <w:r w:rsidRPr="00F071C8">
        <w:t>информации по соответствующему бюджетному обязательству, учтенному на соответствующем лицевом счете получателя бюджетных средств;</w:t>
      </w:r>
    </w:p>
    <w:p w:rsidR="00C907AE" w:rsidRPr="00F071C8" w:rsidRDefault="00C907AE" w:rsidP="00C907AE">
      <w:r w:rsidRPr="00F071C8">
        <w:t xml:space="preserve">информации, подлежащей включению в Сведения о денежном обязательстве в соответствии с </w:t>
      </w:r>
      <w:hyperlink r:id="rId39" w:history="1">
        <w:r w:rsidRPr="00F071C8">
          <w:t>приложением N 2</w:t>
        </w:r>
      </w:hyperlink>
      <w:r w:rsidRPr="00F071C8">
        <w:t xml:space="preserve"> к Порядку, утвержденному </w:t>
      </w:r>
      <w:hyperlink r:id="rId40" w:history="1">
        <w:r w:rsidRPr="00F071C8">
          <w:t>приказом</w:t>
        </w:r>
      </w:hyperlink>
      <w:r w:rsidRPr="00F071C8">
        <w:t xml:space="preserve"> Министерства финансов Российской Федерации N 258н;</w:t>
      </w:r>
    </w:p>
    <w:p w:rsidR="00C907AE" w:rsidRPr="00F071C8" w:rsidRDefault="00C907AE" w:rsidP="00C907AE">
      <w:r w:rsidRPr="00F071C8">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 орган, осуществляющий открытие и ведение лицевых счетов, для постановки на учет денежных обязательств в соответствии с Порядком.</w:t>
      </w:r>
    </w:p>
    <w:p w:rsidR="00C907AE" w:rsidRPr="00F071C8" w:rsidRDefault="00C907AE" w:rsidP="00C907AE">
      <w:r w:rsidRPr="00F071C8">
        <w:t xml:space="preserve">23. </w:t>
      </w:r>
      <w:proofErr w:type="gramStart"/>
      <w:r w:rsidRPr="00F071C8">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history="1">
        <w:r w:rsidRPr="00F071C8">
          <w:t>частью второй пункта 20</w:t>
        </w:r>
      </w:hyperlink>
      <w:r w:rsidRPr="00F071C8">
        <w:t xml:space="preserve"> настоящего Порядка, направляет 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извещение о постановке на учет (изменении) денежного обязательства в органе, осуществляющем открытие и ведение лицевых</w:t>
      </w:r>
      <w:proofErr w:type="gramEnd"/>
      <w:r w:rsidRPr="00F071C8">
        <w:t xml:space="preserve"> </w:t>
      </w:r>
      <w:proofErr w:type="gramStart"/>
      <w:r w:rsidRPr="00F071C8">
        <w:t xml:space="preserve">счетов, реквизиты которого установлены в </w:t>
      </w:r>
      <w:hyperlink r:id="rId41" w:history="1">
        <w:r w:rsidRPr="00F071C8">
          <w:t>приложении N 13</w:t>
        </w:r>
      </w:hyperlink>
      <w:r w:rsidRPr="00F071C8">
        <w:t xml:space="preserve"> к Порядку, утвержденному </w:t>
      </w:r>
      <w:hyperlink r:id="rId42" w:history="1">
        <w:r w:rsidRPr="00F071C8">
          <w:t>приказом</w:t>
        </w:r>
      </w:hyperlink>
      <w:r w:rsidRPr="00F071C8">
        <w:t xml:space="preserve"> Министерства финансов Российской Федерации N 258н (далее - Извещение о денежном обязательстве).</w:t>
      </w:r>
      <w:proofErr w:type="gramEnd"/>
    </w:p>
    <w:p w:rsidR="00C907AE" w:rsidRPr="00F071C8" w:rsidRDefault="00CF752A" w:rsidP="00C907AE">
      <w:hyperlink r:id="rId43" w:history="1">
        <w:r w:rsidR="00C907AE" w:rsidRPr="00F071C8">
          <w:t>Извещение</w:t>
        </w:r>
      </w:hyperlink>
      <w:r w:rsidR="00C907AE" w:rsidRPr="00F071C8">
        <w:t xml:space="preserve"> о денежном обязательстве направляется получателю средств бюджета </w:t>
      </w:r>
      <w:proofErr w:type="spellStart"/>
      <w:r w:rsidR="00C907AE" w:rsidRPr="00F071C8">
        <w:t>Варжеляйского</w:t>
      </w:r>
      <w:proofErr w:type="spellEnd"/>
      <w:r w:rsidR="00C907AE" w:rsidRPr="00F071C8">
        <w:t xml:space="preserve"> сельского  поселения </w:t>
      </w:r>
      <w:proofErr w:type="spellStart"/>
      <w:r w:rsidR="00C907AE" w:rsidRPr="00F071C8">
        <w:t>Торбеевского</w:t>
      </w:r>
      <w:proofErr w:type="spellEnd"/>
      <w:r w:rsidR="00C907AE" w:rsidRPr="00F071C8">
        <w:t xml:space="preserve"> муниципального района:</w:t>
      </w:r>
    </w:p>
    <w:p w:rsidR="00C907AE" w:rsidRPr="00F071C8" w:rsidRDefault="00C907AE" w:rsidP="00C907AE">
      <w:r w:rsidRPr="00F071C8">
        <w:t xml:space="preserve">в форме электронного документа, подписанного </w:t>
      </w:r>
      <w:hyperlink r:id="rId44" w:history="1">
        <w:r w:rsidRPr="00F071C8">
          <w:t>электронной подписью</w:t>
        </w:r>
      </w:hyperlink>
      <w:r w:rsidRPr="00F071C8">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C907AE" w:rsidRPr="00F071C8" w:rsidRDefault="00C907AE" w:rsidP="00C907AE">
      <w:r w:rsidRPr="00F071C8">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C907AE" w:rsidRPr="00F071C8" w:rsidRDefault="00CF752A" w:rsidP="00C907AE">
      <w:hyperlink r:id="rId45" w:history="1">
        <w:r w:rsidR="00C907AE" w:rsidRPr="00F071C8">
          <w:t>Извещение</w:t>
        </w:r>
      </w:hyperlink>
      <w:r w:rsidR="00C907AE" w:rsidRPr="00F071C8">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907AE" w:rsidRPr="00F071C8" w:rsidRDefault="00C907AE" w:rsidP="00C907AE">
      <w:r w:rsidRPr="00F071C8">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907AE" w:rsidRPr="00F071C8" w:rsidRDefault="00C907AE" w:rsidP="00C907AE">
      <w:r w:rsidRPr="00F071C8">
        <w:t>Учетный номер денежного обязательства имеет следующую структуру, состоящую из двадцати пяти разрядов:</w:t>
      </w:r>
    </w:p>
    <w:p w:rsidR="00C907AE" w:rsidRPr="00F071C8" w:rsidRDefault="00C907AE" w:rsidP="00C907AE">
      <w:r w:rsidRPr="00F071C8">
        <w:t>с 1 по 19 разряд - учетный номер соответствующего бюджетного обязательства;</w:t>
      </w:r>
    </w:p>
    <w:p w:rsidR="00C907AE" w:rsidRPr="00F071C8" w:rsidRDefault="00C907AE" w:rsidP="00C907AE">
      <w:r w:rsidRPr="00F071C8">
        <w:t>с 20 по 25 разряд - порядковый номер денежного обязательства.</w:t>
      </w:r>
    </w:p>
    <w:p w:rsidR="00C907AE" w:rsidRPr="00F071C8" w:rsidRDefault="00C907AE" w:rsidP="00C907AE">
      <w:r w:rsidRPr="00F071C8">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history="1">
        <w:r w:rsidRPr="00F071C8">
          <w:t>частью второй пункта 20</w:t>
        </w:r>
      </w:hyperlink>
      <w:r w:rsidRPr="00F071C8">
        <w:t xml:space="preserve"> настоящего Порядка:</w:t>
      </w:r>
    </w:p>
    <w:p w:rsidR="00C907AE" w:rsidRPr="00F071C8" w:rsidRDefault="00C907AE" w:rsidP="00C907AE">
      <w:proofErr w:type="gramStart"/>
      <w:r w:rsidRPr="00F071C8">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C907AE" w:rsidRPr="00F071C8" w:rsidRDefault="00C907AE" w:rsidP="00C907AE">
      <w:r w:rsidRPr="00F071C8">
        <w:t xml:space="preserve">в отношении Сведений о денежных обязательствах, сформированных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возвращает 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представленные на бумажном носителе Сведения о денежном обязательстве с приложением уведомления;</w:t>
      </w:r>
    </w:p>
    <w:p w:rsidR="00C907AE" w:rsidRPr="00F071C8" w:rsidRDefault="00C907AE" w:rsidP="00C907AE">
      <w:r w:rsidRPr="00F071C8">
        <w:t xml:space="preserve">направляет 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C907AE" w:rsidRPr="00F071C8" w:rsidRDefault="00C907AE" w:rsidP="00C907AE">
      <w:r w:rsidRPr="00F071C8">
        <w:t xml:space="preserve">25. </w:t>
      </w:r>
      <w:proofErr w:type="gramStart"/>
      <w:r w:rsidRPr="00F071C8">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history="1">
        <w:r w:rsidRPr="00F071C8">
          <w:t>пункте 16</w:t>
        </w:r>
      </w:hyperlink>
      <w:r w:rsidRPr="00F071C8">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C907AE" w:rsidRPr="00F071C8" w:rsidRDefault="00C907AE" w:rsidP="00C907AE">
      <w:r w:rsidRPr="00F071C8">
        <w:t xml:space="preserve">26. </w:t>
      </w:r>
      <w:proofErr w:type="gramStart"/>
      <w:r w:rsidRPr="00F071C8">
        <w:t xml:space="preserve">В случае если коды </w:t>
      </w:r>
      <w:hyperlink r:id="rId46" w:history="1">
        <w:r w:rsidRPr="00F071C8">
          <w:t>бюджетной классификации</w:t>
        </w:r>
      </w:hyperlink>
      <w:r w:rsidRPr="00F071C8">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уточняет указанные коды бюджетной классификации Российской Федерации в срок и в порядке, предусмотренные </w:t>
      </w:r>
      <w:hyperlink w:history="1">
        <w:r w:rsidRPr="00F071C8">
          <w:t xml:space="preserve">пунктом 16 </w:t>
        </w:r>
      </w:hyperlink>
      <w:r w:rsidRPr="00F071C8">
        <w:t>настоящего Порядка.</w:t>
      </w:r>
      <w:proofErr w:type="gramEnd"/>
    </w:p>
    <w:p w:rsidR="00C907AE" w:rsidRPr="00F071C8" w:rsidRDefault="00C907AE" w:rsidP="00C907AE">
      <w:r w:rsidRPr="00F071C8">
        <w:t>V. Представление информации о бюджетных и денежных обязательствах, учтенных в органе, осуществляющем открытие и ведение лицевых счетов</w:t>
      </w:r>
    </w:p>
    <w:p w:rsidR="00C907AE" w:rsidRPr="00F071C8" w:rsidRDefault="00C907AE" w:rsidP="00C907AE">
      <w:r w:rsidRPr="00F071C8">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7" w:history="1">
        <w:r w:rsidRPr="00F071C8">
          <w:t>Порядком</w:t>
        </w:r>
      </w:hyperlink>
      <w:r w:rsidRPr="00F071C8">
        <w:t xml:space="preserve">, утвержденным </w:t>
      </w:r>
      <w:hyperlink r:id="rId48" w:history="1">
        <w:r w:rsidRPr="00F071C8">
          <w:t>приказом</w:t>
        </w:r>
      </w:hyperlink>
      <w:r w:rsidRPr="00F071C8">
        <w:t xml:space="preserve"> Министерства финансов Российской Федерации N 258н, с учетом положений </w:t>
      </w:r>
      <w:hyperlink w:history="1">
        <w:r w:rsidRPr="00F071C8">
          <w:t>пункта 28</w:t>
        </w:r>
      </w:hyperlink>
      <w:r w:rsidRPr="00F071C8">
        <w:t xml:space="preserve"> настоящего Порядка.</w:t>
      </w:r>
    </w:p>
    <w:p w:rsidR="00C907AE" w:rsidRPr="00F071C8" w:rsidRDefault="00C907AE" w:rsidP="00C907AE">
      <w:r w:rsidRPr="00F071C8">
        <w:t>28. Информация о бюджетных и денежных обязательствах представляется:</w:t>
      </w:r>
    </w:p>
    <w:p w:rsidR="00C907AE" w:rsidRPr="00F071C8" w:rsidRDefault="00C907AE" w:rsidP="00C907AE">
      <w:r w:rsidRPr="00F071C8">
        <w:t xml:space="preserve">Управлению финансов администрации </w:t>
      </w:r>
      <w:proofErr w:type="spellStart"/>
      <w:r w:rsidRPr="00F071C8">
        <w:t>Торбеевского</w:t>
      </w:r>
      <w:proofErr w:type="spellEnd"/>
      <w:r w:rsidRPr="00F071C8">
        <w:t xml:space="preserve"> муниципального района финансов Республики Мордовия - по всем бюджетным и денежным обязательствам;</w:t>
      </w:r>
    </w:p>
    <w:p w:rsidR="00C907AE" w:rsidRPr="00F071C8" w:rsidRDefault="00C907AE" w:rsidP="00C907AE">
      <w:r w:rsidRPr="00F071C8">
        <w:t xml:space="preserve">главным распорядителям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 в части бюджетных и денежных обязательств подведомственных им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w:t>
      </w:r>
    </w:p>
    <w:p w:rsidR="00C907AE" w:rsidRPr="00F071C8" w:rsidRDefault="00C907AE" w:rsidP="00C907AE">
      <w:r w:rsidRPr="00F071C8">
        <w:t xml:space="preserve">получателям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 в части бюджетных и денежных обязательств соответствующего получателя средств бюджета </w:t>
      </w:r>
      <w:proofErr w:type="spellStart"/>
      <w:r w:rsidRPr="00F071C8">
        <w:t>Торбеевского</w:t>
      </w:r>
      <w:proofErr w:type="spellEnd"/>
      <w:r w:rsidRPr="00F071C8">
        <w:t xml:space="preserve"> муниципального района.</w:t>
      </w:r>
    </w:p>
    <w:p w:rsidR="00C907AE" w:rsidRPr="00F071C8" w:rsidRDefault="00C907AE" w:rsidP="00C907AE">
      <w:r w:rsidRPr="00F071C8">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9" w:history="1">
        <w:r w:rsidRPr="00F071C8">
          <w:t>законодательства</w:t>
        </w:r>
      </w:hyperlink>
      <w:r w:rsidRPr="00F071C8">
        <w:t xml:space="preserve"> Российской Федерации о защите государственной тайны на бумажном носителе.</w:t>
      </w:r>
    </w:p>
    <w:p w:rsidR="00C907AE" w:rsidRPr="00F071C8" w:rsidRDefault="00C907AE" w:rsidP="00C907AE">
      <w:r w:rsidRPr="00F071C8">
        <w:t xml:space="preserve">30. </w:t>
      </w:r>
      <w:proofErr w:type="gramStart"/>
      <w:r w:rsidRPr="00F071C8">
        <w:t xml:space="preserve">По запросу Управления финансов администрации </w:t>
      </w:r>
      <w:proofErr w:type="spellStart"/>
      <w:r w:rsidRPr="00F071C8">
        <w:t>Торбеевского</w:t>
      </w:r>
      <w:proofErr w:type="spellEnd"/>
      <w:r w:rsidRPr="00F071C8">
        <w:t xml:space="preserve"> муниципального района Республики Мордовия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p w:rsidR="00C907AE" w:rsidRPr="00F071C8" w:rsidRDefault="00C907AE" w:rsidP="00C907AE">
      <w:proofErr w:type="gramStart"/>
      <w:r w:rsidRPr="00F071C8">
        <w:t xml:space="preserve">информацию о принятых на учет бюджетных, денежных обязательствах, реквизиты которой указаны в </w:t>
      </w:r>
      <w:hyperlink r:id="rId50" w:history="1">
        <w:r w:rsidRPr="00F071C8">
          <w:t>приложении N 6</w:t>
        </w:r>
      </w:hyperlink>
      <w:r w:rsidRPr="00F071C8">
        <w:t xml:space="preserve"> к Порядку, утвержденному </w:t>
      </w:r>
      <w:hyperlink r:id="rId51" w:history="1">
        <w:r w:rsidRPr="00F071C8">
          <w:t>приказом</w:t>
        </w:r>
      </w:hyperlink>
      <w:r w:rsidRPr="00F071C8">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C907AE" w:rsidRPr="00F071C8" w:rsidRDefault="00C907AE" w:rsidP="00C907AE">
      <w:r w:rsidRPr="00F071C8">
        <w:t xml:space="preserve">информацию об исполнении бюджетных, денежных обязательств, реквизиты которой указаны в </w:t>
      </w:r>
      <w:hyperlink r:id="rId52" w:history="1">
        <w:r w:rsidRPr="00F071C8">
          <w:t>приложении N 7</w:t>
        </w:r>
      </w:hyperlink>
      <w:r w:rsidRPr="00F071C8">
        <w:t xml:space="preserve"> к Порядку, утвержденному </w:t>
      </w:r>
      <w:hyperlink r:id="rId53" w:history="1">
        <w:r w:rsidRPr="00F071C8">
          <w:t>приказом</w:t>
        </w:r>
      </w:hyperlink>
      <w:r w:rsidRPr="00F071C8">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C907AE" w:rsidRPr="00F071C8" w:rsidRDefault="00C907AE" w:rsidP="00C907AE">
      <w:proofErr w:type="gramStart"/>
      <w:r w:rsidRPr="00F071C8">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4" w:history="1">
        <w:r w:rsidRPr="00F071C8">
          <w:t>приложении N 8</w:t>
        </w:r>
      </w:hyperlink>
      <w:r w:rsidRPr="00F071C8">
        <w:t xml:space="preserve"> к Порядку, утвержденному </w:t>
      </w:r>
      <w:hyperlink r:id="rId55" w:history="1">
        <w:r w:rsidRPr="00F071C8">
          <w:t>приказом</w:t>
        </w:r>
      </w:hyperlink>
      <w:r w:rsidRPr="00F071C8">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C907AE" w:rsidRPr="00F071C8" w:rsidRDefault="00C907AE" w:rsidP="00C907AE">
      <w:r w:rsidRPr="00F071C8">
        <w:t xml:space="preserve">31. </w:t>
      </w:r>
      <w:proofErr w:type="gramStart"/>
      <w:r w:rsidRPr="00F071C8">
        <w:t xml:space="preserve">По запросу главного распорядителя средств </w:t>
      </w:r>
      <w:proofErr w:type="spellStart"/>
      <w:r w:rsidRPr="00F071C8">
        <w:t>бюджетаВаржеляйского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p w:rsidR="00C907AE" w:rsidRPr="00F071C8" w:rsidRDefault="00CF752A" w:rsidP="00C907AE">
      <w:hyperlink r:id="rId56" w:history="1">
        <w:proofErr w:type="gramStart"/>
        <w:r w:rsidR="00C907AE" w:rsidRPr="00F071C8">
          <w:t>информацию</w:t>
        </w:r>
      </w:hyperlink>
      <w:r w:rsidR="00C907AE" w:rsidRPr="00F071C8">
        <w:t xml:space="preserve"> о принятых на учет обязательствах по находящимся в ведении главного распорядителя средств бюджета </w:t>
      </w:r>
      <w:proofErr w:type="spellStart"/>
      <w:r w:rsidR="00C907AE" w:rsidRPr="00F071C8">
        <w:t>Варжеляйского</w:t>
      </w:r>
      <w:proofErr w:type="spellEnd"/>
      <w:r w:rsidR="00C907AE" w:rsidRPr="00F071C8">
        <w:t xml:space="preserve"> сельского  поселения </w:t>
      </w:r>
      <w:proofErr w:type="spellStart"/>
      <w:r w:rsidR="00C907AE" w:rsidRPr="00F071C8">
        <w:t>Торбеевского</w:t>
      </w:r>
      <w:proofErr w:type="spellEnd"/>
      <w:r w:rsidR="00C907AE" w:rsidRPr="00F071C8">
        <w:t xml:space="preserve"> муниципального района получателям средств  бюджета </w:t>
      </w:r>
      <w:proofErr w:type="spellStart"/>
      <w:r w:rsidR="00C907AE" w:rsidRPr="00F071C8">
        <w:t>Торбеевского</w:t>
      </w:r>
      <w:proofErr w:type="spellEnd"/>
      <w:r w:rsidR="00C907AE" w:rsidRPr="00F071C8">
        <w:t xml:space="preserve">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C907AE" w:rsidRPr="00F071C8" w:rsidRDefault="00CF752A" w:rsidP="00C907AE">
      <w:hyperlink r:id="rId57" w:history="1">
        <w:r w:rsidR="00C907AE" w:rsidRPr="00F071C8">
          <w:t>информацию</w:t>
        </w:r>
      </w:hyperlink>
      <w:r w:rsidR="00C907AE" w:rsidRPr="00F071C8">
        <w:t xml:space="preserve"> об исполнении обязательств по капитальным вложениям по находящимся в ведении главного распорядителя средств бюджета </w:t>
      </w:r>
      <w:proofErr w:type="spellStart"/>
      <w:r w:rsidR="00C907AE" w:rsidRPr="00F071C8">
        <w:t>Варжеляйского</w:t>
      </w:r>
      <w:proofErr w:type="spellEnd"/>
      <w:r w:rsidR="00C907AE" w:rsidRPr="00F071C8">
        <w:t xml:space="preserve"> сельского  поселения </w:t>
      </w:r>
      <w:proofErr w:type="spellStart"/>
      <w:r w:rsidR="00C907AE" w:rsidRPr="00F071C8">
        <w:t>Торбеевского</w:t>
      </w:r>
      <w:proofErr w:type="spellEnd"/>
      <w:r w:rsidR="00C907AE" w:rsidRPr="00F071C8">
        <w:t xml:space="preserve"> муниципального района получателям средств бюджета </w:t>
      </w:r>
      <w:proofErr w:type="spellStart"/>
      <w:r w:rsidR="00C907AE" w:rsidRPr="00F071C8">
        <w:t>Торбеевского</w:t>
      </w:r>
      <w:proofErr w:type="spellEnd"/>
      <w:r w:rsidR="00C907AE" w:rsidRPr="00F071C8">
        <w:t xml:space="preserve"> муниципального района.</w:t>
      </w:r>
    </w:p>
    <w:p w:rsidR="00C907AE" w:rsidRPr="00F071C8" w:rsidRDefault="00C907AE" w:rsidP="00C907AE">
      <w:r w:rsidRPr="00F071C8">
        <w:t xml:space="preserve">32. По запросу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8" w:history="1">
        <w:r w:rsidRPr="00F071C8">
          <w:t>приложении N 5</w:t>
        </w:r>
      </w:hyperlink>
      <w:r w:rsidRPr="00F071C8">
        <w:t xml:space="preserve"> к Порядку, утвержденному </w:t>
      </w:r>
      <w:hyperlink r:id="rId59" w:history="1">
        <w:r w:rsidRPr="00F071C8">
          <w:t>приказом</w:t>
        </w:r>
      </w:hyperlink>
      <w:r w:rsidRPr="00F071C8">
        <w:t xml:space="preserve"> Министерства финансов Российской Федерации N 258н.</w:t>
      </w:r>
    </w:p>
    <w:p w:rsidR="00C907AE" w:rsidRPr="00F071C8" w:rsidRDefault="00C907AE" w:rsidP="00C907AE">
      <w:proofErr w:type="gramStart"/>
      <w:r w:rsidRPr="00F071C8">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C907AE" w:rsidRPr="00F071C8" w:rsidRDefault="00C907AE" w:rsidP="00C907AE">
      <w:r w:rsidRPr="00F071C8">
        <w:t xml:space="preserve">33. </w:t>
      </w:r>
      <w:proofErr w:type="gramStart"/>
      <w:r w:rsidRPr="00F071C8">
        <w:t xml:space="preserve">Не позднее 2-го рабочего дня текущего финансового года орган, осуществляющий открытие и ведение лицевых счетов, представляет в Управление финансов администрации </w:t>
      </w:r>
      <w:proofErr w:type="spellStart"/>
      <w:r w:rsidRPr="00F071C8">
        <w:t>Торбеевского</w:t>
      </w:r>
      <w:proofErr w:type="spellEnd"/>
      <w:r w:rsidRPr="00F071C8">
        <w:t xml:space="preserve"> муниципального района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реквизиты которой указаны в</w:t>
      </w:r>
      <w:proofErr w:type="gramEnd"/>
      <w:r w:rsidRPr="00F071C8">
        <w:t xml:space="preserve"> </w:t>
      </w:r>
      <w:hyperlink r:id="rId60" w:history="1">
        <w:proofErr w:type="gramStart"/>
        <w:r w:rsidRPr="00F071C8">
          <w:t>приложении</w:t>
        </w:r>
        <w:proofErr w:type="gramEnd"/>
        <w:r w:rsidRPr="00F071C8">
          <w:t xml:space="preserve"> N 11</w:t>
        </w:r>
      </w:hyperlink>
      <w:r w:rsidRPr="00F071C8">
        <w:t xml:space="preserve"> к Порядку, утвержденному </w:t>
      </w:r>
      <w:hyperlink r:id="rId61" w:history="1">
        <w:r w:rsidRPr="00F071C8">
          <w:t>приказом</w:t>
        </w:r>
      </w:hyperlink>
      <w:r w:rsidRPr="00F071C8">
        <w:t xml:space="preserve"> Министерства финансов Российской Федерации N 258н.</w:t>
      </w:r>
    </w:p>
    <w:p w:rsidR="00C907AE" w:rsidRPr="00F071C8" w:rsidRDefault="00C907AE" w:rsidP="00C907AE">
      <w:r w:rsidRPr="00F071C8">
        <w:t xml:space="preserve">34. </w:t>
      </w:r>
      <w:proofErr w:type="gramStart"/>
      <w:r w:rsidRPr="00F071C8">
        <w:t xml:space="preserve">По запросу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орган, осуществляющий открытие и ведение лицевых счетов, по месту обслуживания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w:t>
      </w:r>
      <w:proofErr w:type="gramEnd"/>
      <w:r w:rsidRPr="00F071C8">
        <w:t xml:space="preserve">, </w:t>
      </w:r>
      <w:proofErr w:type="gramStart"/>
      <w:r w:rsidRPr="00F071C8">
        <w:t>реквизиты</w:t>
      </w:r>
      <w:proofErr w:type="gramEnd"/>
      <w:r w:rsidRPr="00F071C8">
        <w:t xml:space="preserve"> которой указаны в </w:t>
      </w:r>
      <w:hyperlink r:id="rId62" w:history="1">
        <w:r w:rsidRPr="00F071C8">
          <w:t>приложении N 9</w:t>
        </w:r>
      </w:hyperlink>
      <w:r w:rsidRPr="00F071C8">
        <w:t xml:space="preserve"> к Порядку, утвержденному </w:t>
      </w:r>
      <w:hyperlink r:id="rId63" w:history="1">
        <w:r w:rsidRPr="00F071C8">
          <w:t>приказом</w:t>
        </w:r>
      </w:hyperlink>
      <w:r w:rsidRPr="00F071C8">
        <w:t xml:space="preserve"> Министерства финансов Российской Федерации N 258н (далее - Справка о неисполненных бюджетных обязательствах).</w:t>
      </w:r>
    </w:p>
    <w:p w:rsidR="00C907AE" w:rsidRPr="00F071C8" w:rsidRDefault="00C907AE" w:rsidP="00C907AE">
      <w:r w:rsidRPr="00F071C8">
        <w:t xml:space="preserve">При формировании </w:t>
      </w:r>
      <w:hyperlink r:id="rId64" w:history="1">
        <w:r w:rsidRPr="00F071C8">
          <w:t>Справки</w:t>
        </w:r>
      </w:hyperlink>
      <w:r w:rsidRPr="00F071C8">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не позднее трех рабочих дней со дня поступления соответствующего запроса.</w:t>
      </w:r>
    </w:p>
    <w:p w:rsidR="00C907AE" w:rsidRPr="00F071C8" w:rsidRDefault="00CF752A" w:rsidP="00C907AE">
      <w:hyperlink r:id="rId65" w:history="1">
        <w:proofErr w:type="gramStart"/>
        <w:r w:rsidR="00C907AE" w:rsidRPr="00F071C8">
          <w:t>Справка</w:t>
        </w:r>
      </w:hyperlink>
      <w:r w:rsidR="00C907AE" w:rsidRPr="00F071C8">
        <w:t xml:space="preserve"> о неисполненных бюджетных обязательствах формируется по состоянию на 1 января текущего финансового года в разрезе кодов </w:t>
      </w:r>
      <w:hyperlink r:id="rId66" w:history="1">
        <w:r w:rsidR="00C907AE" w:rsidRPr="00F071C8">
          <w:t>бюджетной классификации</w:t>
        </w:r>
      </w:hyperlink>
      <w:r w:rsidR="00C907AE" w:rsidRPr="00F071C8">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00C907AE" w:rsidRPr="00F071C8">
        <w:t xml:space="preserve"> </w:t>
      </w:r>
      <w:proofErr w:type="gramStart"/>
      <w:r w:rsidR="00C907AE" w:rsidRPr="00F071C8">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roofErr w:type="gramEnd"/>
    </w:p>
    <w:p w:rsidR="00C907AE" w:rsidRPr="00F071C8" w:rsidRDefault="00C907AE" w:rsidP="00C907AE">
      <w:proofErr w:type="gramStart"/>
      <w:r w:rsidRPr="00F071C8">
        <w:t xml:space="preserve">По запросу главного распорядителя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орган, осуществляющий открытие и ведение лицевых счетов, формирует сводную </w:t>
      </w:r>
      <w:hyperlink r:id="rId67" w:history="1">
        <w:r w:rsidRPr="00F071C8">
          <w:t>Справку</w:t>
        </w:r>
      </w:hyperlink>
      <w:r w:rsidRPr="00F071C8">
        <w:t xml:space="preserve"> о неисполненных бюджетных обязательствах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находящихся в ведении главного распорядителя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сформированную, в том числе на основании Справок о неисполненных бюджетных обязательствах, представленных</w:t>
      </w:r>
      <w:proofErr w:type="gramEnd"/>
      <w:r w:rsidRPr="00F071C8">
        <w:t xml:space="preserve">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w:t>
      </w:r>
      <w:proofErr w:type="spellStart"/>
      <w:r w:rsidRPr="00F071C8">
        <w:t>муниципальногорайона</w:t>
      </w:r>
      <w:proofErr w:type="spellEnd"/>
      <w:r w:rsidRPr="00F071C8">
        <w:t xml:space="preserve"> не позднее трех рабочих дней со дня поступления соответствующего запроса.</w:t>
      </w:r>
    </w:p>
    <w:p w:rsidR="00C907AE" w:rsidRPr="00F071C8" w:rsidRDefault="00C907AE" w:rsidP="00C907AE">
      <w:r w:rsidRPr="00F071C8">
        <w:t xml:space="preserve">35. </w:t>
      </w:r>
      <w:proofErr w:type="gramStart"/>
      <w:r w:rsidRPr="00F071C8">
        <w:t xml:space="preserve">Главные распорядители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w:t>
      </w:r>
      <w:proofErr w:type="gramEnd"/>
      <w:r w:rsidRPr="00F071C8">
        <w:t xml:space="preserve"> услуг, а также соглашений (нормативных правовых актов) о предоставлении субсидий юридическим лицам, реквизиты которой указаны в </w:t>
      </w:r>
      <w:hyperlink r:id="rId68" w:history="1">
        <w:r w:rsidRPr="00F071C8">
          <w:t>приложении N 10</w:t>
        </w:r>
      </w:hyperlink>
      <w:r w:rsidRPr="00F071C8">
        <w:t xml:space="preserve"> к Порядку, утвержденному </w:t>
      </w:r>
      <w:hyperlink r:id="rId69" w:history="1">
        <w:r w:rsidRPr="00F071C8">
          <w:t>приказом</w:t>
        </w:r>
      </w:hyperlink>
      <w:r w:rsidRPr="00F071C8">
        <w:t xml:space="preserve"> Министерства финансов Российской Федерации N 258н (далее - Информация об объеме лимитов бюджетных обязательств).</w:t>
      </w:r>
    </w:p>
    <w:p w:rsidR="00C907AE" w:rsidRPr="00F071C8" w:rsidRDefault="00C907AE" w:rsidP="00C907AE">
      <w:r w:rsidRPr="00F071C8">
        <w:t>Информация об объеме лимитов бюджетных обязатель</w:t>
      </w:r>
      <w:proofErr w:type="gramStart"/>
      <w:r w:rsidRPr="00F071C8">
        <w:t>ств пр</w:t>
      </w:r>
      <w:proofErr w:type="gramEnd"/>
      <w:r w:rsidRPr="00F071C8">
        <w:t xml:space="preserve">едставляется в форме электронного документа в информационной системе и подписывается </w:t>
      </w:r>
      <w:hyperlink r:id="rId70" w:history="1">
        <w:r w:rsidRPr="00F071C8">
          <w:t>электронной подписью</w:t>
        </w:r>
      </w:hyperlink>
      <w:r w:rsidRPr="00F071C8">
        <w:t xml:space="preserve"> лица, имеющего право действовать от имени главного распорядителя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w:t>
      </w:r>
    </w:p>
    <w:p w:rsidR="00C907AE" w:rsidRPr="00F071C8" w:rsidRDefault="00C907AE" w:rsidP="00C907AE">
      <w:proofErr w:type="gramStart"/>
      <w:r w:rsidRPr="00F071C8">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Информации об объеме лимитов бюджетных обязательств проверяет указанную информацию на </w:t>
      </w:r>
      <w:proofErr w:type="spellStart"/>
      <w:r w:rsidRPr="00F071C8">
        <w:t>непревышение</w:t>
      </w:r>
      <w:proofErr w:type="spellEnd"/>
      <w:r w:rsidRPr="00F071C8">
        <w:t xml:space="preserve"> суммы, на которую в текущем финансовом году могут быть увеличены бюджетные ассигнования главному распорядителю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на оплату</w:t>
      </w:r>
      <w:proofErr w:type="gramEnd"/>
      <w:r w:rsidRPr="00F071C8">
        <w:t xml:space="preserve"> </w:t>
      </w:r>
      <w:proofErr w:type="gramStart"/>
      <w:r w:rsidRPr="00F071C8">
        <w:t xml:space="preserve">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hyperlink r:id="rId71" w:history="1">
        <w:r w:rsidRPr="00F071C8">
          <w:t>Справке</w:t>
        </w:r>
      </w:hyperlink>
      <w:r w:rsidRPr="00F071C8">
        <w:t xml:space="preserve"> о неисполненных бюджетных обязательствах по соответствующему коду </w:t>
      </w:r>
      <w:hyperlink r:id="rId72" w:history="1">
        <w:r w:rsidRPr="00F071C8">
          <w:t>бюджетной классификации</w:t>
        </w:r>
      </w:hyperlink>
      <w:r w:rsidRPr="00F071C8">
        <w:t xml:space="preserve"> расходов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сформированной органом, осуществляющим открытие и ведение лицевых счетов, по указанному главному распорядителю средств  бюджета </w:t>
      </w:r>
      <w:proofErr w:type="spellStart"/>
      <w:r w:rsidRPr="00F071C8">
        <w:t>Торбеевского</w:t>
      </w:r>
      <w:proofErr w:type="spellEnd"/>
      <w:r w:rsidRPr="00F071C8">
        <w:t xml:space="preserve"> муниципального района.</w:t>
      </w:r>
      <w:proofErr w:type="gramEnd"/>
    </w:p>
    <w:p w:rsidR="00C907AE" w:rsidRPr="00F071C8" w:rsidRDefault="00C907AE" w:rsidP="00C907AE">
      <w:r w:rsidRPr="00F071C8">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3" w:history="1">
        <w:r w:rsidRPr="00F071C8">
          <w:t>электронной подписью</w:t>
        </w:r>
      </w:hyperlink>
      <w:r w:rsidRPr="00F071C8">
        <w:t xml:space="preserve"> лица, имеющего право действовать от имени органа, осуществляющего открытие и ведение лицевых счетов.</w:t>
      </w:r>
    </w:p>
    <w:p w:rsidR="00C907AE" w:rsidRPr="00F071C8" w:rsidRDefault="00C907AE" w:rsidP="00C907AE">
      <w:proofErr w:type="gramStart"/>
      <w:r w:rsidRPr="00F071C8">
        <w:t xml:space="preserve">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направляет главному распорядителю средств бюджета </w:t>
      </w:r>
      <w:proofErr w:type="spellStart"/>
      <w:r w:rsidRPr="00F071C8">
        <w:t>Торбеевского</w:t>
      </w:r>
      <w:proofErr w:type="spellEnd"/>
      <w:r w:rsidRPr="00F071C8">
        <w:t xml:space="preserve"> муниципального района Протокол, в котором указывается причина возврата Информации о неисполненных</w:t>
      </w:r>
      <w:proofErr w:type="gramEnd"/>
      <w:r w:rsidRPr="00F071C8">
        <w:t xml:space="preserve"> бюджетных </w:t>
      </w:r>
      <w:proofErr w:type="gramStart"/>
      <w:r w:rsidRPr="00F071C8">
        <w:t>обязательствах</w:t>
      </w:r>
      <w:proofErr w:type="gramEnd"/>
      <w:r w:rsidRPr="00F071C8">
        <w:t>.</w:t>
      </w:r>
    </w:p>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r w:rsidRPr="00F071C8">
        <w:t>Приложение</w:t>
      </w:r>
      <w:r w:rsidRPr="00F071C8">
        <w:br/>
        <w:t xml:space="preserve">к </w:t>
      </w:r>
      <w:hyperlink w:history="1">
        <w:r w:rsidRPr="00F071C8">
          <w:t>Порядку</w:t>
        </w:r>
      </w:hyperlink>
      <w:r w:rsidRPr="00F071C8">
        <w:t xml:space="preserve"> учета бюджетных и денежных</w:t>
      </w:r>
      <w:r w:rsidRPr="00F071C8">
        <w:br/>
        <w:t xml:space="preserve">обязательств получателей средств </w:t>
      </w:r>
    </w:p>
    <w:p w:rsidR="00C907AE" w:rsidRPr="00F071C8" w:rsidRDefault="00C907AE" w:rsidP="00C907AE">
      <w:proofErr w:type="spellStart"/>
      <w:r w:rsidRPr="00F071C8">
        <w:t>Варжеляйского</w:t>
      </w:r>
      <w:proofErr w:type="spellEnd"/>
      <w:r w:rsidRPr="00F071C8">
        <w:t xml:space="preserve"> сельского поселения</w:t>
      </w:r>
      <w:r w:rsidRPr="00F071C8">
        <w:br/>
        <w:t xml:space="preserve">бюджета </w:t>
      </w:r>
      <w:proofErr w:type="spellStart"/>
      <w:r w:rsidRPr="00F071C8">
        <w:t>Торбеевского</w:t>
      </w:r>
      <w:proofErr w:type="spellEnd"/>
      <w:r w:rsidRPr="00F071C8">
        <w:t xml:space="preserve"> муниципального района</w:t>
      </w:r>
    </w:p>
    <w:p w:rsidR="00C907AE" w:rsidRPr="00F071C8" w:rsidRDefault="00C907AE" w:rsidP="00C907AE">
      <w:r w:rsidRPr="00F071C8">
        <w:t xml:space="preserve"> Республики Мордовия</w:t>
      </w:r>
    </w:p>
    <w:p w:rsidR="00C907AE" w:rsidRPr="00F071C8" w:rsidRDefault="00C907AE" w:rsidP="00C907AE"/>
    <w:p w:rsidR="00C907AE" w:rsidRPr="00F071C8" w:rsidRDefault="00C907AE" w:rsidP="00C907AE">
      <w:r w:rsidRPr="00F071C8">
        <w:t>Перечень</w:t>
      </w:r>
      <w:r w:rsidRPr="00F071C8">
        <w:br/>
        <w:t xml:space="preserve">документов, на основании которых возникают бюджетные обязательства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tbl>
      <w:tblPr>
        <w:tblW w:w="0" w:type="auto"/>
        <w:tblInd w:w="108" w:type="dxa"/>
        <w:tblLayout w:type="fixed"/>
        <w:tblLook w:val="04A0"/>
      </w:tblPr>
      <w:tblGrid>
        <w:gridCol w:w="595"/>
        <w:gridCol w:w="4606"/>
        <w:gridCol w:w="5033"/>
      </w:tblGrid>
      <w:tr w:rsidR="00C907AE" w:rsidRPr="00F071C8" w:rsidTr="00C907AE">
        <w:tc>
          <w:tcPr>
            <w:tcW w:w="595" w:type="dxa"/>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N</w:t>
            </w:r>
            <w:r w:rsidRPr="00F071C8">
              <w:br/>
            </w:r>
            <w:proofErr w:type="spellStart"/>
            <w:proofErr w:type="gramStart"/>
            <w:r w:rsidRPr="00F071C8">
              <w:t>п</w:t>
            </w:r>
            <w:proofErr w:type="spellEnd"/>
            <w:proofErr w:type="gramEnd"/>
            <w:r w:rsidRPr="00F071C8">
              <w:t>/</w:t>
            </w:r>
            <w:proofErr w:type="spellStart"/>
            <w:r w:rsidRPr="00F071C8">
              <w:t>п</w:t>
            </w:r>
            <w:proofErr w:type="spellEnd"/>
          </w:p>
        </w:tc>
        <w:tc>
          <w:tcPr>
            <w:tcW w:w="4606" w:type="dxa"/>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 xml:space="preserve">Документ, на основании которого возникает бюджетное обязательство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Документ, подтверждающий возникновение денежного обязательства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tc>
      </w:tr>
      <w:tr w:rsidR="00C907AE" w:rsidRPr="00F071C8" w:rsidTr="00C907AE">
        <w:tc>
          <w:tcPr>
            <w:tcW w:w="595" w:type="dxa"/>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1</w:t>
            </w:r>
          </w:p>
        </w:tc>
        <w:tc>
          <w:tcPr>
            <w:tcW w:w="4606" w:type="dxa"/>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2</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3</w:t>
            </w:r>
          </w:p>
        </w:tc>
      </w:tr>
      <w:tr w:rsidR="00C907AE" w:rsidRPr="00F071C8" w:rsidTr="00C907AE">
        <w:tc>
          <w:tcPr>
            <w:tcW w:w="595" w:type="dxa"/>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1.</w:t>
            </w:r>
          </w:p>
        </w:tc>
        <w:tc>
          <w:tcPr>
            <w:tcW w:w="4606" w:type="dxa"/>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 xml:space="preserve">Извещение об осуществлении закупки, за исключением извещений об осуществлении закупок, указанных в </w:t>
            </w:r>
            <w:hyperlink w:history="1">
              <w:r w:rsidRPr="00F071C8">
                <w:t>пункте 13</w:t>
              </w:r>
            </w:hyperlink>
            <w:r w:rsidRPr="00F071C8">
              <w:t xml:space="preserve"> настоящего Перечня</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Формирование денежного обязательства не предусматривается</w:t>
            </w:r>
          </w:p>
        </w:tc>
      </w:tr>
      <w:tr w:rsidR="00C907AE" w:rsidRPr="00F071C8" w:rsidTr="00C907AE">
        <w:tc>
          <w:tcPr>
            <w:tcW w:w="595" w:type="dxa"/>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2.</w:t>
            </w:r>
          </w:p>
        </w:tc>
        <w:tc>
          <w:tcPr>
            <w:tcW w:w="4606" w:type="dxa"/>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history="1">
              <w:r w:rsidRPr="00F071C8">
                <w:t>пункте 13</w:t>
              </w:r>
            </w:hyperlink>
            <w:r w:rsidRPr="00F071C8">
              <w:t xml:space="preserve"> настоящего Перечня</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Формирование денежного обязательства не предусматривается</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3.</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proofErr w:type="gramStart"/>
            <w:r w:rsidRPr="00F071C8">
              <w:t xml:space="preserve">Государственный контракт (договор) на поставку товаров, выполнение работ, оказание услуг для обеспечения нужд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сведения о котором подлежат включению в определенный </w:t>
            </w:r>
            <w:hyperlink r:id="rId74" w:history="1">
              <w:r w:rsidRPr="00F071C8">
                <w:t>законодательством</w:t>
              </w:r>
            </w:hyperlink>
            <w:r w:rsidRPr="00F071C8">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history="1">
              <w:r w:rsidRPr="00F071C8">
                <w:t>пункте 13</w:t>
              </w:r>
            </w:hyperlink>
            <w:r w:rsidRPr="00F071C8">
              <w:t xml:space="preserve"> настоящего Перечня</w:t>
            </w:r>
            <w:proofErr w:type="gramEnd"/>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выполненных работ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приема-передачи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об оказании услуг</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Справка-расчет или иной документ, являющийся основанием для оплаты неустойки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Счет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F752A" w:rsidP="00F071C8">
            <w:pPr>
              <w:rPr>
                <w:lang w:eastAsia="zh-CN"/>
              </w:rPr>
            </w:pPr>
            <w:hyperlink r:id="rId75" w:history="1">
              <w:r w:rsidR="00C907AE" w:rsidRPr="00F071C8">
                <w:t>Счет-фактура</w:t>
              </w:r>
            </w:hyperlink>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Товарная накладная (унифицированная </w:t>
            </w:r>
            <w:hyperlink r:id="rId76" w:history="1">
              <w:r w:rsidRPr="00F071C8">
                <w:t>форма N ТОРГ-12</w:t>
              </w:r>
            </w:hyperlink>
            <w:r w:rsidRPr="00F071C8">
              <w:t>) (ф. 0330212)</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Универсальный передаточный документ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Чек</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proofErr w:type="gramStart"/>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(далее - получатель средств  бюджета </w:t>
            </w:r>
            <w:proofErr w:type="spellStart"/>
            <w:r w:rsidRPr="00F071C8">
              <w:t>Торбеевского</w:t>
            </w:r>
            <w:proofErr w:type="spellEnd"/>
            <w:r w:rsidRPr="00F071C8">
              <w:t xml:space="preserve"> муниципального района), возникшему на основании государственного контракта (договора)</w:t>
            </w:r>
            <w:proofErr w:type="gramEnd"/>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4.</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proofErr w:type="gramStart"/>
            <w:r w:rsidRPr="00F071C8">
              <w:t xml:space="preserve">Государственный контракт (договор) на поставку товаров, выполнение работ, оказание услуг для обеспечения нужд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сведения о котором не подлежат включению в определенный </w:t>
            </w:r>
            <w:hyperlink r:id="rId77" w:history="1">
              <w:r w:rsidRPr="00F071C8">
                <w:t>законодательством</w:t>
              </w:r>
            </w:hyperlink>
            <w:r w:rsidRPr="00F071C8">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history="1">
              <w:r w:rsidRPr="00F071C8">
                <w:t>пункте 13</w:t>
              </w:r>
            </w:hyperlink>
            <w:r w:rsidRPr="00F071C8">
              <w:t xml:space="preserve"> настоящего Перечня</w:t>
            </w:r>
            <w:proofErr w:type="gramEnd"/>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выполненных работ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приема-передачи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об оказании услуг</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Справка-расчет или иной документ, являющийся основанием для оплаты неустойки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Счет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F752A" w:rsidP="00F071C8">
            <w:pPr>
              <w:rPr>
                <w:lang w:eastAsia="zh-CN"/>
              </w:rPr>
            </w:pPr>
            <w:hyperlink r:id="rId78" w:history="1">
              <w:r w:rsidR="00C907AE" w:rsidRPr="00F071C8">
                <w:t>Счет-фактура</w:t>
              </w:r>
            </w:hyperlink>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Товарная накладная (унифицированная </w:t>
            </w:r>
            <w:hyperlink r:id="rId79" w:history="1">
              <w:r w:rsidRPr="00F071C8">
                <w:t>форма N ТОРГ-12</w:t>
              </w:r>
            </w:hyperlink>
            <w:r w:rsidRPr="00F071C8">
              <w:t>) (ф. 0330212)</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Универсальный передаточный документ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Чек</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Торбеевского</w:t>
            </w:r>
            <w:proofErr w:type="spellEnd"/>
            <w:r w:rsidRPr="00F071C8">
              <w:t xml:space="preserve"> муниципального района, возникшему на основании государственного контракта (договора)</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5.</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proofErr w:type="gramStart"/>
            <w:r w:rsidRPr="00F071C8">
              <w:t xml:space="preserve">Соглашение о предоставлении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(далее -  бюджет </w:t>
            </w:r>
            <w:proofErr w:type="spellStart"/>
            <w:r w:rsidRPr="00F071C8">
              <w:t>Торбеевского</w:t>
            </w:r>
            <w:proofErr w:type="spellEnd"/>
            <w:r w:rsidRPr="00F071C8">
              <w:t xml:space="preserve">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w:t>
            </w:r>
            <w:proofErr w:type="gramEnd"/>
            <w:r w:rsidRPr="00F071C8">
              <w:t xml:space="preserve"> соглашений)</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График перечисления межбюджетного трансферта, предусмотренный соглашением о предоставлении межбюджетного трансферта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Заявка на перечисление межбюджетного трансферта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F071C8">
              <w:t>целях</w:t>
            </w:r>
            <w:proofErr w:type="gramEnd"/>
            <w:r w:rsidRPr="00F071C8">
              <w:t xml:space="preserve"> возмещения которых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возникшему на основании соглашения о предоставлении межбюджетного трансферта</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6.</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 xml:space="preserve">Правовой акт, предусматривающий предоставление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history="1">
              <w:r w:rsidRPr="00F071C8">
                <w:t>пункте 13</w:t>
              </w:r>
            </w:hyperlink>
            <w:r w:rsidRPr="00F071C8">
              <w:t xml:space="preserve"> настоящего перечня</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Заявка на перечисление межбюджетного трансферта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возникшему на основании правового акта о предоставлении межбюджетного трансферта</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7.</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 xml:space="preserve">Договор (соглашение) о предоставлении субсидии муниципальному бюджетному или автономному учреждению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сведения о котором подлежат либо не подлежат включению в реестр соглашений</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График перечисления субсидии, предусмотренный договором (соглашением) о предоставлении субсидии муниципальному бюджетному или автономному учреждению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Предварительный отчет о выполнении государственного задания (</w:t>
            </w:r>
            <w:hyperlink r:id="rId80" w:history="1">
              <w:r w:rsidRPr="00F071C8">
                <w:t>ф. 0506501</w:t>
              </w:r>
            </w:hyperlink>
            <w:r w:rsidRPr="00F071C8">
              <w:t>)</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возникшему на основании договора (соглашения) о предоставлении субсидии муниципальному бюджетному или автономному учреждению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8.</w:t>
            </w:r>
          </w:p>
        </w:tc>
        <w:tc>
          <w:tcPr>
            <w:tcW w:w="4606" w:type="dxa"/>
            <w:vMerge w:val="restart"/>
            <w:tcBorders>
              <w:top w:val="single" w:sz="4" w:space="0" w:color="836967"/>
              <w:left w:val="single" w:sz="4" w:space="0" w:color="836967"/>
              <w:bottom w:val="single" w:sz="4" w:space="0" w:color="836967"/>
              <w:right w:val="nil"/>
            </w:tcBorders>
          </w:tcPr>
          <w:p w:rsidR="00C907AE" w:rsidRPr="00F071C8" w:rsidRDefault="00C907AE" w:rsidP="00F071C8">
            <w:pPr>
              <w:rPr>
                <w:lang w:eastAsia="zh-CN"/>
              </w:rPr>
            </w:pPr>
            <w:proofErr w:type="gramStart"/>
            <w:r w:rsidRPr="00F071C8">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81" w:history="1">
              <w:r w:rsidRPr="00F071C8">
                <w:t>бюджетным законодательством</w:t>
              </w:r>
            </w:hyperlink>
            <w:r w:rsidRPr="00F071C8">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F071C8">
              <w:t xml:space="preserve"> не подлежат включению в реестр соглашений, за исключением договоров (соглашений), указанных в </w:t>
            </w:r>
            <w:hyperlink w:history="1">
              <w:r w:rsidRPr="00F071C8">
                <w:t>пункте 13</w:t>
              </w:r>
            </w:hyperlink>
            <w:r w:rsidRPr="00F071C8">
              <w:t xml:space="preserve"> настоящего перечня</w:t>
            </w:r>
          </w:p>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выполненных работ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об оказании услуг</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приема-передачи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Справка-расчет или иной документ, являющийся основанием для оплаты неустойки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Счет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F752A" w:rsidP="00F071C8">
            <w:pPr>
              <w:rPr>
                <w:lang w:eastAsia="zh-CN"/>
              </w:rPr>
            </w:pPr>
            <w:hyperlink r:id="rId82" w:history="1">
              <w:r w:rsidR="00C907AE" w:rsidRPr="00F071C8">
                <w:t>Счет-фактура</w:t>
              </w:r>
            </w:hyperlink>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Товарная накладная (унифицированная </w:t>
            </w:r>
            <w:hyperlink r:id="rId83" w:history="1">
              <w:r w:rsidRPr="00F071C8">
                <w:t>форма N ТОРГ-12</w:t>
              </w:r>
            </w:hyperlink>
            <w:r w:rsidRPr="00F071C8">
              <w:t>) (ф. 0330212)</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Чек</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C907AE" w:rsidRPr="00F071C8" w:rsidRDefault="00C907AE" w:rsidP="00F071C8">
            <w:r w:rsidRPr="00F071C8">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C907AE" w:rsidRPr="00F071C8" w:rsidRDefault="00C907AE" w:rsidP="00F071C8">
            <w:pPr>
              <w:rPr>
                <w:lang w:eastAsia="zh-CN"/>
              </w:rPr>
            </w:pPr>
            <w:proofErr w:type="gramStart"/>
            <w:r w:rsidRPr="00F071C8">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9.</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В случае предоставления субсидии юридическому лицу на возмещение фактически произведенных расходов (недополученных доходов):</w:t>
            </w:r>
          </w:p>
          <w:p w:rsidR="00C907AE" w:rsidRPr="00F071C8" w:rsidRDefault="00C907AE" w:rsidP="00F071C8">
            <w:r w:rsidRPr="00F071C8">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907AE" w:rsidRPr="00F071C8" w:rsidRDefault="00C907AE" w:rsidP="00F071C8">
            <w:r w:rsidRPr="00F071C8">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C907AE" w:rsidRPr="00F071C8" w:rsidRDefault="00C907AE" w:rsidP="00F071C8">
            <w:pPr>
              <w:rPr>
                <w:lang w:eastAsia="zh-CN"/>
              </w:rPr>
            </w:pPr>
            <w:r w:rsidRPr="00F071C8">
              <w:t>заявка на перечисление субсидии юридическому лицу (при наличии)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возникшему на основании правового акта о предоставлении субсидии юридическому лицу</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10.</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proofErr w:type="gramStart"/>
            <w:r w:rsidRPr="00F071C8">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Записка-расчет об исчислении среднего заработка при предоставлении отпуска, увольнении и других случаях (</w:t>
            </w:r>
            <w:hyperlink r:id="rId84" w:history="1">
              <w:r w:rsidRPr="00F071C8">
                <w:t>ф. 0504425</w:t>
              </w:r>
            </w:hyperlink>
            <w:r w:rsidRPr="00F071C8">
              <w:t>)</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Расчетно-платежная ведомость (</w:t>
            </w:r>
            <w:hyperlink r:id="rId85" w:history="1">
              <w:r w:rsidRPr="00F071C8">
                <w:t>ф. 0504401</w:t>
              </w:r>
            </w:hyperlink>
            <w:r w:rsidRPr="00F071C8">
              <w:t>)</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Расчетная ведомость (</w:t>
            </w:r>
            <w:hyperlink r:id="rId86" w:history="1">
              <w:r w:rsidRPr="00F071C8">
                <w:t>ф. 0504402</w:t>
              </w:r>
            </w:hyperlink>
            <w:r w:rsidRPr="00F071C8">
              <w:t>)</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возникшему по реализации трудовых функций работника в соответствии с </w:t>
            </w:r>
            <w:hyperlink r:id="rId87" w:history="1">
              <w:r w:rsidRPr="00F071C8">
                <w:t>трудовым законодательством</w:t>
              </w:r>
            </w:hyperlink>
            <w:r w:rsidRPr="00F071C8">
              <w:t>, законодательством о государственной гражданской службе Российской Федерации и Республики Мордовия</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11.</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Исполнительный документ (исполнительный лист, судебный приказ) (далее - исполнительный документ)</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Бухгалтерская справка (</w:t>
            </w:r>
            <w:hyperlink r:id="rId88" w:history="1">
              <w:r w:rsidRPr="00F071C8">
                <w:t>ф. 0504833</w:t>
              </w:r>
            </w:hyperlink>
            <w:r w:rsidRPr="00F071C8">
              <w:t>)</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График выплат по исполнительному документу, предусматривающему выплаты периодического характера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Исполнительный документ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Справка-расчет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возникшему на основании исполнительного документа</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12.</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Решение налогового органа о взыскании налога, сбора, пеней и штрафов (далее - решение налогового органа)</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Бухгалтерская справка (</w:t>
            </w:r>
            <w:hyperlink r:id="rId89" w:history="1">
              <w:r w:rsidRPr="00F071C8">
                <w:t>ф. 0504833</w:t>
              </w:r>
            </w:hyperlink>
            <w:r w:rsidRPr="00F071C8">
              <w:t>)</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Решение налогового органа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Справка-расчет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возникшему на основании решения налогового органа</w:t>
            </w:r>
          </w:p>
        </w:tc>
      </w:tr>
      <w:tr w:rsidR="00C907AE" w:rsidRPr="00F071C8" w:rsidTr="00C907AE">
        <w:tc>
          <w:tcPr>
            <w:tcW w:w="595"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13.</w:t>
            </w:r>
          </w:p>
        </w:tc>
        <w:tc>
          <w:tcPr>
            <w:tcW w:w="4606" w:type="dxa"/>
            <w:vMerge w:val="restart"/>
            <w:tcBorders>
              <w:top w:val="single" w:sz="4" w:space="0" w:color="836967"/>
              <w:left w:val="single" w:sz="4" w:space="0" w:color="836967"/>
              <w:bottom w:val="single" w:sz="4" w:space="0" w:color="836967"/>
              <w:right w:val="nil"/>
            </w:tcBorders>
            <w:hideMark/>
          </w:tcPr>
          <w:p w:rsidR="00C907AE" w:rsidRPr="00F071C8" w:rsidRDefault="00C907AE" w:rsidP="00F071C8">
            <w:pPr>
              <w:rPr>
                <w:lang w:eastAsia="zh-CN"/>
              </w:rPr>
            </w:pPr>
            <w:r w:rsidRPr="00F071C8">
              <w:t xml:space="preserve">Документ, не определенный </w:t>
            </w:r>
            <w:hyperlink w:history="1">
              <w:r w:rsidRPr="00F071C8">
                <w:t>пунктами 1 - 12</w:t>
              </w:r>
            </w:hyperlink>
            <w:r w:rsidRPr="00F071C8">
              <w:t xml:space="preserve"> настоящего перечня, в соответствии с которым возникает бюджетное обязательство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F071C8">
            <w:r w:rsidRPr="00F071C8">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C907AE" w:rsidRPr="00F071C8" w:rsidRDefault="00C907AE" w:rsidP="00F071C8">
            <w:proofErr w:type="gramStart"/>
            <w:r w:rsidRPr="00F071C8">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C907AE" w:rsidRPr="00F071C8" w:rsidRDefault="00C907AE" w:rsidP="00F071C8">
            <w:r w:rsidRPr="00F071C8">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не направлены информация и документы по указанному договору для их включения в реестр контрактов;</w:t>
            </w:r>
          </w:p>
          <w:p w:rsidR="00C907AE" w:rsidRPr="00F071C8" w:rsidRDefault="00C907AE" w:rsidP="00F071C8">
            <w:r w:rsidRPr="00F071C8">
              <w:t xml:space="preserve">- извещение об осуществлении закупки финансовых услуг по предоставлению кредита для финансирования дефицита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 (или) погашения муниципальных долговых обязательств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F071C8">
            <w:r w:rsidRPr="00F071C8">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 (или) погашения муниципальных долговых обязательств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F071C8">
            <w:r w:rsidRPr="00F071C8">
              <w:t xml:space="preserve">- государственный контракт (договор) на оказание финансовых услуг по предоставлению кредита для финансирования дефицита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и (или) погашения муниципальных долговых обязательств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p w:rsidR="00C907AE" w:rsidRPr="00F071C8" w:rsidRDefault="00C907AE" w:rsidP="00F071C8">
            <w:r w:rsidRPr="00F071C8">
              <w:t>- государственный контракт (договор) на оказание получателям социальных выплат банковских услуг;</w:t>
            </w:r>
          </w:p>
          <w:p w:rsidR="00C907AE" w:rsidRPr="00F071C8" w:rsidRDefault="00C907AE" w:rsidP="00F071C8">
            <w:r w:rsidRPr="00F071C8">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C907AE" w:rsidRPr="00F071C8" w:rsidRDefault="00C907AE" w:rsidP="00F071C8">
            <w:r w:rsidRPr="00F071C8">
              <w:t xml:space="preserve">- правовой акт, предусматривающий предоставление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C907AE" w:rsidRPr="00F071C8" w:rsidRDefault="00C907AE" w:rsidP="00F071C8">
            <w:r w:rsidRPr="00F071C8">
              <w:t xml:space="preserve">- правовой акт, предусматривающий предоставление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бюджетам муниципальных образований межбюджетного трансферта в форме дотаций на поддержку мер по обеспечению сбалансированности бюджетов;</w:t>
            </w:r>
          </w:p>
          <w:p w:rsidR="00C907AE" w:rsidRPr="00F071C8" w:rsidRDefault="00C907AE" w:rsidP="00F071C8">
            <w:r w:rsidRPr="00F071C8">
              <w:t xml:space="preserve">- правовой акт, предусматривающий предоставление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бюджетам муниципальных образований межбюджетного трансферта в форме субсидий на </w:t>
            </w:r>
            <w:proofErr w:type="spellStart"/>
            <w:r w:rsidRPr="00F071C8">
              <w:t>софинансирование</w:t>
            </w:r>
            <w:proofErr w:type="spellEnd"/>
            <w:r w:rsidRPr="00F071C8">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C907AE" w:rsidRPr="00F071C8" w:rsidRDefault="00C907AE" w:rsidP="00F071C8">
            <w:r w:rsidRPr="00F071C8">
              <w:t xml:space="preserve">-правовой акт, предусматривающий предоставление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C907AE" w:rsidRPr="00F071C8" w:rsidRDefault="00C907AE" w:rsidP="00F071C8">
            <w:r w:rsidRPr="00F071C8">
              <w:t xml:space="preserve">- правовой акт, предусматривающий предоставление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C907AE" w:rsidRPr="00F071C8" w:rsidRDefault="00C907AE" w:rsidP="00F071C8">
            <w:r w:rsidRPr="00F071C8">
              <w:t xml:space="preserve">-правовой акт, предусматривающий предоставление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C907AE" w:rsidRPr="00F071C8" w:rsidRDefault="00C907AE" w:rsidP="00F071C8">
            <w:r w:rsidRPr="00F071C8">
              <w:t xml:space="preserve">- правовой акт, предусматривающий предоставление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денежных средств физическим и юридическим лицам из резервного фонда Главы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 на обеспечение непредвиденных расходов;</w:t>
            </w:r>
          </w:p>
          <w:p w:rsidR="00C907AE" w:rsidRPr="00F071C8" w:rsidRDefault="00C907AE" w:rsidP="00F071C8">
            <w:r w:rsidRPr="00F071C8">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C907AE" w:rsidRPr="00F071C8" w:rsidRDefault="00C907AE" w:rsidP="00F071C8">
            <w:r w:rsidRPr="00F071C8">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C907AE" w:rsidRPr="00F071C8" w:rsidRDefault="00C907AE" w:rsidP="00F071C8">
            <w:r w:rsidRPr="00F071C8">
              <w:t>- соглашение о предоставлении субсидии специализированной службе по вопросам похоронного дела на возмещение затрат по погребению;</w:t>
            </w:r>
          </w:p>
          <w:p w:rsidR="00C907AE" w:rsidRPr="00F071C8" w:rsidRDefault="00C907AE" w:rsidP="00F071C8">
            <w:r w:rsidRPr="00F071C8">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C907AE" w:rsidRPr="00F071C8" w:rsidRDefault="00C907AE" w:rsidP="00F071C8">
            <w:r w:rsidRPr="00F071C8">
              <w:t xml:space="preserve">- договор на оказание услуг, выполнение работ, заключенный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с физическим лицом, не являющимся индивидуальным предпринимателем;</w:t>
            </w:r>
          </w:p>
          <w:p w:rsidR="00C907AE" w:rsidRPr="00F071C8" w:rsidRDefault="00C907AE" w:rsidP="00F071C8">
            <w:r w:rsidRPr="00F071C8">
              <w:t>- акт сверки взаимных расчетов;</w:t>
            </w:r>
          </w:p>
          <w:p w:rsidR="00C907AE" w:rsidRPr="00F071C8" w:rsidRDefault="00C907AE" w:rsidP="00F071C8">
            <w:r w:rsidRPr="00F071C8">
              <w:t>- решение суда о расторжении государственного контракта (договора);</w:t>
            </w:r>
          </w:p>
          <w:p w:rsidR="00C907AE" w:rsidRPr="00F071C8" w:rsidRDefault="00C907AE" w:rsidP="00F071C8">
            <w:r w:rsidRPr="00F071C8">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C907AE" w:rsidRPr="00F071C8" w:rsidRDefault="00C907AE" w:rsidP="00F071C8">
            <w:pPr>
              <w:rPr>
                <w:lang w:eastAsia="zh-CN"/>
              </w:rPr>
            </w:pPr>
            <w:r w:rsidRPr="00F071C8">
              <w:t xml:space="preserve">- иной документ, в соответствии с которым возникает бюджетное обязательство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w:t>
            </w: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Авансовый отчет (</w:t>
            </w:r>
            <w:hyperlink r:id="rId90" w:history="1">
              <w:r w:rsidRPr="00F071C8">
                <w:t>ф. 0504505</w:t>
              </w:r>
            </w:hyperlink>
            <w:r w:rsidRPr="00F071C8">
              <w:t>)</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выполненных работ (оказанных услуг)</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приема-передачи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Акт сверки взаимных расчетов</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Договор на оказание услуг, выполнение работ, заключенный получателем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Заявление на выдачу денежных средств под отчет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Заявление физического лица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Решение суда о расторжении государственного контракта (договора)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Квитанция</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Приказ о направлении в командировку, с прилагаемым расчетом командировочных сумм</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Служебная записка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Справка-расчет или иной документ, являющийся основанием для оплаты неустойки</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Счет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F752A" w:rsidP="00F071C8">
            <w:pPr>
              <w:rPr>
                <w:lang w:eastAsia="zh-CN"/>
              </w:rPr>
            </w:pPr>
            <w:hyperlink r:id="rId91" w:history="1">
              <w:r w:rsidR="00C907AE" w:rsidRPr="00F071C8">
                <w:t>Счет-фактура</w:t>
              </w:r>
            </w:hyperlink>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Товарная накладная (унифицированная </w:t>
            </w:r>
            <w:hyperlink r:id="rId92" w:history="1">
              <w:r w:rsidRPr="00F071C8">
                <w:t>форма N ТОРГ-12</w:t>
              </w:r>
            </w:hyperlink>
            <w:r w:rsidRPr="00F071C8">
              <w:t>) (ф. 0330212)</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Универсальный передаточный документ</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Чек</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Заявка на перечисление межбюджетного трансферта из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C907AE" w:rsidRPr="00F071C8" w:rsidRDefault="00C907AE" w:rsidP="00F071C8">
            <w:pPr>
              <w:rPr>
                <w:lang w:eastAsia="zh-CN"/>
              </w:rPr>
            </w:pPr>
            <w:proofErr w:type="gramStart"/>
            <w:r w:rsidRPr="00F071C8">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C907AE" w:rsidRPr="00F071C8" w:rsidTr="00C907AE">
        <w:tc>
          <w:tcPr>
            <w:tcW w:w="595"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4606" w:type="dxa"/>
            <w:vMerge/>
            <w:tcBorders>
              <w:top w:val="single" w:sz="4" w:space="0" w:color="836967"/>
              <w:left w:val="single" w:sz="4" w:space="0" w:color="836967"/>
              <w:bottom w:val="single" w:sz="4" w:space="0" w:color="836967"/>
              <w:right w:val="nil"/>
            </w:tcBorders>
            <w:vAlign w:val="center"/>
            <w:hideMark/>
          </w:tcPr>
          <w:p w:rsidR="00C907AE" w:rsidRPr="00F071C8" w:rsidRDefault="00C907AE" w:rsidP="00F071C8">
            <w:pPr>
              <w:rPr>
                <w:lang w:eastAsia="zh-CN"/>
              </w:rPr>
            </w:pPr>
          </w:p>
        </w:tc>
        <w:tc>
          <w:tcPr>
            <w:tcW w:w="5033" w:type="dxa"/>
            <w:tcBorders>
              <w:top w:val="single" w:sz="4" w:space="0" w:color="836967"/>
              <w:left w:val="single" w:sz="4" w:space="0" w:color="836967"/>
              <w:bottom w:val="single" w:sz="4" w:space="0" w:color="836967"/>
              <w:right w:val="single" w:sz="4" w:space="0" w:color="836967"/>
            </w:tcBorders>
            <w:hideMark/>
          </w:tcPr>
          <w:p w:rsidR="00C907AE" w:rsidRPr="00F071C8" w:rsidRDefault="00C907AE" w:rsidP="00F071C8">
            <w:pPr>
              <w:rPr>
                <w:lang w:eastAsia="zh-CN"/>
              </w:rPr>
            </w:pPr>
            <w:r w:rsidRPr="00F071C8">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F071C8">
              <w:t>Варжеляйского</w:t>
            </w:r>
            <w:proofErr w:type="spellEnd"/>
            <w:r w:rsidRPr="00F071C8">
              <w:t xml:space="preserve"> сельского  поселения  </w:t>
            </w:r>
            <w:proofErr w:type="spellStart"/>
            <w:r w:rsidRPr="00F071C8">
              <w:t>Торбеевского</w:t>
            </w:r>
            <w:proofErr w:type="spellEnd"/>
            <w:r w:rsidRPr="00F071C8">
              <w:t xml:space="preserve"> муниципального района Республики Мордовия</w:t>
            </w:r>
          </w:p>
        </w:tc>
      </w:tr>
    </w:tbl>
    <w:p w:rsidR="00C907AE" w:rsidRPr="00F071C8" w:rsidRDefault="00C907AE" w:rsidP="00C907AE">
      <w:pPr>
        <w:rPr>
          <w:lang w:eastAsia="zh-CN"/>
        </w:rPr>
      </w:pPr>
    </w:p>
    <w:p w:rsidR="00B71EF6" w:rsidRDefault="00B71EF6" w:rsidP="00B71EF6">
      <w:pPr>
        <w:spacing w:after="0" w:line="240" w:lineRule="auto"/>
        <w:jc w:val="center"/>
      </w:pPr>
      <w:r>
        <w:rPr>
          <w:rFonts w:ascii="Times New Roman" w:hAnsi="Times New Roman" w:cs="Times New Roman"/>
          <w:b/>
          <w:bCs/>
          <w:sz w:val="28"/>
          <w:szCs w:val="28"/>
        </w:rPr>
        <w:t>АДМИНИСТРАЦИЯ  ВАРЖЕЛЯЙСКОГО СЕЛЬСКОГО ПОСЕЛЕНИЯ</w:t>
      </w:r>
    </w:p>
    <w:p w:rsidR="00B71EF6" w:rsidRDefault="00B71EF6" w:rsidP="00B71EF6">
      <w:pPr>
        <w:spacing w:after="0" w:line="240" w:lineRule="auto"/>
        <w:jc w:val="center"/>
      </w:pPr>
      <w:r>
        <w:rPr>
          <w:rFonts w:ascii="Times New Roman" w:hAnsi="Times New Roman" w:cs="Times New Roman"/>
          <w:b/>
          <w:bCs/>
          <w:sz w:val="28"/>
          <w:szCs w:val="28"/>
        </w:rPr>
        <w:t>ТОРБЕЕВСКОГО МУНИЦИПАЛЬНОГО РАЙОНА</w:t>
      </w:r>
    </w:p>
    <w:p w:rsidR="00B71EF6" w:rsidRDefault="00B71EF6" w:rsidP="00B71EF6">
      <w:pPr>
        <w:pStyle w:val="FR1"/>
        <w:spacing w:line="240" w:lineRule="auto"/>
        <w:ind w:left="0"/>
      </w:pPr>
      <w:r>
        <w:t>РЕСПУБЛИКИ МОРДОВИЯ</w:t>
      </w:r>
    </w:p>
    <w:p w:rsidR="00B71EF6" w:rsidRDefault="00B71EF6" w:rsidP="00B71EF6">
      <w:pPr>
        <w:spacing w:line="252" w:lineRule="auto"/>
        <w:jc w:val="center"/>
        <w:rPr>
          <w:rFonts w:ascii="Times New Roman" w:hAnsi="Times New Roman" w:cs="Times New Roman"/>
          <w:sz w:val="28"/>
          <w:szCs w:val="28"/>
        </w:rPr>
      </w:pPr>
    </w:p>
    <w:p w:rsidR="00B71EF6" w:rsidRDefault="00B71EF6" w:rsidP="00B71EF6">
      <w:pPr>
        <w:spacing w:line="252" w:lineRule="auto"/>
        <w:jc w:val="center"/>
        <w:rPr>
          <w:rFonts w:ascii="Calibri" w:hAnsi="Calibri" w:cs="Calibri"/>
        </w:rPr>
      </w:pPr>
      <w:r>
        <w:rPr>
          <w:rFonts w:ascii="Times New Roman" w:hAnsi="Times New Roman" w:cs="Times New Roman"/>
          <w:sz w:val="28"/>
          <w:szCs w:val="28"/>
        </w:rPr>
        <w:t>ПОСТАНОВЛЕНИЕ</w:t>
      </w:r>
    </w:p>
    <w:p w:rsidR="00B71EF6" w:rsidRDefault="00B71EF6" w:rsidP="00B71EF6">
      <w:pPr>
        <w:spacing w:line="252" w:lineRule="auto"/>
        <w:jc w:val="center"/>
        <w:rPr>
          <w:rFonts w:ascii="Times New Roman" w:hAnsi="Times New Roman" w:cs="Times New Roman"/>
          <w:b/>
          <w:bCs/>
          <w:sz w:val="28"/>
          <w:szCs w:val="28"/>
        </w:rPr>
      </w:pPr>
    </w:p>
    <w:p w:rsidR="00B71EF6" w:rsidRDefault="00B71EF6" w:rsidP="00B71EF6">
      <w:pPr>
        <w:snapToGrid w:val="0"/>
        <w:spacing w:line="252" w:lineRule="auto"/>
        <w:jc w:val="center"/>
        <w:rPr>
          <w:rFonts w:ascii="Times New Roman" w:hAnsi="Times New Roman" w:cs="Times New Roman"/>
          <w:sz w:val="28"/>
        </w:rPr>
      </w:pPr>
      <w:r>
        <w:rPr>
          <w:rFonts w:ascii="Times New Roman" w:hAnsi="Times New Roman" w:cs="Times New Roman"/>
          <w:sz w:val="28"/>
          <w:szCs w:val="28"/>
        </w:rPr>
        <w:t xml:space="preserve">«29» декабря 2021 г </w:t>
      </w:r>
      <w:r>
        <w:rPr>
          <w:rFonts w:ascii="Times New Roman" w:hAnsi="Times New Roman" w:cs="Times New Roman"/>
          <w:sz w:val="28"/>
        </w:rPr>
        <w:t xml:space="preserve">                 </w:t>
      </w:r>
      <w:proofErr w:type="spellStart"/>
      <w:r>
        <w:rPr>
          <w:rFonts w:ascii="Times New Roman" w:hAnsi="Times New Roman" w:cs="Times New Roman"/>
          <w:sz w:val="28"/>
        </w:rPr>
        <w:t>с</w:t>
      </w:r>
      <w:proofErr w:type="gramStart"/>
      <w:r>
        <w:rPr>
          <w:rFonts w:ascii="Times New Roman" w:hAnsi="Times New Roman" w:cs="Times New Roman"/>
          <w:sz w:val="28"/>
        </w:rPr>
        <w:t>.В</w:t>
      </w:r>
      <w:proofErr w:type="gramEnd"/>
      <w:r>
        <w:rPr>
          <w:rFonts w:ascii="Times New Roman" w:hAnsi="Times New Roman" w:cs="Times New Roman"/>
          <w:sz w:val="28"/>
        </w:rPr>
        <w:t>аржеляй</w:t>
      </w:r>
      <w:proofErr w:type="spellEnd"/>
      <w:r>
        <w:rPr>
          <w:rFonts w:ascii="Times New Roman" w:hAnsi="Times New Roman" w:cs="Times New Roman"/>
          <w:sz w:val="28"/>
        </w:rPr>
        <w:t xml:space="preserve">                              № 50</w:t>
      </w:r>
    </w:p>
    <w:p w:rsidR="00B71EF6" w:rsidRDefault="00B71EF6" w:rsidP="00B71EF6">
      <w:pPr>
        <w:spacing w:line="252" w:lineRule="auto"/>
        <w:jc w:val="center"/>
        <w:rPr>
          <w:rFonts w:ascii="Times New Roman" w:hAnsi="Times New Roman" w:cs="Times New Roman"/>
          <w:sz w:val="28"/>
        </w:rPr>
      </w:pPr>
    </w:p>
    <w:p w:rsidR="00B71EF6" w:rsidRDefault="00B71EF6" w:rsidP="00B71EF6">
      <w:pPr>
        <w:pStyle w:val="ConsPlusNormal"/>
        <w:ind w:left="-142" w:firstLine="862"/>
        <w:jc w:val="center"/>
      </w:pPr>
      <w:r>
        <w:rPr>
          <w:rFonts w:ascii="Times New Roman" w:hAnsi="Times New Roman" w:cs="Times New Roman"/>
          <w:sz w:val="28"/>
          <w:szCs w:val="28"/>
        </w:rPr>
        <w:t xml:space="preserve">Об утверждении </w:t>
      </w:r>
      <w:proofErr w:type="gramStart"/>
      <w:r>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w:t>
      </w:r>
    </w:p>
    <w:p w:rsidR="00B71EF6" w:rsidRDefault="00B71EF6" w:rsidP="00B71EF6">
      <w:pPr>
        <w:spacing w:line="252" w:lineRule="auto"/>
        <w:jc w:val="center"/>
        <w:rPr>
          <w:rFonts w:ascii="Times New Roman" w:hAnsi="Times New Roman" w:cs="Times New Roman"/>
          <w:sz w:val="28"/>
          <w:szCs w:val="28"/>
        </w:rPr>
      </w:pPr>
    </w:p>
    <w:p w:rsidR="00B71EF6" w:rsidRDefault="00B71EF6" w:rsidP="00B71EF6">
      <w:pPr>
        <w:spacing w:line="252" w:lineRule="auto"/>
        <w:jc w:val="both"/>
        <w:rPr>
          <w:rFonts w:ascii="Calibri" w:hAnsi="Calibri" w:cs="Calibri"/>
        </w:rPr>
      </w:pPr>
      <w:r>
        <w:rPr>
          <w:rFonts w:ascii="Times New Roman" w:eastAsia="Times New Roman" w:hAnsi="Times New Roman" w:cs="Times New Roman"/>
          <w:sz w:val="28"/>
        </w:rPr>
        <w:t xml:space="preserve">         В соответствии со статьями </w:t>
      </w:r>
      <w:r>
        <w:rPr>
          <w:rFonts w:ascii="Times New Roman" w:hAnsi="Times New Roman" w:cs="Times New Roman"/>
          <w:sz w:val="28"/>
        </w:rPr>
        <w:t xml:space="preserve"> 219, 219.2 Бюджетного кодекса Российской Федерации, Администрация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hAnsi="Times New Roman" w:cs="Times New Roman"/>
          <w:sz w:val="28"/>
        </w:rPr>
        <w:t>Торбеевского</w:t>
      </w:r>
      <w:proofErr w:type="spellEnd"/>
      <w:r>
        <w:rPr>
          <w:rFonts w:ascii="Times New Roman" w:hAnsi="Times New Roman" w:cs="Times New Roman"/>
          <w:sz w:val="28"/>
        </w:rPr>
        <w:t xml:space="preserve"> муниципального района Республики Мордовия</w:t>
      </w:r>
    </w:p>
    <w:p w:rsidR="00B71EF6" w:rsidRDefault="00B71EF6" w:rsidP="00B71EF6">
      <w:pPr>
        <w:spacing w:line="252" w:lineRule="auto"/>
        <w:jc w:val="center"/>
      </w:pPr>
      <w:r>
        <w:rPr>
          <w:rFonts w:ascii="Times New Roman" w:hAnsi="Times New Roman" w:cs="Times New Roman"/>
          <w:sz w:val="28"/>
        </w:rPr>
        <w:t>ПОСТАНОВЛЯЕТ:</w:t>
      </w:r>
    </w:p>
    <w:p w:rsidR="00B71EF6" w:rsidRDefault="00B71EF6" w:rsidP="00B71EF6">
      <w:pPr>
        <w:pStyle w:val="ConsPlusNormal"/>
        <w:jc w:val="both"/>
      </w:pPr>
      <w:r>
        <w:rPr>
          <w:rFonts w:ascii="Times New Roman" w:hAnsi="Times New Roman" w:cs="Times New Roman"/>
          <w:sz w:val="28"/>
        </w:rPr>
        <w:tab/>
        <w:t xml:space="preserve">1. Утвердить прилагаемый Порядок </w:t>
      </w:r>
      <w:proofErr w:type="gramStart"/>
      <w:r>
        <w:rPr>
          <w:rFonts w:ascii="Times New Roman" w:hAnsi="Times New Roman" w:cs="Times New Roman"/>
          <w:sz w:val="28"/>
        </w:rPr>
        <w:t>санкционирования оплаты</w:t>
      </w:r>
      <w:r>
        <w:rPr>
          <w:rFonts w:ascii="Times New Roman" w:hAnsi="Times New Roman" w:cs="Times New Roman"/>
          <w:sz w:val="28"/>
          <w:szCs w:val="28"/>
        </w:rPr>
        <w:t xml:space="preserve">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B71EF6" w:rsidRDefault="00B71EF6" w:rsidP="00B71EF6">
      <w:pPr>
        <w:pStyle w:val="ConsPlusNormal"/>
        <w:jc w:val="both"/>
      </w:pPr>
      <w:r>
        <w:rPr>
          <w:rFonts w:ascii="Times New Roman" w:hAnsi="Times New Roman" w:cs="Times New Roman"/>
          <w:sz w:val="28"/>
          <w:szCs w:val="28"/>
        </w:rPr>
        <w:tab/>
        <w:t>2. Признать утратившими силу:</w:t>
      </w:r>
    </w:p>
    <w:p w:rsidR="00B71EF6" w:rsidRDefault="00B71EF6" w:rsidP="00B71EF6">
      <w:pPr>
        <w:pStyle w:val="ConsPlusNormal"/>
        <w:jc w:val="both"/>
      </w:pPr>
      <w:r>
        <w:rPr>
          <w:rFonts w:ascii="Times New Roman" w:hAnsi="Times New Roman" w:cs="Times New Roman"/>
          <w:sz w:val="28"/>
          <w:szCs w:val="28"/>
        </w:rPr>
        <w:tab/>
        <w:t xml:space="preserve">постановление  Администрации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от 28 декабря 2018 г. №27 «Об утверждении </w:t>
      </w:r>
      <w:proofErr w:type="gramStart"/>
      <w:r>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B71EF6" w:rsidRDefault="00B71EF6" w:rsidP="00B71EF6">
      <w:pPr>
        <w:pStyle w:val="ConsPlusNormal"/>
        <w:jc w:val="both"/>
      </w:pPr>
      <w:r>
        <w:rPr>
          <w:rFonts w:ascii="Times New Roman" w:hAnsi="Times New Roman" w:cs="Times New Roman"/>
          <w:sz w:val="28"/>
          <w:szCs w:val="28"/>
        </w:rPr>
        <w:tab/>
      </w:r>
      <w:proofErr w:type="gramStart"/>
      <w:r>
        <w:rPr>
          <w:rFonts w:ascii="Times New Roman" w:hAnsi="Times New Roman" w:cs="Times New Roman"/>
          <w:sz w:val="28"/>
          <w:szCs w:val="28"/>
        </w:rPr>
        <w:t xml:space="preserve">постановление  Администрации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от 29 апреля 2019 г. № 10 « О внесении изменений в Постановление Администрации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от 28 декабря 2018 г. № 27 «Об утверждении Порядка санкционирования оплаты денежных обязательств получателей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w:t>
      </w:r>
      <w:proofErr w:type="gramEnd"/>
      <w:r>
        <w:rPr>
          <w:rFonts w:ascii="Times New Roman" w:hAnsi="Times New Roman" w:cs="Times New Roman"/>
          <w:bCs/>
          <w:sz w:val="28"/>
          <w:szCs w:val="28"/>
        </w:rPr>
        <w:t xml:space="preserve"> поселения</w:t>
      </w:r>
      <w:r>
        <w:rPr>
          <w:rFonts w:ascii="Times New Roman" w:hAnsi="Times New Roman" w:cs="Times New Roman"/>
          <w:b/>
          <w:bCs/>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B71EF6" w:rsidRDefault="00B71EF6" w:rsidP="00B71EF6">
      <w:pPr>
        <w:pStyle w:val="ConsPlusNormal"/>
        <w:jc w:val="both"/>
      </w:pPr>
      <w:r>
        <w:rPr>
          <w:rFonts w:ascii="Times New Roman" w:hAnsi="Times New Roman" w:cs="Times New Roman"/>
          <w:sz w:val="28"/>
          <w:szCs w:val="28"/>
        </w:rPr>
        <w:tab/>
      </w:r>
      <w:proofErr w:type="gramStart"/>
      <w:r>
        <w:rPr>
          <w:rFonts w:ascii="Times New Roman" w:hAnsi="Times New Roman" w:cs="Times New Roman"/>
          <w:sz w:val="28"/>
          <w:szCs w:val="28"/>
        </w:rPr>
        <w:t xml:space="preserve">постановление  Администрации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от 27 декабря 2019 г. № 27 «О внесении изменений в Постановление Администрации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от 28 декабря 2018 г. № 27 «Об утверждении Порядка санкционирования оплаты денежных обязательств получателей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r>
        <w:rPr>
          <w:rFonts w:ascii="Times New Roman" w:hAnsi="Times New Roman" w:cs="Times New Roman"/>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w:t>
      </w:r>
      <w:proofErr w:type="gramEnd"/>
      <w:r>
        <w:rPr>
          <w:rFonts w:ascii="Times New Roman" w:hAnsi="Times New Roman" w:cs="Times New Roman"/>
          <w:bCs/>
          <w:sz w:val="28"/>
          <w:szCs w:val="28"/>
        </w:rPr>
        <w:t xml:space="preserve"> поселения</w:t>
      </w:r>
      <w:r>
        <w:rPr>
          <w:rFonts w:ascii="Times New Roman" w:hAnsi="Times New Roman" w:cs="Times New Roman"/>
          <w:b/>
          <w:bCs/>
          <w:sz w:val="28"/>
          <w:szCs w:val="28"/>
        </w:rPr>
        <w:t xml:space="preserve">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w:t>
      </w:r>
    </w:p>
    <w:p w:rsidR="00B71EF6" w:rsidRDefault="00B71EF6" w:rsidP="00B71EF6">
      <w:pPr>
        <w:spacing w:after="0" w:line="240" w:lineRule="auto"/>
        <w:jc w:val="both"/>
      </w:pPr>
      <w:r>
        <w:rPr>
          <w:rFonts w:ascii="Times New Roman" w:eastAsia="Times New Roman" w:hAnsi="Times New Roman" w:cs="Times New Roman"/>
          <w:sz w:val="28"/>
        </w:rPr>
        <w:t xml:space="preserve">     3</w:t>
      </w:r>
      <w:r>
        <w:rPr>
          <w:rFonts w:ascii="Times New Roman" w:hAnsi="Times New Roman" w:cs="Times New Roman"/>
          <w:sz w:val="28"/>
        </w:rPr>
        <w:t xml:space="preserve">. </w:t>
      </w:r>
      <w:proofErr w:type="gramStart"/>
      <w:r>
        <w:rPr>
          <w:rFonts w:ascii="Times New Roman" w:hAnsi="Times New Roman" w:cs="Times New Roman"/>
          <w:sz w:val="28"/>
        </w:rPr>
        <w:t>Контроль за</w:t>
      </w:r>
      <w:proofErr w:type="gramEnd"/>
      <w:r>
        <w:rPr>
          <w:rFonts w:ascii="Times New Roman" w:hAnsi="Times New Roman" w:cs="Times New Roman"/>
          <w:sz w:val="28"/>
        </w:rPr>
        <w:t xml:space="preserve"> исполнением настоящего постановления оставляю за собой.</w:t>
      </w:r>
    </w:p>
    <w:p w:rsidR="00B71EF6" w:rsidRDefault="00B71EF6" w:rsidP="00B71EF6">
      <w:pPr>
        <w:shd w:val="clear" w:color="auto" w:fill="FFFFFF"/>
        <w:spacing w:line="240" w:lineRule="auto"/>
        <w:jc w:val="both"/>
      </w:pPr>
      <w:r>
        <w:rPr>
          <w:rFonts w:ascii="Times New Roman" w:hAnsi="Times New Roman" w:cs="Times New Roman"/>
          <w:sz w:val="28"/>
        </w:rPr>
        <w:tab/>
        <w:t xml:space="preserve"> 4. Настоящее постановление вступает в силу со дня  его официального опубликования в информационном бюллетене «</w:t>
      </w:r>
      <w:proofErr w:type="spellStart"/>
      <w:r>
        <w:rPr>
          <w:rFonts w:ascii="Times New Roman" w:hAnsi="Times New Roman" w:cs="Times New Roman"/>
          <w:sz w:val="28"/>
        </w:rPr>
        <w:t>Варжеляйские</w:t>
      </w:r>
      <w:proofErr w:type="spellEnd"/>
      <w:r>
        <w:rPr>
          <w:rFonts w:ascii="Times New Roman" w:hAnsi="Times New Roman" w:cs="Times New Roman"/>
          <w:sz w:val="28"/>
        </w:rPr>
        <w:t xml:space="preserve"> вести» и подлежит размещению на официальном сайте Администрации </w:t>
      </w:r>
      <w:proofErr w:type="spellStart"/>
      <w:r>
        <w:rPr>
          <w:rFonts w:ascii="Times New Roman" w:hAnsi="Times New Roman" w:cs="Times New Roman"/>
          <w:sz w:val="28"/>
        </w:rPr>
        <w:t>Варжеляйского</w:t>
      </w:r>
      <w:proofErr w:type="spellEnd"/>
      <w:r>
        <w:rPr>
          <w:rFonts w:ascii="Times New Roman" w:hAnsi="Times New Roman" w:cs="Times New Roman"/>
          <w:sz w:val="28"/>
        </w:rPr>
        <w:t xml:space="preserve"> сельского поселения </w:t>
      </w:r>
      <w:proofErr w:type="spellStart"/>
      <w:r>
        <w:rPr>
          <w:rFonts w:ascii="Times New Roman" w:hAnsi="Times New Roman" w:cs="Times New Roman"/>
          <w:sz w:val="28"/>
        </w:rPr>
        <w:t>Торбеевского</w:t>
      </w:r>
      <w:proofErr w:type="spellEnd"/>
      <w:r>
        <w:rPr>
          <w:rFonts w:ascii="Times New Roman" w:hAnsi="Times New Roman" w:cs="Times New Roman"/>
          <w:sz w:val="28"/>
        </w:rPr>
        <w:t xml:space="preserve"> муниципального района по адресу:</w:t>
      </w:r>
      <w:r>
        <w:rPr>
          <w:rFonts w:ascii="Times New Roman" w:hAnsi="Times New Roman" w:cs="Times New Roman"/>
          <w:sz w:val="28"/>
          <w:szCs w:val="28"/>
        </w:rPr>
        <w:t xml:space="preserve"> </w:t>
      </w:r>
      <w:hyperlink r:id="rId93" w:history="1">
        <w:r>
          <w:rPr>
            <w:rStyle w:val="a5"/>
            <w:rFonts w:ascii="Times New Roman" w:hAnsi="Times New Roman" w:cs="Times New Roman"/>
            <w:bCs/>
            <w:color w:val="000000"/>
            <w:sz w:val="28"/>
            <w:szCs w:val="28"/>
            <w:lang w:val="en-US"/>
          </w:rPr>
          <w:t>http</w:t>
        </w:r>
        <w:r>
          <w:rPr>
            <w:rStyle w:val="a5"/>
            <w:rFonts w:ascii="Times New Roman" w:hAnsi="Times New Roman" w:cs="Times New Roman"/>
            <w:bCs/>
            <w:color w:val="000000"/>
            <w:sz w:val="28"/>
            <w:szCs w:val="28"/>
          </w:rPr>
          <w:t>://</w:t>
        </w:r>
        <w:proofErr w:type="spellStart"/>
        <w:r>
          <w:rPr>
            <w:rStyle w:val="a5"/>
            <w:rFonts w:ascii="Times New Roman" w:hAnsi="Times New Roman" w:cs="Times New Roman"/>
            <w:bCs/>
            <w:color w:val="000000"/>
            <w:sz w:val="28"/>
            <w:szCs w:val="28"/>
            <w:lang w:val="en-US"/>
          </w:rPr>
          <w:t>torbeevo</w:t>
        </w:r>
        <w:proofErr w:type="spellEnd"/>
        <w:r>
          <w:rPr>
            <w:rStyle w:val="a5"/>
            <w:rFonts w:ascii="Times New Roman" w:hAnsi="Times New Roman" w:cs="Times New Roman"/>
            <w:bCs/>
            <w:color w:val="000000"/>
            <w:sz w:val="28"/>
            <w:szCs w:val="28"/>
          </w:rPr>
          <w:t>.</w:t>
        </w:r>
        <w:r>
          <w:rPr>
            <w:rStyle w:val="a5"/>
            <w:rFonts w:ascii="Times New Roman" w:hAnsi="Times New Roman" w:cs="Times New Roman"/>
            <w:bCs/>
            <w:color w:val="000000"/>
            <w:sz w:val="28"/>
            <w:szCs w:val="28"/>
            <w:lang w:val="en-US"/>
          </w:rPr>
          <w:t>e</w:t>
        </w:r>
        <w:r>
          <w:rPr>
            <w:rStyle w:val="a5"/>
            <w:rFonts w:ascii="Times New Roman" w:hAnsi="Times New Roman" w:cs="Times New Roman"/>
            <w:bCs/>
            <w:color w:val="000000"/>
            <w:sz w:val="28"/>
            <w:szCs w:val="28"/>
          </w:rPr>
          <w:t>-</w:t>
        </w:r>
        <w:proofErr w:type="spellStart"/>
        <w:r>
          <w:rPr>
            <w:rStyle w:val="a5"/>
            <w:rFonts w:ascii="Times New Roman" w:hAnsi="Times New Roman" w:cs="Times New Roman"/>
            <w:bCs/>
            <w:color w:val="000000"/>
            <w:sz w:val="28"/>
            <w:szCs w:val="28"/>
            <w:lang w:val="en-US"/>
          </w:rPr>
          <w:t>mordovia</w:t>
        </w:r>
        <w:proofErr w:type="spellEnd"/>
        <w:r>
          <w:rPr>
            <w:rStyle w:val="a5"/>
            <w:rFonts w:ascii="Times New Roman" w:hAnsi="Times New Roman" w:cs="Times New Roman"/>
            <w:bCs/>
            <w:color w:val="000000"/>
            <w:sz w:val="28"/>
            <w:szCs w:val="28"/>
          </w:rPr>
          <w:t>.</w:t>
        </w:r>
        <w:proofErr w:type="spellStart"/>
        <w:r>
          <w:rPr>
            <w:rStyle w:val="a5"/>
            <w:rFonts w:ascii="Times New Roman" w:hAnsi="Times New Roman" w:cs="Times New Roman"/>
            <w:bCs/>
            <w:color w:val="000000"/>
            <w:sz w:val="28"/>
            <w:szCs w:val="28"/>
            <w:lang w:val="en-US"/>
          </w:rPr>
          <w:t>ru</w:t>
        </w:r>
        <w:proofErr w:type="spellEnd"/>
      </w:hyperlink>
      <w:r>
        <w:rPr>
          <w:rFonts w:ascii="Times New Roman" w:hAnsi="Times New Roman" w:cs="Times New Roman"/>
          <w:bCs/>
          <w:sz w:val="28"/>
          <w:szCs w:val="28"/>
        </w:rPr>
        <w:t>.</w:t>
      </w:r>
    </w:p>
    <w:p w:rsidR="00B71EF6" w:rsidRDefault="00B71EF6" w:rsidP="00B71EF6">
      <w:pPr>
        <w:spacing w:line="252" w:lineRule="auto"/>
        <w:jc w:val="both"/>
        <w:rPr>
          <w:rFonts w:ascii="Times New Roman" w:hAnsi="Times New Roman" w:cs="Times New Roman"/>
          <w:sz w:val="28"/>
        </w:rPr>
      </w:pPr>
    </w:p>
    <w:p w:rsidR="00B71EF6" w:rsidRDefault="00B71EF6" w:rsidP="00B71EF6">
      <w:pPr>
        <w:spacing w:after="0" w:line="240" w:lineRule="auto"/>
        <w:jc w:val="both"/>
        <w:rPr>
          <w:rFonts w:ascii="Calibri" w:hAnsi="Calibri" w:cs="Calibri"/>
        </w:rPr>
      </w:pPr>
      <w:r>
        <w:rPr>
          <w:rFonts w:ascii="Times New Roman" w:hAnsi="Times New Roman" w:cs="Times New Roman"/>
          <w:sz w:val="28"/>
        </w:rPr>
        <w:t xml:space="preserve">Глава  </w:t>
      </w:r>
      <w:proofErr w:type="spellStart"/>
      <w:r>
        <w:rPr>
          <w:rFonts w:ascii="Times New Roman" w:hAnsi="Times New Roman" w:cs="Times New Roman"/>
          <w:sz w:val="28"/>
        </w:rPr>
        <w:t>Варжеляйского</w:t>
      </w:r>
      <w:proofErr w:type="spellEnd"/>
    </w:p>
    <w:p w:rsidR="00B71EF6" w:rsidRDefault="00B71EF6" w:rsidP="00B71EF6">
      <w:pPr>
        <w:spacing w:after="0" w:line="240" w:lineRule="auto"/>
        <w:jc w:val="both"/>
      </w:pPr>
      <w:r>
        <w:rPr>
          <w:rFonts w:ascii="Times New Roman" w:hAnsi="Times New Roman" w:cs="Times New Roman"/>
          <w:sz w:val="28"/>
        </w:rPr>
        <w:t>сельского поселения:                                                  Н.Н.Самсонова</w:t>
      </w: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both"/>
        <w:rPr>
          <w:rFonts w:ascii="Times New Roman" w:hAnsi="Times New Roman" w:cs="Times New Roman"/>
          <w:sz w:val="28"/>
        </w:rPr>
      </w:pPr>
    </w:p>
    <w:p w:rsidR="00B71EF6" w:rsidRDefault="00B71EF6" w:rsidP="00B71EF6">
      <w:pPr>
        <w:spacing w:after="0" w:line="240" w:lineRule="auto"/>
        <w:jc w:val="right"/>
        <w:rPr>
          <w:rFonts w:ascii="Times New Roman" w:hAnsi="Times New Roman" w:cs="Times New Roman"/>
          <w:sz w:val="24"/>
          <w:szCs w:val="24"/>
        </w:rPr>
      </w:pPr>
    </w:p>
    <w:p w:rsidR="00B71EF6" w:rsidRDefault="00B71EF6" w:rsidP="00B71EF6">
      <w:pPr>
        <w:spacing w:after="0" w:line="240" w:lineRule="auto"/>
        <w:jc w:val="right"/>
        <w:rPr>
          <w:rFonts w:ascii="Times New Roman" w:hAnsi="Times New Roman" w:cs="Times New Roman"/>
          <w:sz w:val="24"/>
          <w:szCs w:val="24"/>
        </w:rPr>
      </w:pPr>
    </w:p>
    <w:p w:rsidR="00B71EF6" w:rsidRDefault="00B71EF6" w:rsidP="00B71EF6">
      <w:pPr>
        <w:spacing w:after="0" w:line="240" w:lineRule="auto"/>
        <w:rPr>
          <w:rFonts w:ascii="Times New Roman" w:hAnsi="Times New Roman" w:cs="Times New Roman"/>
          <w:sz w:val="24"/>
          <w:szCs w:val="24"/>
        </w:rPr>
      </w:pPr>
    </w:p>
    <w:p w:rsidR="00B71EF6" w:rsidRDefault="00B71EF6" w:rsidP="00B71EF6">
      <w:pPr>
        <w:pStyle w:val="ConsPlusNormal"/>
        <w:jc w:val="right"/>
        <w:rPr>
          <w:rFonts w:ascii="Times New Roman" w:hAnsi="Times New Roman" w:cs="Times New Roman"/>
          <w:sz w:val="24"/>
          <w:szCs w:val="24"/>
        </w:rPr>
      </w:pPr>
    </w:p>
    <w:p w:rsidR="00B71EF6" w:rsidRDefault="00B71EF6" w:rsidP="00B71EF6">
      <w:pPr>
        <w:pStyle w:val="ConsPlusNormal"/>
        <w:jc w:val="right"/>
      </w:pPr>
      <w:r>
        <w:rPr>
          <w:rFonts w:ascii="Times New Roman" w:hAnsi="Times New Roman" w:cs="Times New Roman"/>
          <w:sz w:val="24"/>
          <w:szCs w:val="24"/>
        </w:rPr>
        <w:t>Утвержден</w:t>
      </w:r>
    </w:p>
    <w:p w:rsidR="00B71EF6" w:rsidRDefault="00B71EF6" w:rsidP="00B71EF6">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B71EF6" w:rsidRDefault="00B71EF6" w:rsidP="00B71EF6">
      <w:pPr>
        <w:pStyle w:val="ConsPlusNormal"/>
        <w:jc w:val="right"/>
      </w:pPr>
      <w:proofErr w:type="spellStart"/>
      <w:r>
        <w:rPr>
          <w:rFonts w:ascii="Times New Roman" w:hAnsi="Times New Roman" w:cs="Times New Roman"/>
          <w:sz w:val="24"/>
          <w:szCs w:val="24"/>
        </w:rPr>
        <w:t>Варжеляйского</w:t>
      </w:r>
      <w:proofErr w:type="spellEnd"/>
      <w:r>
        <w:rPr>
          <w:rFonts w:ascii="Times New Roman" w:hAnsi="Times New Roman" w:cs="Times New Roman"/>
          <w:sz w:val="24"/>
          <w:szCs w:val="24"/>
        </w:rPr>
        <w:t xml:space="preserve"> сельского поселения</w:t>
      </w:r>
    </w:p>
    <w:p w:rsidR="00B71EF6" w:rsidRDefault="00B71EF6" w:rsidP="00B71EF6">
      <w:pPr>
        <w:pStyle w:val="ConsPlusNormal"/>
        <w:jc w:val="right"/>
      </w:pP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муниципального района</w:t>
      </w:r>
    </w:p>
    <w:p w:rsidR="00B71EF6" w:rsidRDefault="00B71EF6" w:rsidP="00B71EF6">
      <w:pPr>
        <w:pStyle w:val="ConsPlusNormal"/>
        <w:jc w:val="right"/>
      </w:pPr>
      <w:r>
        <w:rPr>
          <w:rFonts w:ascii="Times New Roman" w:hAnsi="Times New Roman" w:cs="Times New Roman"/>
          <w:sz w:val="24"/>
          <w:szCs w:val="24"/>
        </w:rPr>
        <w:t>Республики Мордовия</w:t>
      </w:r>
    </w:p>
    <w:p w:rsidR="00B71EF6" w:rsidRDefault="00B71EF6" w:rsidP="00B71EF6">
      <w:pPr>
        <w:pStyle w:val="ConsPlusNormal"/>
        <w:jc w:val="right"/>
      </w:pPr>
      <w:r>
        <w:rPr>
          <w:rFonts w:ascii="Times New Roman" w:hAnsi="Times New Roman" w:cs="Times New Roman"/>
          <w:sz w:val="24"/>
          <w:szCs w:val="24"/>
        </w:rPr>
        <w:t xml:space="preserve">       № 50 от  29 декабря  2021г.</w:t>
      </w:r>
    </w:p>
    <w:p w:rsidR="00B71EF6" w:rsidRDefault="00B71EF6" w:rsidP="00B71EF6">
      <w:pPr>
        <w:pStyle w:val="ConsPlusNormal"/>
        <w:jc w:val="both"/>
        <w:rPr>
          <w:rFonts w:ascii="Times New Roman" w:hAnsi="Times New Roman" w:cs="Times New Roman"/>
          <w:sz w:val="24"/>
          <w:szCs w:val="24"/>
        </w:rPr>
      </w:pPr>
    </w:p>
    <w:p w:rsidR="00B71EF6" w:rsidRDefault="00B71EF6" w:rsidP="00B71EF6">
      <w:pPr>
        <w:pStyle w:val="ConsPlusTitle"/>
        <w:jc w:val="center"/>
      </w:pPr>
      <w:bookmarkStart w:id="0" w:name="P38"/>
      <w:bookmarkEnd w:id="0"/>
      <w:r>
        <w:rPr>
          <w:rFonts w:ascii="Times New Roman" w:hAnsi="Times New Roman" w:cs="Times New Roman"/>
          <w:b w:val="0"/>
          <w:bCs w:val="0"/>
          <w:sz w:val="28"/>
          <w:szCs w:val="28"/>
        </w:rPr>
        <w:t xml:space="preserve">Порядок </w:t>
      </w:r>
    </w:p>
    <w:p w:rsidR="00B71EF6" w:rsidRDefault="00B71EF6" w:rsidP="00B71EF6">
      <w:pPr>
        <w:pStyle w:val="ConsPlusTitle"/>
        <w:jc w:val="center"/>
      </w:pPr>
      <w:r>
        <w:rPr>
          <w:rFonts w:ascii="Times New Roman" w:hAnsi="Times New Roman" w:cs="Times New Roman"/>
          <w:b w:val="0"/>
          <w:bCs w:val="0"/>
          <w:sz w:val="28"/>
          <w:szCs w:val="28"/>
        </w:rPr>
        <w:t xml:space="preserve">санкционирования </w:t>
      </w:r>
      <w:proofErr w:type="gramStart"/>
      <w:r>
        <w:rPr>
          <w:rFonts w:ascii="Times New Roman" w:hAnsi="Times New Roman" w:cs="Times New Roman"/>
          <w:b w:val="0"/>
          <w:bCs w:val="0"/>
          <w:sz w:val="28"/>
          <w:szCs w:val="28"/>
        </w:rPr>
        <w:t>оплаты денежных обязательств получателей средств бюджета</w:t>
      </w:r>
      <w:proofErr w:type="gramEnd"/>
      <w:r>
        <w:rPr>
          <w:rFonts w:ascii="Times New Roman" w:hAnsi="Times New Roman" w:cs="Times New Roman"/>
          <w:b w:val="0"/>
          <w:bCs w:val="0"/>
          <w:sz w:val="28"/>
          <w:szCs w:val="28"/>
        </w:rPr>
        <w:t xml:space="preserve"> </w:t>
      </w:r>
      <w:proofErr w:type="spellStart"/>
      <w:r>
        <w:rPr>
          <w:rFonts w:ascii="Times New Roman" w:hAnsi="Times New Roman" w:cs="Times New Roman"/>
          <w:b w:val="0"/>
          <w:bCs w:val="0"/>
          <w:sz w:val="28"/>
          <w:szCs w:val="28"/>
        </w:rPr>
        <w:t>Варжеляйского</w:t>
      </w:r>
      <w:proofErr w:type="spellEnd"/>
      <w:r>
        <w:rPr>
          <w:rFonts w:ascii="Times New Roman" w:hAnsi="Times New Roman" w:cs="Times New Roman"/>
          <w:b w:val="0"/>
          <w:bCs w:val="0"/>
          <w:sz w:val="28"/>
          <w:szCs w:val="28"/>
        </w:rPr>
        <w:t xml:space="preserve"> сельского поселения </w:t>
      </w:r>
      <w:proofErr w:type="spellStart"/>
      <w:r>
        <w:rPr>
          <w:rFonts w:ascii="Times New Roman" w:hAnsi="Times New Roman" w:cs="Times New Roman"/>
          <w:b w:val="0"/>
          <w:bCs w:val="0"/>
          <w:sz w:val="28"/>
          <w:szCs w:val="28"/>
        </w:rPr>
        <w:t>Торбеевского</w:t>
      </w:r>
      <w:proofErr w:type="spellEnd"/>
      <w:r>
        <w:rPr>
          <w:rFonts w:ascii="Times New Roman" w:hAnsi="Times New Roman" w:cs="Times New Roman"/>
          <w:b w:val="0"/>
          <w:bCs w:val="0"/>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cs="Times New Roman"/>
          <w:b w:val="0"/>
          <w:bCs w:val="0"/>
          <w:sz w:val="28"/>
          <w:szCs w:val="28"/>
        </w:rPr>
        <w:t>Варжеляйского</w:t>
      </w:r>
      <w:proofErr w:type="spellEnd"/>
      <w:r>
        <w:rPr>
          <w:rFonts w:ascii="Times New Roman" w:hAnsi="Times New Roman" w:cs="Times New Roman"/>
          <w:b w:val="0"/>
          <w:bCs w:val="0"/>
          <w:sz w:val="28"/>
          <w:szCs w:val="28"/>
        </w:rPr>
        <w:t xml:space="preserve"> сельского поселения </w:t>
      </w:r>
      <w:proofErr w:type="spellStart"/>
      <w:r>
        <w:rPr>
          <w:rFonts w:ascii="Times New Roman" w:hAnsi="Times New Roman" w:cs="Times New Roman"/>
          <w:b w:val="0"/>
          <w:bCs w:val="0"/>
          <w:sz w:val="28"/>
          <w:szCs w:val="28"/>
        </w:rPr>
        <w:t>Торбеевского</w:t>
      </w:r>
      <w:proofErr w:type="spellEnd"/>
      <w:r>
        <w:rPr>
          <w:rFonts w:ascii="Times New Roman" w:hAnsi="Times New Roman" w:cs="Times New Roman"/>
          <w:b w:val="0"/>
          <w:bCs w:val="0"/>
          <w:sz w:val="28"/>
          <w:szCs w:val="28"/>
        </w:rPr>
        <w:t xml:space="preserve"> муниципального района Республики Мордовия</w:t>
      </w:r>
    </w:p>
    <w:p w:rsidR="00B71EF6" w:rsidRDefault="00B71EF6" w:rsidP="00B71EF6">
      <w:pPr>
        <w:pStyle w:val="ConsPlusNormal"/>
        <w:jc w:val="both"/>
        <w:rPr>
          <w:rFonts w:ascii="Times New Roman" w:hAnsi="Times New Roman" w:cs="Times New Roman"/>
          <w:sz w:val="28"/>
          <w:szCs w:val="28"/>
        </w:rPr>
      </w:pPr>
    </w:p>
    <w:p w:rsidR="00B71EF6" w:rsidRDefault="00B71EF6" w:rsidP="00B71EF6">
      <w:pPr>
        <w:pStyle w:val="ConsPlusNormal"/>
        <w:jc w:val="both"/>
        <w:rPr>
          <w:rFonts w:ascii="Times New Roman" w:hAnsi="Times New Roman" w:cs="Times New Roman"/>
          <w:sz w:val="28"/>
          <w:szCs w:val="28"/>
        </w:rPr>
      </w:pPr>
    </w:p>
    <w:p w:rsidR="00B71EF6" w:rsidRDefault="00B71EF6" w:rsidP="00B71EF6">
      <w:pPr>
        <w:spacing w:line="240" w:lineRule="auto"/>
        <w:ind w:firstLine="720"/>
        <w:jc w:val="both"/>
        <w:rPr>
          <w:rFonts w:ascii="Calibri" w:hAnsi="Calibri" w:cs="Calibri"/>
        </w:rPr>
      </w:pPr>
      <w:r>
        <w:rPr>
          <w:rFonts w:ascii="Times New Roman" w:eastAsia="Times New Roman" w:hAnsi="Times New Roman" w:cs="Times New Roman"/>
          <w:sz w:val="28"/>
          <w:szCs w:val="28"/>
        </w:rPr>
        <w:t xml:space="preserve">1. </w:t>
      </w:r>
      <w:proofErr w:type="gramStart"/>
      <w:r>
        <w:rPr>
          <w:rFonts w:ascii="Times New Roman" w:eastAsia="Times New Roman" w:hAnsi="Times New Roman" w:cs="Times New Roman"/>
          <w:sz w:val="28"/>
          <w:szCs w:val="28"/>
        </w:rPr>
        <w:t>Настоящий Порядок устанавливает порядок санкционирования органом, осуществляющим открытие и ведение лицевых счетов получателей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 (далее -  бюджет</w:t>
      </w:r>
      <w:proofErr w:type="gramEnd"/>
      <w:r>
        <w:rPr>
          <w:rFonts w:ascii="Times New Roman" w:eastAsia="Times New Roman" w:hAnsi="Times New Roman" w:cs="Times New Roman"/>
          <w:sz w:val="28"/>
          <w:szCs w:val="28"/>
        </w:rPr>
        <w:t xml:space="preserve"> </w:t>
      </w:r>
      <w:proofErr w:type="spellStart"/>
      <w:proofErr w:type="gram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денежных обязательств получателей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2. </w:t>
      </w:r>
      <w:proofErr w:type="gramStart"/>
      <w:r>
        <w:rPr>
          <w:rFonts w:ascii="Times New Roman" w:eastAsia="Times New Roman" w:hAnsi="Times New Roman" w:cs="Times New Roman"/>
          <w:sz w:val="28"/>
          <w:szCs w:val="28"/>
        </w:rPr>
        <w:t>Для оплаты денежных обязательств получатель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(администратор источников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представляет в орган, осуществляющий открытие и ведение лицевых счетов, заявку о совершении казначейских платежей в соответствии с порядком казначейского обслуживания, установленным Федеральным казначейством (далее - Заявка, порядок казначейского обслуживания).</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3. </w:t>
      </w:r>
      <w:proofErr w:type="gramStart"/>
      <w:r>
        <w:rPr>
          <w:rFonts w:ascii="Times New Roman" w:eastAsia="Times New Roman" w:hAnsi="Times New Roman" w:cs="Times New Roman"/>
          <w:sz w:val="28"/>
          <w:szCs w:val="28"/>
        </w:rPr>
        <w:t xml:space="preserve">Орган, осуществляющий открытие и ведение лицевых счетов, проверяет  Заявку на наличие в нем реквизитов и показателей, предусмотренных </w:t>
      </w:r>
      <w:hyperlink w:history="1">
        <w:r>
          <w:rPr>
            <w:rStyle w:val="a5"/>
            <w:rFonts w:ascii="Times New Roman" w:eastAsia="Times New Roman" w:hAnsi="Times New Roman" w:cs="Times New Roman"/>
            <w:sz w:val="28"/>
            <w:szCs w:val="28"/>
          </w:rPr>
          <w:t>пунктом 4</w:t>
        </w:r>
      </w:hyperlink>
      <w:r>
        <w:rPr>
          <w:rFonts w:ascii="Times New Roman" w:eastAsia="Times New Roman" w:hAnsi="Times New Roman" w:cs="Times New Roman"/>
          <w:sz w:val="28"/>
          <w:szCs w:val="28"/>
        </w:rPr>
        <w:t xml:space="preserve"> настоящего Порядка (с учетом положений </w:t>
      </w:r>
      <w:hyperlink w:history="1">
        <w:r>
          <w:rPr>
            <w:rStyle w:val="a5"/>
            <w:rFonts w:ascii="Times New Roman" w:eastAsia="Times New Roman" w:hAnsi="Times New Roman" w:cs="Times New Roman"/>
            <w:sz w:val="28"/>
            <w:szCs w:val="28"/>
          </w:rPr>
          <w:t>пункта 5</w:t>
        </w:r>
      </w:hyperlink>
      <w:r>
        <w:rPr>
          <w:rFonts w:ascii="Times New Roman" w:eastAsia="Times New Roman" w:hAnsi="Times New Roman" w:cs="Times New Roman"/>
          <w:sz w:val="28"/>
          <w:szCs w:val="28"/>
        </w:rPr>
        <w:t xml:space="preserve"> настоящего Порядка), на соответствие требованиям, установленным </w:t>
      </w:r>
      <w:hyperlink w:history="1">
        <w:r>
          <w:rPr>
            <w:rStyle w:val="a5"/>
            <w:rFonts w:ascii="Times New Roman" w:eastAsia="Times New Roman" w:hAnsi="Times New Roman" w:cs="Times New Roman"/>
            <w:sz w:val="28"/>
            <w:szCs w:val="28"/>
          </w:rPr>
          <w:t>пунктами 6</w:t>
        </w:r>
      </w:hyperlink>
      <w:r>
        <w:rPr>
          <w:rFonts w:ascii="Times New Roman" w:eastAsia="Times New Roman" w:hAnsi="Times New Roman" w:cs="Times New Roman"/>
          <w:sz w:val="28"/>
          <w:szCs w:val="28"/>
        </w:rPr>
        <w:t xml:space="preserve">, </w:t>
      </w:r>
      <w:hyperlink w:history="1">
        <w:r>
          <w:rPr>
            <w:rStyle w:val="a5"/>
            <w:rFonts w:ascii="Times New Roman" w:eastAsia="Times New Roman" w:hAnsi="Times New Roman" w:cs="Times New Roman"/>
            <w:sz w:val="28"/>
            <w:szCs w:val="28"/>
          </w:rPr>
          <w:t>7</w:t>
        </w:r>
      </w:hyperlink>
      <w:r>
        <w:rPr>
          <w:rFonts w:ascii="Times New Roman" w:eastAsia="Times New Roman" w:hAnsi="Times New Roman" w:cs="Times New Roman"/>
          <w:sz w:val="28"/>
          <w:szCs w:val="28"/>
        </w:rPr>
        <w:t xml:space="preserve">, </w:t>
      </w:r>
      <w:hyperlink w:history="1">
        <w:r>
          <w:rPr>
            <w:rStyle w:val="a5"/>
            <w:rFonts w:ascii="Times New Roman" w:eastAsia="Times New Roman" w:hAnsi="Times New Roman" w:cs="Times New Roman"/>
            <w:sz w:val="28"/>
            <w:szCs w:val="28"/>
          </w:rPr>
          <w:t>9</w:t>
        </w:r>
      </w:hyperlink>
      <w:r>
        <w:rPr>
          <w:rFonts w:ascii="Times New Roman" w:eastAsia="Times New Roman" w:hAnsi="Times New Roman" w:cs="Times New Roman"/>
          <w:sz w:val="28"/>
          <w:szCs w:val="28"/>
        </w:rPr>
        <w:t xml:space="preserve"> и </w:t>
      </w:r>
      <w:hyperlink w:history="1">
        <w:r>
          <w:rPr>
            <w:rStyle w:val="a5"/>
            <w:rFonts w:ascii="Times New Roman" w:eastAsia="Times New Roman" w:hAnsi="Times New Roman" w:cs="Times New Roman"/>
            <w:sz w:val="28"/>
            <w:szCs w:val="28"/>
          </w:rPr>
          <w:t>10</w:t>
        </w:r>
      </w:hyperlink>
      <w:r>
        <w:rPr>
          <w:rFonts w:ascii="Times New Roman" w:eastAsia="Times New Roman" w:hAnsi="Times New Roman" w:cs="Times New Roman"/>
          <w:sz w:val="28"/>
          <w:szCs w:val="28"/>
        </w:rPr>
        <w:t xml:space="preserve"> настоящего Порядка, а также наличие документов, предусмотренных пунктами 7 и </w:t>
      </w:r>
      <w:hyperlink w:history="1">
        <w:r>
          <w:rPr>
            <w:rStyle w:val="a5"/>
            <w:rFonts w:ascii="Times New Roman" w:eastAsia="Times New Roman" w:hAnsi="Times New Roman" w:cs="Times New Roman"/>
            <w:sz w:val="28"/>
            <w:szCs w:val="28"/>
          </w:rPr>
          <w:t>8</w:t>
        </w:r>
      </w:hyperlink>
      <w:r>
        <w:rPr>
          <w:rFonts w:ascii="Times New Roman" w:eastAsia="Times New Roman" w:hAnsi="Times New Roman" w:cs="Times New Roman"/>
          <w:sz w:val="28"/>
          <w:szCs w:val="28"/>
        </w:rPr>
        <w:t xml:space="preserve"> настоящего Порядка:</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не позднее рабочего дня, следующего за днем представления получателем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(администратором источников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Заявки в орган, осуществляющий открытие и ведение лицевых счетов;</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не позднее четвертого рабочего дня, следующего за днем представления получателем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Заявки в орган, осуществляющий открытие и ведение лицевых счетов, в случаях, установленных </w:t>
      </w:r>
      <w:hyperlink w:history="1">
        <w:r>
          <w:rPr>
            <w:rStyle w:val="a5"/>
            <w:rFonts w:ascii="Times New Roman" w:eastAsia="Times New Roman" w:hAnsi="Times New Roman" w:cs="Times New Roman"/>
            <w:sz w:val="28"/>
            <w:szCs w:val="28"/>
          </w:rPr>
          <w:t>частью второй пункта 6</w:t>
        </w:r>
      </w:hyperlink>
      <w:r>
        <w:rPr>
          <w:rFonts w:ascii="Times New Roman" w:eastAsia="Times New Roman" w:hAnsi="Times New Roman" w:cs="Times New Roman"/>
          <w:sz w:val="28"/>
          <w:szCs w:val="28"/>
        </w:rPr>
        <w:t xml:space="preserve"> настоящего Порядка.</w:t>
      </w:r>
    </w:p>
    <w:p w:rsidR="00B71EF6" w:rsidRDefault="00B71EF6" w:rsidP="00B71EF6">
      <w:pPr>
        <w:spacing w:line="240" w:lineRule="auto"/>
        <w:ind w:firstLine="720"/>
        <w:jc w:val="both"/>
      </w:pPr>
      <w:r>
        <w:rPr>
          <w:rFonts w:ascii="Times New Roman" w:eastAsia="Times New Roman" w:hAnsi="Times New Roman" w:cs="Times New Roman"/>
          <w:sz w:val="28"/>
          <w:szCs w:val="28"/>
        </w:rPr>
        <w:t>4. Заявка проверяется на наличие в нем следующих реквизитов и показателей:</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1) подписей, соответствующих имеющимся образцам, представленным получателем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w:t>
      </w:r>
      <w:r>
        <w:rPr>
          <w:rFonts w:ascii="Times New Roman" w:hAnsi="Times New Roman" w:cs="Times New Roman"/>
          <w:b/>
          <w:bCs/>
          <w:sz w:val="28"/>
          <w:szCs w:val="28"/>
        </w:rPr>
        <w:t xml:space="preserve"> </w:t>
      </w:r>
      <w:r>
        <w:rPr>
          <w:rFonts w:ascii="Times New Roman" w:hAnsi="Times New Roman" w:cs="Times New Roman"/>
          <w:bCs/>
          <w:sz w:val="28"/>
          <w:szCs w:val="28"/>
        </w:rPr>
        <w:t>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(администратором источников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для открытия соответствующего лицевого счета в порядке, установленном в соответствии с </w:t>
      </w:r>
      <w:hyperlink r:id="rId94" w:history="1">
        <w:r>
          <w:rPr>
            <w:rStyle w:val="a5"/>
            <w:rFonts w:ascii="Times New Roman" w:eastAsia="Times New Roman" w:hAnsi="Times New Roman" w:cs="Times New Roman"/>
            <w:sz w:val="28"/>
            <w:szCs w:val="28"/>
          </w:rPr>
          <w:t>пунктом 9 статьи 220.1</w:t>
        </w:r>
      </w:hyperlink>
      <w:r>
        <w:rPr>
          <w:rFonts w:ascii="Times New Roman" w:eastAsia="Times New Roman" w:hAnsi="Times New Roman" w:cs="Times New Roman"/>
          <w:sz w:val="28"/>
          <w:szCs w:val="28"/>
        </w:rPr>
        <w:t xml:space="preserve"> Бюджетного кодекса Российской Федерации;</w:t>
      </w:r>
      <w:proofErr w:type="gramEnd"/>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2) уникального кода получателя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95" w:history="1">
        <w:r>
          <w:rPr>
            <w:rStyle w:val="a5"/>
            <w:rFonts w:ascii="Times New Roman" w:eastAsia="Times New Roman" w:hAnsi="Times New Roman" w:cs="Times New Roman"/>
            <w:sz w:val="28"/>
            <w:szCs w:val="28"/>
          </w:rPr>
          <w:t>абзацем двадцатым статьи 165</w:t>
        </w:r>
      </w:hyperlink>
      <w:r>
        <w:rPr>
          <w:rFonts w:ascii="Times New Roman" w:eastAsia="Times New Roman" w:hAnsi="Times New Roman" w:cs="Times New Roman"/>
          <w:sz w:val="28"/>
          <w:szCs w:val="28"/>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3) кодов классификации расходов бюджета</w:t>
      </w: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(классификации источников финансирования дефицита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по которым необходимо произвести перечисление, а также текстового назначения платежа;</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 xml:space="preserve">4) суммы перечисления и кода валюты в соответствии с </w:t>
      </w:r>
      <w:hyperlink r:id="rId96" w:history="1">
        <w:r>
          <w:rPr>
            <w:rStyle w:val="a5"/>
            <w:rFonts w:ascii="Times New Roman" w:eastAsia="Times New Roman" w:hAnsi="Times New Roman" w:cs="Times New Roman"/>
            <w:sz w:val="28"/>
            <w:szCs w:val="28"/>
          </w:rPr>
          <w:t>Общероссийским классификатором валют</w:t>
        </w:r>
      </w:hyperlink>
      <w:r>
        <w:rPr>
          <w:rFonts w:ascii="Times New Roman" w:eastAsia="Times New Roman" w:hAnsi="Times New Roman" w:cs="Times New Roman"/>
          <w:sz w:val="28"/>
          <w:szCs w:val="28"/>
        </w:rPr>
        <w:t>, в которой он должен быть произведен;</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5) суммы перечисления в </w:t>
      </w:r>
      <w:hyperlink r:id="rId97" w:history="1">
        <w:r>
          <w:rPr>
            <w:rStyle w:val="a5"/>
            <w:rFonts w:ascii="Times New Roman" w:eastAsia="Times New Roman" w:hAnsi="Times New Roman" w:cs="Times New Roman"/>
            <w:sz w:val="28"/>
            <w:szCs w:val="28"/>
          </w:rPr>
          <w:t>валюте</w:t>
        </w:r>
      </w:hyperlink>
      <w:r>
        <w:rPr>
          <w:rFonts w:ascii="Times New Roman" w:eastAsia="Times New Roman" w:hAnsi="Times New Roman" w:cs="Times New Roman"/>
          <w:sz w:val="28"/>
          <w:szCs w:val="28"/>
        </w:rPr>
        <w:t xml:space="preserve"> Российской Федерации, в рублевом эквиваленте, исчисленном на дату оформления Заявки;</w:t>
      </w:r>
    </w:p>
    <w:p w:rsidR="00B71EF6" w:rsidRDefault="00B71EF6" w:rsidP="00B71EF6">
      <w:pPr>
        <w:spacing w:line="240" w:lineRule="auto"/>
        <w:ind w:firstLine="720"/>
        <w:jc w:val="both"/>
      </w:pPr>
      <w:r>
        <w:rPr>
          <w:rFonts w:ascii="Times New Roman" w:eastAsia="Times New Roman" w:hAnsi="Times New Roman" w:cs="Times New Roman"/>
          <w:sz w:val="28"/>
          <w:szCs w:val="28"/>
        </w:rPr>
        <w:t>6) вида средств;</w:t>
      </w:r>
    </w:p>
    <w:p w:rsidR="00B71EF6" w:rsidRDefault="00B71EF6" w:rsidP="00B71EF6">
      <w:pPr>
        <w:spacing w:line="240" w:lineRule="auto"/>
        <w:ind w:firstLine="720"/>
        <w:jc w:val="both"/>
      </w:pPr>
      <w:r>
        <w:rPr>
          <w:rFonts w:ascii="Times New Roman" w:eastAsia="Times New Roman" w:hAnsi="Times New Roman" w:cs="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w:t>
      </w:r>
      <w:proofErr w:type="gramStart"/>
      <w:r>
        <w:rPr>
          <w:rFonts w:ascii="Times New Roman" w:eastAsia="Times New Roman" w:hAnsi="Times New Roman" w:cs="Times New Roman"/>
          <w:sz w:val="28"/>
          <w:szCs w:val="28"/>
        </w:rPr>
        <w:t>дств в З</w:t>
      </w:r>
      <w:proofErr w:type="gramEnd"/>
      <w:r>
        <w:rPr>
          <w:rFonts w:ascii="Times New Roman" w:eastAsia="Times New Roman" w:hAnsi="Times New Roman" w:cs="Times New Roman"/>
          <w:sz w:val="28"/>
          <w:szCs w:val="28"/>
        </w:rPr>
        <w:t>аявке;</w:t>
      </w:r>
    </w:p>
    <w:p w:rsidR="00B71EF6" w:rsidRDefault="00B71EF6" w:rsidP="00B71EF6">
      <w:pPr>
        <w:spacing w:line="240" w:lineRule="auto"/>
        <w:ind w:firstLine="720"/>
        <w:jc w:val="both"/>
      </w:pPr>
      <w:r>
        <w:rPr>
          <w:rFonts w:ascii="Times New Roman" w:eastAsia="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(при наличии);</w:t>
      </w:r>
    </w:p>
    <w:p w:rsidR="00B71EF6" w:rsidRDefault="00B71EF6" w:rsidP="00B71EF6">
      <w:pPr>
        <w:spacing w:line="240" w:lineRule="auto"/>
        <w:ind w:firstLine="720"/>
        <w:jc w:val="both"/>
      </w:pPr>
      <w:r>
        <w:rPr>
          <w:rFonts w:ascii="Times New Roman" w:eastAsia="Times New Roman" w:hAnsi="Times New Roman" w:cs="Times New Roman"/>
          <w:sz w:val="28"/>
          <w:szCs w:val="28"/>
        </w:rPr>
        <w:t>9) номера и серии чека;</w:t>
      </w:r>
    </w:p>
    <w:p w:rsidR="00B71EF6" w:rsidRDefault="00B71EF6" w:rsidP="00B71EF6">
      <w:pPr>
        <w:spacing w:line="240" w:lineRule="auto"/>
        <w:ind w:firstLine="720"/>
        <w:jc w:val="both"/>
      </w:pPr>
      <w:r>
        <w:rPr>
          <w:rFonts w:ascii="Times New Roman" w:eastAsia="Times New Roman" w:hAnsi="Times New Roman" w:cs="Times New Roman"/>
          <w:sz w:val="28"/>
          <w:szCs w:val="28"/>
        </w:rPr>
        <w:t>10) срока действия чека;</w:t>
      </w:r>
    </w:p>
    <w:p w:rsidR="00B71EF6" w:rsidRDefault="00B71EF6" w:rsidP="00B71EF6">
      <w:pPr>
        <w:spacing w:line="240" w:lineRule="auto"/>
        <w:ind w:firstLine="720"/>
        <w:jc w:val="both"/>
      </w:pPr>
      <w:r>
        <w:rPr>
          <w:rFonts w:ascii="Times New Roman" w:eastAsia="Times New Roman" w:hAnsi="Times New Roman" w:cs="Times New Roman"/>
          <w:sz w:val="28"/>
          <w:szCs w:val="28"/>
        </w:rPr>
        <w:t>11) фамилии, имени и отчества получателя средств по чеку;</w:t>
      </w:r>
    </w:p>
    <w:p w:rsidR="00B71EF6" w:rsidRDefault="00B71EF6" w:rsidP="00B71EF6">
      <w:pPr>
        <w:spacing w:line="240" w:lineRule="auto"/>
        <w:ind w:firstLine="720"/>
        <w:jc w:val="both"/>
      </w:pPr>
      <w:r>
        <w:rPr>
          <w:rFonts w:ascii="Times New Roman" w:eastAsia="Times New Roman" w:hAnsi="Times New Roman" w:cs="Times New Roman"/>
          <w:sz w:val="28"/>
          <w:szCs w:val="28"/>
        </w:rPr>
        <w:t>12) данных документов, удостоверяющих личность получателя средств по чеку;</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98" w:history="1">
        <w:r>
          <w:rPr>
            <w:rStyle w:val="a5"/>
            <w:rFonts w:ascii="Times New Roman" w:eastAsia="Times New Roman" w:hAnsi="Times New Roman" w:cs="Times New Roman"/>
            <w:sz w:val="28"/>
            <w:szCs w:val="28"/>
          </w:rPr>
          <w:t>Правилами</w:t>
        </w:r>
      </w:hyperlink>
      <w:r>
        <w:rPr>
          <w:rFonts w:ascii="Times New Roman" w:eastAsia="Times New Roman" w:hAnsi="Times New Roman" w:cs="Times New Roman"/>
          <w:sz w:val="28"/>
          <w:szCs w:val="28"/>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99" w:history="1">
        <w:r>
          <w:rPr>
            <w:rStyle w:val="a5"/>
            <w:rFonts w:ascii="Times New Roman" w:eastAsia="Times New Roman" w:hAnsi="Times New Roman" w:cs="Times New Roman"/>
            <w:sz w:val="28"/>
            <w:szCs w:val="28"/>
          </w:rPr>
          <w:t>пунктом 7 статьи 45</w:t>
        </w:r>
      </w:hyperlink>
      <w:r>
        <w:rPr>
          <w:rFonts w:ascii="Times New Roman" w:eastAsia="Times New Roman" w:hAnsi="Times New Roman" w:cs="Times New Roman"/>
          <w:sz w:val="28"/>
          <w:szCs w:val="28"/>
        </w:rPr>
        <w:t xml:space="preserve"> Налогового кодекса Российской Федерации;</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бюджета</w:t>
      </w: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и документов, подтверждающих возникновение денежных обязательств получателей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предоставляемых получателями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при постановке на учет бюджетных и денежных обязательств в</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соответствии с порядком учета бюджетных и денежных обязательств получателей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установленным  Администрацией</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 (далее - порядок учета обязательств);</w:t>
      </w:r>
      <w:proofErr w:type="gramEnd"/>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100" w:history="1">
        <w:r>
          <w:rPr>
            <w:rStyle w:val="a5"/>
            <w:rFonts w:ascii="Times New Roman" w:eastAsia="Times New Roman" w:hAnsi="Times New Roman" w:cs="Times New Roman"/>
            <w:sz w:val="28"/>
            <w:szCs w:val="28"/>
          </w:rPr>
          <w:t>счет-фактура</w:t>
        </w:r>
      </w:hyperlink>
      <w:r>
        <w:rPr>
          <w:rFonts w:ascii="Times New Roman" w:eastAsia="Times New Roman" w:hAnsi="Times New Roman" w:cs="Times New Roman"/>
          <w:sz w:val="28"/>
          <w:szCs w:val="28"/>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Pr>
          <w:rFonts w:ascii="Times New Roman" w:eastAsia="Times New Roman" w:hAnsi="Times New Roman" w:cs="Times New Roman"/>
          <w:sz w:val="28"/>
          <w:szCs w:val="28"/>
        </w:rPr>
        <w:t xml:space="preserve"> реквизитов документов, подтверждающих возникновение денежных обязатель</w:t>
      </w:r>
      <w:proofErr w:type="gramStart"/>
      <w:r>
        <w:rPr>
          <w:rFonts w:ascii="Times New Roman" w:eastAsia="Times New Roman" w:hAnsi="Times New Roman" w:cs="Times New Roman"/>
          <w:sz w:val="28"/>
          <w:szCs w:val="28"/>
        </w:rPr>
        <w:t>ств в сл</w:t>
      </w:r>
      <w:proofErr w:type="gramEnd"/>
      <w:r>
        <w:rPr>
          <w:rFonts w:ascii="Times New Roman" w:eastAsia="Times New Roman" w:hAnsi="Times New Roman" w:cs="Times New Roman"/>
          <w:sz w:val="28"/>
          <w:szCs w:val="28"/>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B71EF6" w:rsidRDefault="00B71EF6" w:rsidP="00B71EF6">
      <w:pPr>
        <w:spacing w:line="240" w:lineRule="auto"/>
        <w:ind w:firstLine="720"/>
        <w:jc w:val="both"/>
      </w:pPr>
      <w:r>
        <w:rPr>
          <w:rFonts w:ascii="Times New Roman" w:eastAsia="Times New Roman" w:hAnsi="Times New Roman" w:cs="Times New Roman"/>
          <w:sz w:val="28"/>
          <w:szCs w:val="28"/>
        </w:rPr>
        <w:t>16) кода источника поступлений целевых сре</w:t>
      </w:r>
      <w:proofErr w:type="gramStart"/>
      <w:r>
        <w:rPr>
          <w:rFonts w:ascii="Times New Roman" w:eastAsia="Times New Roman" w:hAnsi="Times New Roman" w:cs="Times New Roman"/>
          <w:sz w:val="28"/>
          <w:szCs w:val="28"/>
        </w:rPr>
        <w:t>дств в с</w:t>
      </w:r>
      <w:proofErr w:type="gramEnd"/>
      <w:r>
        <w:rPr>
          <w:rFonts w:ascii="Times New Roman" w:eastAsia="Times New Roman" w:hAnsi="Times New Roman" w:cs="Times New Roman"/>
          <w:sz w:val="28"/>
          <w:szCs w:val="28"/>
        </w:rPr>
        <w:t>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 xml:space="preserve">17) номера лицевого счета </w:t>
      </w:r>
      <w:proofErr w:type="spellStart"/>
      <w:r>
        <w:rPr>
          <w:rFonts w:ascii="Times New Roman" w:eastAsia="Times New Roman" w:hAnsi="Times New Roman" w:cs="Times New Roman"/>
          <w:sz w:val="28"/>
          <w:szCs w:val="28"/>
        </w:rPr>
        <w:t>неучастника</w:t>
      </w:r>
      <w:proofErr w:type="spellEnd"/>
      <w:r>
        <w:rPr>
          <w:rFonts w:ascii="Times New Roman" w:eastAsia="Times New Roman" w:hAnsi="Times New Roman" w:cs="Times New Roman"/>
          <w:sz w:val="28"/>
          <w:szCs w:val="28"/>
        </w:rPr>
        <w:t xml:space="preserve">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101" w:history="1">
        <w:r>
          <w:rPr>
            <w:rStyle w:val="a5"/>
            <w:rFonts w:ascii="Times New Roman" w:eastAsia="Times New Roman" w:hAnsi="Times New Roman" w:cs="Times New Roman"/>
            <w:sz w:val="28"/>
            <w:szCs w:val="28"/>
          </w:rPr>
          <w:t>валюте</w:t>
        </w:r>
      </w:hyperlink>
      <w:r>
        <w:rPr>
          <w:rFonts w:ascii="Times New Roman" w:eastAsia="Times New Roman" w:hAnsi="Times New Roman" w:cs="Times New Roman"/>
          <w:sz w:val="28"/>
          <w:szCs w:val="28"/>
        </w:rPr>
        <w:t xml:space="preserve"> Российской Федерации (далее - идентификатор государственного контракта (контракта, договора, соглашения)), а также иной информации, необходимой</w:t>
      </w:r>
      <w:proofErr w:type="gramEnd"/>
      <w:r>
        <w:rPr>
          <w:rFonts w:ascii="Times New Roman" w:eastAsia="Times New Roman" w:hAnsi="Times New Roman" w:cs="Times New Roman"/>
          <w:sz w:val="28"/>
          <w:szCs w:val="28"/>
        </w:rPr>
        <w:t xml:space="preserve"> для выполнения условия о казначейском сопровождении платежа, в случае, если платеж подлежит казначейскому сопровождению.</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5. Требования </w:t>
      </w:r>
      <w:hyperlink w:history="1">
        <w:r>
          <w:rPr>
            <w:rStyle w:val="a5"/>
            <w:rFonts w:ascii="Times New Roman" w:eastAsia="Times New Roman" w:hAnsi="Times New Roman" w:cs="Times New Roman"/>
            <w:sz w:val="28"/>
            <w:szCs w:val="28"/>
          </w:rPr>
          <w:t>подпунктов 14 - 16 пункта 4</w:t>
        </w:r>
      </w:hyperlink>
      <w:r>
        <w:rPr>
          <w:rFonts w:ascii="Times New Roman" w:eastAsia="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не наделенным полномочиями по ведению бюджетного учета.</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 xml:space="preserve">Требования </w:t>
      </w:r>
      <w:hyperlink w:history="1">
        <w:r>
          <w:rPr>
            <w:rStyle w:val="a5"/>
            <w:rFonts w:ascii="Times New Roman" w:eastAsia="Times New Roman" w:hAnsi="Times New Roman" w:cs="Times New Roman"/>
            <w:sz w:val="28"/>
            <w:szCs w:val="28"/>
          </w:rPr>
          <w:t>подпункта 14 пункта 4</w:t>
        </w:r>
      </w:hyperlink>
      <w:r>
        <w:rPr>
          <w:rFonts w:ascii="Times New Roman" w:eastAsia="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 xml:space="preserve">В одном Заявке может содержаться несколько сумм кассовых расходов (кассовых выплат) по разным кодам классификации расходов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(классификации источников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в рамках одного денежного обязательства получателя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(администратора источников финансирования дефицита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 соответствие указанных в Заявке кодов классификации расходов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кодам </w:t>
      </w:r>
      <w:hyperlink r:id="rId102" w:history="1">
        <w:r>
          <w:rPr>
            <w:rStyle w:val="a5"/>
            <w:rFonts w:ascii="Times New Roman" w:eastAsia="Times New Roman" w:hAnsi="Times New Roman" w:cs="Times New Roman"/>
            <w:sz w:val="28"/>
            <w:szCs w:val="28"/>
          </w:rPr>
          <w:t>бюджетной классификации</w:t>
        </w:r>
      </w:hyperlink>
      <w:r>
        <w:rPr>
          <w:rFonts w:ascii="Times New Roman" w:eastAsia="Times New Roman" w:hAnsi="Times New Roman" w:cs="Times New Roman"/>
          <w:sz w:val="28"/>
          <w:szCs w:val="28"/>
        </w:rPr>
        <w:t xml:space="preserve"> Российской Федерации, действующим в текущем финансовом году на момент представления Заявки;</w:t>
      </w:r>
    </w:p>
    <w:p w:rsidR="00B71EF6" w:rsidRDefault="00B71EF6" w:rsidP="00B71EF6">
      <w:pPr>
        <w:spacing w:line="240" w:lineRule="auto"/>
        <w:ind w:firstLine="720"/>
        <w:jc w:val="both"/>
      </w:pPr>
      <w:r>
        <w:rPr>
          <w:rFonts w:ascii="Times New Roman" w:eastAsia="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 xml:space="preserve">3) соответствие указанных в Заявке кодов видов расходов классификации расходов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текстовому назначению платежа, исходя из содержания текста назначения платежа, согласно порядку применения кодов </w:t>
      </w:r>
      <w:hyperlink r:id="rId103" w:history="1">
        <w:r>
          <w:rPr>
            <w:rStyle w:val="a5"/>
            <w:rFonts w:ascii="Times New Roman" w:eastAsia="Times New Roman" w:hAnsi="Times New Roman" w:cs="Times New Roman"/>
            <w:sz w:val="28"/>
            <w:szCs w:val="28"/>
          </w:rPr>
          <w:t>бюджетной классификации</w:t>
        </w:r>
      </w:hyperlink>
      <w:r>
        <w:rPr>
          <w:rFonts w:ascii="Times New Roman" w:eastAsia="Times New Roman" w:hAnsi="Times New Roman" w:cs="Times New Roman"/>
          <w:sz w:val="28"/>
          <w:szCs w:val="28"/>
        </w:rPr>
        <w:t xml:space="preserve"> Российской Федерации, установленному в соответствии с </w:t>
      </w:r>
      <w:hyperlink r:id="rId104" w:history="1">
        <w:r>
          <w:rPr>
            <w:rStyle w:val="a5"/>
            <w:rFonts w:ascii="Times New Roman" w:eastAsia="Times New Roman" w:hAnsi="Times New Roman" w:cs="Times New Roman"/>
            <w:sz w:val="28"/>
            <w:szCs w:val="28"/>
          </w:rPr>
          <w:t>пунктом 2 статьи 18</w:t>
        </w:r>
      </w:hyperlink>
      <w:r>
        <w:rPr>
          <w:rFonts w:ascii="Times New Roman" w:eastAsia="Times New Roman" w:hAnsi="Times New Roman" w:cs="Times New Roman"/>
          <w:sz w:val="28"/>
          <w:szCs w:val="28"/>
        </w:rPr>
        <w:t xml:space="preserve"> Бюджетного кодекса Российской Федерации (далее - порядок применения бюджетной классификации);</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4) </w:t>
      </w:r>
      <w:proofErr w:type="spellStart"/>
      <w:r>
        <w:rPr>
          <w:rFonts w:ascii="Times New Roman" w:eastAsia="Times New Roman" w:hAnsi="Times New Roman" w:cs="Times New Roman"/>
          <w:sz w:val="28"/>
          <w:szCs w:val="28"/>
        </w:rPr>
        <w:t>непревышение</w:t>
      </w:r>
      <w:proofErr w:type="spellEnd"/>
      <w:r>
        <w:rPr>
          <w:rFonts w:ascii="Times New Roman" w:eastAsia="Times New Roman" w:hAnsi="Times New Roman" w:cs="Times New Roman"/>
          <w:sz w:val="28"/>
          <w:szCs w:val="28"/>
        </w:rPr>
        <w:t xml:space="preserve"> сумм в Заявке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B71EF6" w:rsidRDefault="00B71EF6" w:rsidP="00B71EF6">
      <w:pPr>
        <w:spacing w:line="240" w:lineRule="auto"/>
        <w:ind w:firstLine="720"/>
        <w:jc w:val="both"/>
      </w:pPr>
      <w:r>
        <w:rPr>
          <w:rFonts w:ascii="Times New Roman" w:eastAsia="Times New Roman" w:hAnsi="Times New Roman" w:cs="Times New Roman"/>
          <w:sz w:val="28"/>
          <w:szCs w:val="28"/>
        </w:rPr>
        <w:t>5) соответствие наименования, ИНН, КПП (при наличии), банковских реквизитов получателя денежных средств, указанных в Заявке наименованию, ИНН, КПП (при наличии), банковским реквизитам получателя денежных средств, указанным в бюджетном обязательстве;</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6) соответствие реквизитов Заявки на кассовый расход требованиям </w:t>
      </w:r>
      <w:hyperlink r:id="rId105" w:history="1">
        <w:r>
          <w:rPr>
            <w:rStyle w:val="a5"/>
            <w:rFonts w:ascii="Times New Roman" w:eastAsia="Times New Roman" w:hAnsi="Times New Roman" w:cs="Times New Roman"/>
            <w:sz w:val="28"/>
            <w:szCs w:val="28"/>
          </w:rPr>
          <w:t>бюджетного законодательства</w:t>
        </w:r>
      </w:hyperlink>
      <w:r>
        <w:rPr>
          <w:rFonts w:ascii="Times New Roman" w:eastAsia="Times New Roman" w:hAnsi="Times New Roman" w:cs="Times New Roman"/>
          <w:sz w:val="28"/>
          <w:szCs w:val="28"/>
        </w:rPr>
        <w:t xml:space="preserve"> Российской Федерации о перечислении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на соответствующие казначейские счета;</w:t>
      </w:r>
    </w:p>
    <w:p w:rsidR="00B71EF6" w:rsidRDefault="00B71EF6" w:rsidP="00B71EF6">
      <w:pPr>
        <w:spacing w:line="240" w:lineRule="auto"/>
        <w:ind w:firstLine="720"/>
        <w:jc w:val="both"/>
      </w:pPr>
      <w:r>
        <w:rPr>
          <w:rFonts w:ascii="Times New Roman" w:eastAsia="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B71EF6" w:rsidRDefault="00B71EF6" w:rsidP="00B71EF6">
      <w:pPr>
        <w:spacing w:line="240" w:lineRule="auto"/>
        <w:ind w:firstLine="720"/>
        <w:jc w:val="both"/>
      </w:pPr>
      <w:r>
        <w:rPr>
          <w:rFonts w:ascii="Times New Roman" w:eastAsia="Times New Roman" w:hAnsi="Times New Roman" w:cs="Times New Roman"/>
          <w:sz w:val="28"/>
          <w:szCs w:val="28"/>
        </w:rPr>
        <w:t>8) идентичность кода (кодов) классификации расходов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по денежному обязательству и платежу;</w:t>
      </w:r>
    </w:p>
    <w:p w:rsidR="00B71EF6" w:rsidRDefault="00B71EF6" w:rsidP="00B71EF6">
      <w:pPr>
        <w:spacing w:line="240" w:lineRule="auto"/>
        <w:ind w:firstLine="720"/>
        <w:jc w:val="both"/>
      </w:pPr>
      <w:r>
        <w:rPr>
          <w:rFonts w:ascii="Times New Roman" w:eastAsia="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 xml:space="preserve">10) </w:t>
      </w:r>
      <w:proofErr w:type="spellStart"/>
      <w:r>
        <w:rPr>
          <w:rFonts w:ascii="Times New Roman" w:eastAsia="Times New Roman" w:hAnsi="Times New Roman" w:cs="Times New Roman"/>
          <w:sz w:val="28"/>
          <w:szCs w:val="28"/>
        </w:rPr>
        <w:t>непревышение</w:t>
      </w:r>
      <w:proofErr w:type="spellEnd"/>
      <w:r>
        <w:rPr>
          <w:rFonts w:ascii="Times New Roman" w:eastAsia="Times New Roman" w:hAnsi="Times New Roman" w:cs="Times New Roman"/>
          <w:sz w:val="28"/>
          <w:szCs w:val="28"/>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11) соответствие кода классификации расходов </w:t>
      </w:r>
      <w:proofErr w:type="spellStart"/>
      <w:r>
        <w:rPr>
          <w:rFonts w:ascii="Times New Roman" w:eastAsia="Times New Roman" w:hAnsi="Times New Roman" w:cs="Times New Roman"/>
          <w:sz w:val="28"/>
          <w:szCs w:val="28"/>
        </w:rPr>
        <w:t>бюджета</w:t>
      </w:r>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по денежному обязательству и платежу;</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12) </w:t>
      </w:r>
      <w:proofErr w:type="spellStart"/>
      <w:r>
        <w:rPr>
          <w:rFonts w:ascii="Times New Roman" w:eastAsia="Times New Roman" w:hAnsi="Times New Roman" w:cs="Times New Roman"/>
          <w:sz w:val="28"/>
          <w:szCs w:val="28"/>
        </w:rPr>
        <w:t>непревышение</w:t>
      </w:r>
      <w:proofErr w:type="spellEnd"/>
      <w:r>
        <w:rPr>
          <w:rFonts w:ascii="Times New Roman" w:eastAsia="Times New Roman" w:hAnsi="Times New Roman" w:cs="Times New Roman"/>
          <w:sz w:val="28"/>
          <w:szCs w:val="28"/>
        </w:rPr>
        <w:t xml:space="preserve"> размера авансового платежа, указанного в Заявке, над суммой авансового платежа по бюджетному обязательству с учетом ранее осуществленных авансовых платежей;</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 xml:space="preserve">13) соответствие уникального номера реестровой записи в определенном </w:t>
      </w:r>
      <w:hyperlink r:id="rId106" w:history="1">
        <w:r>
          <w:rPr>
            <w:rStyle w:val="a5"/>
            <w:rFonts w:ascii="Times New Roman" w:eastAsia="Times New Roman" w:hAnsi="Times New Roman" w:cs="Times New Roman"/>
            <w:sz w:val="28"/>
            <w:szCs w:val="28"/>
          </w:rPr>
          <w:t>законодательством</w:t>
        </w:r>
      </w:hyperlink>
      <w:r>
        <w:rPr>
          <w:rFonts w:ascii="Times New Roman" w:eastAsia="Times New Roman" w:hAnsi="Times New Roman" w:cs="Times New Roman"/>
          <w:sz w:val="28"/>
          <w:szCs w:val="28"/>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w:t>
      </w:r>
      <w:proofErr w:type="gramEnd"/>
      <w:r>
        <w:rPr>
          <w:rFonts w:ascii="Times New Roman" w:eastAsia="Times New Roman" w:hAnsi="Times New Roman" w:cs="Times New Roman"/>
          <w:sz w:val="28"/>
          <w:szCs w:val="28"/>
        </w:rPr>
        <w:t xml:space="preserve"> тайну, </w:t>
      </w:r>
      <w:proofErr w:type="gramStart"/>
      <w:r>
        <w:rPr>
          <w:rFonts w:ascii="Times New Roman" w:eastAsia="Times New Roman" w:hAnsi="Times New Roman" w:cs="Times New Roman"/>
          <w:sz w:val="28"/>
          <w:szCs w:val="28"/>
        </w:rPr>
        <w:t>указанных</w:t>
      </w:r>
      <w:proofErr w:type="gramEnd"/>
      <w:r>
        <w:rPr>
          <w:rFonts w:ascii="Times New Roman" w:eastAsia="Times New Roman" w:hAnsi="Times New Roman" w:cs="Times New Roman"/>
          <w:sz w:val="28"/>
          <w:szCs w:val="28"/>
        </w:rPr>
        <w:t xml:space="preserve"> в Заявке.</w:t>
      </w:r>
    </w:p>
    <w:p w:rsidR="00B71EF6" w:rsidRDefault="00B71EF6" w:rsidP="00B71EF6">
      <w:pPr>
        <w:spacing w:line="240" w:lineRule="auto"/>
        <w:ind w:firstLine="720"/>
        <w:jc w:val="both"/>
      </w:pPr>
      <w:r>
        <w:rPr>
          <w:rFonts w:ascii="Times New Roman" w:eastAsia="Times New Roman" w:hAnsi="Times New Roman" w:cs="Times New Roman"/>
          <w:sz w:val="28"/>
          <w:szCs w:val="28"/>
        </w:rPr>
        <w:t>Проверка, установленная настоящим подпунктом, не производится при представлении Заявки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14) </w:t>
      </w:r>
      <w:proofErr w:type="spellStart"/>
      <w:r>
        <w:rPr>
          <w:rFonts w:ascii="Times New Roman" w:eastAsia="Times New Roman" w:hAnsi="Times New Roman" w:cs="Times New Roman"/>
          <w:sz w:val="28"/>
          <w:szCs w:val="28"/>
        </w:rPr>
        <w:t>непревышение</w:t>
      </w:r>
      <w:proofErr w:type="spellEnd"/>
      <w:r>
        <w:rPr>
          <w:rFonts w:ascii="Times New Roman" w:eastAsia="Times New Roman" w:hAnsi="Times New Roman" w:cs="Times New Roman"/>
          <w:sz w:val="28"/>
          <w:szCs w:val="28"/>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15) </w:t>
      </w:r>
      <w:proofErr w:type="spellStart"/>
      <w:r>
        <w:rPr>
          <w:rFonts w:ascii="Times New Roman" w:eastAsia="Times New Roman" w:hAnsi="Times New Roman" w:cs="Times New Roman"/>
          <w:sz w:val="28"/>
          <w:szCs w:val="28"/>
        </w:rPr>
        <w:t>неопережение</w:t>
      </w:r>
      <w:proofErr w:type="spellEnd"/>
      <w:r>
        <w:rPr>
          <w:rFonts w:ascii="Times New Roman" w:eastAsia="Times New Roman" w:hAnsi="Times New Roman" w:cs="Times New Roman"/>
          <w:sz w:val="28"/>
          <w:szCs w:val="28"/>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B71EF6" w:rsidRDefault="00B71EF6" w:rsidP="00B71EF6">
      <w:pPr>
        <w:spacing w:line="240" w:lineRule="auto"/>
        <w:ind w:firstLine="720"/>
        <w:jc w:val="both"/>
      </w:pPr>
      <w:r>
        <w:rPr>
          <w:rFonts w:ascii="Times New Roman" w:eastAsia="Times New Roman" w:hAnsi="Times New Roman" w:cs="Times New Roman"/>
          <w:sz w:val="28"/>
          <w:szCs w:val="28"/>
        </w:rPr>
        <w:t>16)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7. В случае если Заявка на кассовый расход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представляет в орган, осуществляющий открытие и ведение лицевых счетов, вместе с Заявкой на кассовый </w:t>
      </w:r>
      <w:proofErr w:type="gramStart"/>
      <w:r>
        <w:rPr>
          <w:rFonts w:ascii="Times New Roman" w:eastAsia="Times New Roman" w:hAnsi="Times New Roman" w:cs="Times New Roman"/>
          <w:sz w:val="28"/>
          <w:szCs w:val="28"/>
        </w:rPr>
        <w:t>расход</w:t>
      </w:r>
      <w:proofErr w:type="gramEnd"/>
      <w:r>
        <w:rPr>
          <w:rFonts w:ascii="Times New Roman" w:eastAsia="Times New Roman" w:hAnsi="Times New Roman" w:cs="Times New Roman"/>
          <w:sz w:val="28"/>
          <w:szCs w:val="28"/>
        </w:rPr>
        <w:t xml:space="preserve"> указанный в нем документ, подтверждающий возникновение денежного обязательства, за исключением </w:t>
      </w:r>
      <w:proofErr w:type="gramStart"/>
      <w:r>
        <w:rPr>
          <w:rFonts w:ascii="Times New Roman" w:eastAsia="Times New Roman" w:hAnsi="Times New Roman" w:cs="Times New Roman"/>
          <w:sz w:val="28"/>
          <w:szCs w:val="28"/>
        </w:rPr>
        <w:t>документов, указанных в пункте 10, строке 3 пункта 11, строках 1, 5 - 7, 10 - 13 пункта 13 графы 3 Перечня документов, на основании которых возникают бюджетные обязательства получателей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Республики Мордовия (далее - Перечень документов), а также</w:t>
      </w:r>
      <w:proofErr w:type="gramEnd"/>
      <w:r>
        <w:rPr>
          <w:rFonts w:ascii="Times New Roman" w:eastAsia="Times New Roman" w:hAnsi="Times New Roman" w:cs="Times New Roman"/>
          <w:sz w:val="28"/>
          <w:szCs w:val="28"/>
        </w:rPr>
        <w:t xml:space="preserve"> документов, содержащих сведения, составляющих государственную и иную охраняемую законом тайну.</w:t>
      </w:r>
    </w:p>
    <w:p w:rsidR="00B71EF6" w:rsidRDefault="00B71EF6" w:rsidP="00B71EF6">
      <w:pPr>
        <w:spacing w:line="240" w:lineRule="auto"/>
        <w:ind w:firstLine="720"/>
        <w:jc w:val="both"/>
      </w:pPr>
      <w:r>
        <w:rPr>
          <w:rFonts w:ascii="Times New Roman" w:eastAsia="Times New Roman" w:hAnsi="Times New Roman" w:cs="Times New Roman"/>
          <w:sz w:val="28"/>
          <w:szCs w:val="28"/>
        </w:rPr>
        <w:t>При санкционировании оплаты денежных обязатель</w:t>
      </w:r>
      <w:proofErr w:type="gramStart"/>
      <w:r>
        <w:rPr>
          <w:rFonts w:ascii="Times New Roman" w:eastAsia="Times New Roman" w:hAnsi="Times New Roman" w:cs="Times New Roman"/>
          <w:sz w:val="28"/>
          <w:szCs w:val="28"/>
        </w:rPr>
        <w:t>ств в сл</w:t>
      </w:r>
      <w:proofErr w:type="gramEnd"/>
      <w:r>
        <w:rPr>
          <w:rFonts w:ascii="Times New Roman" w:eastAsia="Times New Roman" w:hAnsi="Times New Roman" w:cs="Times New Roman"/>
          <w:sz w:val="28"/>
          <w:szCs w:val="28"/>
        </w:rPr>
        <w:t xml:space="preserve">учае, установленном настоящим пунктом, дополнительно к направлениям проверки, установленным </w:t>
      </w:r>
      <w:hyperlink w:history="1">
        <w:r>
          <w:rPr>
            <w:rStyle w:val="a5"/>
            <w:rFonts w:ascii="Times New Roman" w:eastAsia="Times New Roman" w:hAnsi="Times New Roman" w:cs="Times New Roman"/>
            <w:sz w:val="28"/>
            <w:szCs w:val="28"/>
          </w:rPr>
          <w:t>пунктом 6</w:t>
        </w:r>
      </w:hyperlink>
      <w:r>
        <w:rPr>
          <w:rFonts w:ascii="Times New Roman" w:eastAsia="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8. </w:t>
      </w:r>
      <w:proofErr w:type="gramStart"/>
      <w:r>
        <w:rPr>
          <w:rFonts w:ascii="Times New Roman" w:eastAsia="Times New Roman" w:hAnsi="Times New Roman" w:cs="Times New Roman"/>
          <w:sz w:val="28"/>
          <w:szCs w:val="28"/>
        </w:rPr>
        <w:t>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 государственного заказчика по перечислению суммы неустойки (штрафа, пеней) за нарушение </w:t>
      </w:r>
      <w:hyperlink r:id="rId107" w:history="1">
        <w:r>
          <w:rPr>
            <w:rStyle w:val="a5"/>
            <w:rFonts w:ascii="Times New Roman" w:eastAsia="Times New Roman" w:hAnsi="Times New Roman" w:cs="Times New Roman"/>
            <w:sz w:val="28"/>
            <w:szCs w:val="28"/>
          </w:rPr>
          <w:t>законодательства</w:t>
        </w:r>
      </w:hyperlink>
      <w:r>
        <w:rPr>
          <w:rFonts w:ascii="Times New Roman" w:eastAsia="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 xml:space="preserve">получатель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(государственному контракту) Заявки на перечисление в доход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суммы неустойки (штрафа, пеней) по данному договору (государственному контракту).</w:t>
      </w:r>
      <w:proofErr w:type="gramEnd"/>
    </w:p>
    <w:p w:rsidR="00B71EF6" w:rsidRDefault="00B71EF6" w:rsidP="00B71EF6">
      <w:pPr>
        <w:spacing w:line="240" w:lineRule="auto"/>
        <w:ind w:firstLine="720"/>
        <w:jc w:val="both"/>
      </w:pPr>
      <w:r>
        <w:rPr>
          <w:rFonts w:ascii="Times New Roman" w:eastAsia="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 соответствие указанных в Заявке кодов классификации расходов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кодам </w:t>
      </w:r>
      <w:hyperlink r:id="rId108" w:history="1">
        <w:r>
          <w:rPr>
            <w:rStyle w:val="a5"/>
            <w:rFonts w:ascii="Times New Roman" w:eastAsia="Times New Roman" w:hAnsi="Times New Roman" w:cs="Times New Roman"/>
            <w:sz w:val="28"/>
            <w:szCs w:val="28"/>
          </w:rPr>
          <w:t>бюджетной классификации</w:t>
        </w:r>
      </w:hyperlink>
      <w:r>
        <w:rPr>
          <w:rFonts w:ascii="Times New Roman" w:eastAsia="Times New Roman" w:hAnsi="Times New Roman" w:cs="Times New Roman"/>
          <w:sz w:val="28"/>
          <w:szCs w:val="28"/>
        </w:rPr>
        <w:t xml:space="preserve"> Российской Федерации, действующим в текущем финансовом году на момент представления Заявки;</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2) соответствие указанных в Заявке </w:t>
      </w:r>
      <w:proofErr w:type="gramStart"/>
      <w:r>
        <w:rPr>
          <w:rFonts w:ascii="Times New Roman" w:eastAsia="Times New Roman" w:hAnsi="Times New Roman" w:cs="Times New Roman"/>
          <w:sz w:val="28"/>
          <w:szCs w:val="28"/>
        </w:rPr>
        <w:t>кодов видов расходов классификации расходов  бюджета</w:t>
      </w:r>
      <w:proofErr w:type="gramEnd"/>
      <w:r>
        <w:rPr>
          <w:rFonts w:ascii="Times New Roman" w:eastAsia="Times New Roman" w:hAnsi="Times New Roman" w:cs="Times New Roman"/>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текстовому назначению</w:t>
      </w:r>
    </w:p>
    <w:p w:rsidR="00B71EF6" w:rsidRDefault="00B71EF6" w:rsidP="00B71EF6">
      <w:pPr>
        <w:spacing w:line="240" w:lineRule="auto"/>
        <w:jc w:val="both"/>
      </w:pPr>
      <w:r>
        <w:rPr>
          <w:rFonts w:ascii="Times New Roman" w:eastAsia="Times New Roman" w:hAnsi="Times New Roman" w:cs="Times New Roman"/>
          <w:sz w:val="28"/>
          <w:szCs w:val="28"/>
        </w:rPr>
        <w:t xml:space="preserve">платежа, исходя из содержания текста назначения платежа, в соответствии с порядком применения </w:t>
      </w:r>
      <w:hyperlink r:id="rId109" w:history="1">
        <w:r>
          <w:rPr>
            <w:rStyle w:val="a5"/>
            <w:rFonts w:ascii="Times New Roman" w:eastAsia="Times New Roman" w:hAnsi="Times New Roman" w:cs="Times New Roman"/>
            <w:sz w:val="28"/>
            <w:szCs w:val="28"/>
          </w:rPr>
          <w:t>бюджетной классификации</w:t>
        </w:r>
      </w:hyperlink>
      <w:r>
        <w:rPr>
          <w:rFonts w:ascii="Times New Roman" w:eastAsia="Times New Roman" w:hAnsi="Times New Roman" w:cs="Times New Roman"/>
          <w:sz w:val="28"/>
          <w:szCs w:val="28"/>
        </w:rPr>
        <w:t>;</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3) </w:t>
      </w:r>
      <w:proofErr w:type="spellStart"/>
      <w:r>
        <w:rPr>
          <w:rFonts w:ascii="Times New Roman" w:eastAsia="Times New Roman" w:hAnsi="Times New Roman" w:cs="Times New Roman"/>
          <w:sz w:val="28"/>
          <w:szCs w:val="28"/>
        </w:rPr>
        <w:t>непревышение</w:t>
      </w:r>
      <w:proofErr w:type="spellEnd"/>
      <w:r>
        <w:rPr>
          <w:rFonts w:ascii="Times New Roman" w:eastAsia="Times New Roman" w:hAnsi="Times New Roman" w:cs="Times New Roman"/>
          <w:sz w:val="28"/>
          <w:szCs w:val="28"/>
        </w:rPr>
        <w:t xml:space="preserve"> сумм, указанных в Заявке, над остатками соответствующих бюджетных ассигнований, учтенных на лицевом счете получателя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10. При санкционировании оплаты денежных обязательств по перечислениям по источникам финансирования дефицита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осуществляется проверка Заявки по следующим направлениям:</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 соответствие указанных в Заявке </w:t>
      </w:r>
      <w:proofErr w:type="gramStart"/>
      <w:r>
        <w:rPr>
          <w:rFonts w:ascii="Times New Roman" w:eastAsia="Times New Roman" w:hAnsi="Times New Roman" w:cs="Times New Roman"/>
          <w:sz w:val="28"/>
          <w:szCs w:val="28"/>
        </w:rPr>
        <w:t>кодов классификации источников финансирования дефицита  бюджета</w:t>
      </w:r>
      <w:proofErr w:type="gramEnd"/>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кодам </w:t>
      </w:r>
      <w:hyperlink r:id="rId110" w:history="1">
        <w:r>
          <w:rPr>
            <w:rStyle w:val="a5"/>
            <w:rFonts w:ascii="Times New Roman" w:eastAsia="Times New Roman" w:hAnsi="Times New Roman" w:cs="Times New Roman"/>
            <w:sz w:val="28"/>
            <w:szCs w:val="28"/>
          </w:rPr>
          <w:t>бюджетной классификации</w:t>
        </w:r>
      </w:hyperlink>
      <w:r>
        <w:rPr>
          <w:rFonts w:ascii="Times New Roman" w:eastAsia="Times New Roman" w:hAnsi="Times New Roman" w:cs="Times New Roman"/>
          <w:sz w:val="28"/>
          <w:szCs w:val="28"/>
        </w:rPr>
        <w:t xml:space="preserve"> Российской Федерации, действующим в текущем финансовом году на момент представления Заявки;</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2) соответствие указанных в Заявке </w:t>
      </w:r>
      <w:proofErr w:type="gramStart"/>
      <w:r>
        <w:rPr>
          <w:rFonts w:ascii="Times New Roman" w:eastAsia="Times New Roman" w:hAnsi="Times New Roman" w:cs="Times New Roman"/>
          <w:sz w:val="28"/>
          <w:szCs w:val="28"/>
        </w:rPr>
        <w:t>кодов аналитической группы вида источника финансирования дефицита бюджета</w:t>
      </w:r>
      <w:proofErr w:type="gramEnd"/>
      <w:r>
        <w:rPr>
          <w:rFonts w:ascii="Times New Roman" w:eastAsia="Times New Roman" w:hAnsi="Times New Roman" w:cs="Times New Roman"/>
          <w:sz w:val="28"/>
          <w:szCs w:val="28"/>
        </w:rPr>
        <w:t xml:space="preserve"> текстовому назначению платежа, исходя из содержания текста назначения платежа, в соответствии с порядком применения </w:t>
      </w:r>
      <w:hyperlink r:id="rId111" w:history="1">
        <w:r>
          <w:rPr>
            <w:rStyle w:val="a5"/>
            <w:rFonts w:ascii="Times New Roman" w:eastAsia="Times New Roman" w:hAnsi="Times New Roman" w:cs="Times New Roman"/>
            <w:sz w:val="28"/>
            <w:szCs w:val="28"/>
          </w:rPr>
          <w:t>бюджетной классификации</w:t>
        </w:r>
      </w:hyperlink>
      <w:r>
        <w:rPr>
          <w:rFonts w:ascii="Times New Roman" w:eastAsia="Times New Roman" w:hAnsi="Times New Roman" w:cs="Times New Roman"/>
          <w:sz w:val="28"/>
          <w:szCs w:val="28"/>
        </w:rPr>
        <w:t>;</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3) </w:t>
      </w:r>
      <w:proofErr w:type="spellStart"/>
      <w:r>
        <w:rPr>
          <w:rFonts w:ascii="Times New Roman" w:eastAsia="Times New Roman" w:hAnsi="Times New Roman" w:cs="Times New Roman"/>
          <w:sz w:val="28"/>
          <w:szCs w:val="28"/>
        </w:rPr>
        <w:t>непревышение</w:t>
      </w:r>
      <w:proofErr w:type="spellEnd"/>
      <w:r>
        <w:rPr>
          <w:rFonts w:ascii="Times New Roman" w:eastAsia="Times New Roman" w:hAnsi="Times New Roman" w:cs="Times New Roman"/>
          <w:sz w:val="28"/>
          <w:szCs w:val="28"/>
        </w:rPr>
        <w:t xml:space="preserve"> сумм, указанных в Заявке, остаткам соответствующих бюджетных ассигнований, учтенных на лицевом счете </w:t>
      </w:r>
      <w:proofErr w:type="gramStart"/>
      <w:r>
        <w:rPr>
          <w:rFonts w:ascii="Times New Roman" w:eastAsia="Times New Roman" w:hAnsi="Times New Roman" w:cs="Times New Roman"/>
          <w:sz w:val="28"/>
          <w:szCs w:val="28"/>
        </w:rPr>
        <w:t>администратора источников финансирования дефицита  бюджета</w:t>
      </w:r>
      <w:proofErr w:type="gramEnd"/>
      <w:r>
        <w:rPr>
          <w:rFonts w:ascii="Times New Roman" w:eastAsia="Times New Roman" w:hAnsi="Times New Roman" w:cs="Times New Roman"/>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 </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11. </w:t>
      </w:r>
      <w:proofErr w:type="gramStart"/>
      <w:r>
        <w:rPr>
          <w:rFonts w:ascii="Times New Roman" w:eastAsia="Times New Roman" w:hAnsi="Times New Roman" w:cs="Times New Roman"/>
          <w:sz w:val="28"/>
          <w:szCs w:val="28"/>
        </w:rPr>
        <w:t xml:space="preserve">В случае если информация, указанная в Заявке, или его форма, не соответствуют требованиям, установленным </w:t>
      </w:r>
      <w:hyperlink w:history="1">
        <w:r>
          <w:rPr>
            <w:rStyle w:val="a5"/>
            <w:rFonts w:ascii="Times New Roman" w:eastAsia="Times New Roman" w:hAnsi="Times New Roman" w:cs="Times New Roman"/>
            <w:sz w:val="28"/>
            <w:szCs w:val="28"/>
          </w:rPr>
          <w:t>пунктами 3</w:t>
        </w:r>
      </w:hyperlink>
      <w:r>
        <w:rPr>
          <w:rFonts w:ascii="Times New Roman" w:eastAsia="Times New Roman" w:hAnsi="Times New Roman" w:cs="Times New Roman"/>
          <w:sz w:val="28"/>
          <w:szCs w:val="28"/>
        </w:rPr>
        <w:t xml:space="preserve">, </w:t>
      </w:r>
      <w:hyperlink w:history="1">
        <w:r>
          <w:rPr>
            <w:rStyle w:val="a5"/>
            <w:rFonts w:ascii="Times New Roman" w:eastAsia="Times New Roman" w:hAnsi="Times New Roman" w:cs="Times New Roman"/>
            <w:sz w:val="28"/>
            <w:szCs w:val="28"/>
          </w:rPr>
          <w:t>4</w:t>
        </w:r>
      </w:hyperlink>
      <w:r>
        <w:rPr>
          <w:rFonts w:ascii="Times New Roman" w:eastAsia="Times New Roman" w:hAnsi="Times New Roman" w:cs="Times New Roman"/>
          <w:sz w:val="28"/>
          <w:szCs w:val="28"/>
        </w:rPr>
        <w:t xml:space="preserve">, </w:t>
      </w:r>
      <w:hyperlink w:history="1">
        <w:r>
          <w:rPr>
            <w:rStyle w:val="a5"/>
            <w:rFonts w:ascii="Times New Roman" w:eastAsia="Times New Roman" w:hAnsi="Times New Roman" w:cs="Times New Roman"/>
            <w:sz w:val="28"/>
            <w:szCs w:val="28"/>
          </w:rPr>
          <w:t>подпунктами 1 - 13</w:t>
        </w:r>
      </w:hyperlink>
      <w:r>
        <w:rPr>
          <w:rFonts w:ascii="Times New Roman" w:eastAsia="Times New Roman" w:hAnsi="Times New Roman" w:cs="Times New Roman"/>
          <w:sz w:val="28"/>
          <w:szCs w:val="28"/>
        </w:rPr>
        <w:t xml:space="preserve">, </w:t>
      </w:r>
      <w:hyperlink w:history="1">
        <w:r>
          <w:rPr>
            <w:rStyle w:val="a5"/>
            <w:rFonts w:ascii="Times New Roman" w:eastAsia="Times New Roman" w:hAnsi="Times New Roman" w:cs="Times New Roman"/>
            <w:sz w:val="28"/>
            <w:szCs w:val="28"/>
          </w:rPr>
          <w:t>16 части первой</w:t>
        </w:r>
      </w:hyperlink>
      <w:r>
        <w:rPr>
          <w:rFonts w:ascii="Times New Roman" w:eastAsia="Times New Roman" w:hAnsi="Times New Roman" w:cs="Times New Roman"/>
          <w:sz w:val="28"/>
          <w:szCs w:val="28"/>
        </w:rPr>
        <w:t xml:space="preserve"> и </w:t>
      </w:r>
      <w:hyperlink w:history="1">
        <w:r>
          <w:rPr>
            <w:rStyle w:val="a5"/>
            <w:rFonts w:ascii="Times New Roman" w:eastAsia="Times New Roman" w:hAnsi="Times New Roman" w:cs="Times New Roman"/>
            <w:sz w:val="28"/>
            <w:szCs w:val="28"/>
          </w:rPr>
          <w:t>частью второй пункта 6</w:t>
        </w:r>
      </w:hyperlink>
      <w:r>
        <w:rPr>
          <w:rFonts w:ascii="Times New Roman" w:eastAsia="Times New Roman" w:hAnsi="Times New Roman" w:cs="Times New Roman"/>
          <w:sz w:val="28"/>
          <w:szCs w:val="28"/>
        </w:rPr>
        <w:t xml:space="preserve">, </w:t>
      </w:r>
      <w:hyperlink w:history="1">
        <w:r>
          <w:rPr>
            <w:rStyle w:val="a5"/>
            <w:rFonts w:ascii="Times New Roman" w:eastAsia="Times New Roman" w:hAnsi="Times New Roman" w:cs="Times New Roman"/>
            <w:sz w:val="28"/>
            <w:szCs w:val="28"/>
          </w:rPr>
          <w:t>пунктами 7</w:t>
        </w:r>
      </w:hyperlink>
      <w:r>
        <w:rPr>
          <w:rFonts w:ascii="Times New Roman" w:eastAsia="Times New Roman" w:hAnsi="Times New Roman" w:cs="Times New Roman"/>
          <w:sz w:val="28"/>
          <w:szCs w:val="28"/>
        </w:rPr>
        <w:t xml:space="preserve">, </w:t>
      </w:r>
      <w:hyperlink w:history="1">
        <w:r>
          <w:rPr>
            <w:rStyle w:val="a5"/>
            <w:rFonts w:ascii="Times New Roman" w:eastAsia="Times New Roman" w:hAnsi="Times New Roman" w:cs="Times New Roman"/>
            <w:sz w:val="28"/>
            <w:szCs w:val="28"/>
          </w:rPr>
          <w:t>9</w:t>
        </w:r>
      </w:hyperlink>
      <w:r>
        <w:rPr>
          <w:rFonts w:ascii="Times New Roman" w:eastAsia="Times New Roman" w:hAnsi="Times New Roman" w:cs="Times New Roman"/>
          <w:sz w:val="28"/>
          <w:szCs w:val="28"/>
        </w:rPr>
        <w:t xml:space="preserve"> и </w:t>
      </w:r>
      <w:hyperlink w:history="1">
        <w:r>
          <w:rPr>
            <w:rStyle w:val="a5"/>
            <w:rFonts w:ascii="Times New Roman" w:eastAsia="Times New Roman" w:hAnsi="Times New Roman" w:cs="Times New Roman"/>
            <w:sz w:val="28"/>
            <w:szCs w:val="28"/>
          </w:rPr>
          <w:t>10</w:t>
        </w:r>
      </w:hyperlink>
      <w:r>
        <w:rPr>
          <w:rFonts w:ascii="Times New Roman" w:eastAsia="Times New Roman" w:hAnsi="Times New Roman" w:cs="Times New Roman"/>
          <w:sz w:val="28"/>
          <w:szCs w:val="28"/>
        </w:rPr>
        <w:t xml:space="preserve"> настоящего Порядка, или в случае установления нарушения получателем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условий, установленных </w:t>
      </w:r>
      <w:hyperlink w:history="1">
        <w:r>
          <w:rPr>
            <w:rStyle w:val="a5"/>
            <w:rFonts w:ascii="Times New Roman" w:eastAsia="Times New Roman" w:hAnsi="Times New Roman" w:cs="Times New Roman"/>
            <w:sz w:val="28"/>
            <w:szCs w:val="28"/>
          </w:rPr>
          <w:t>пунктом 8</w:t>
        </w:r>
      </w:hyperlink>
      <w:r>
        <w:rPr>
          <w:rFonts w:ascii="Times New Roman" w:eastAsia="Times New Roman" w:hAnsi="Times New Roman" w:cs="Times New Roman"/>
          <w:sz w:val="28"/>
          <w:szCs w:val="28"/>
        </w:rPr>
        <w:t xml:space="preserve"> настоящего Порядка, орган, осуществляющий открытие и ведение лицевых</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счетов, в сроки, установленные пунктом 3 настоящего Порядка, направляет получателю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уведомление в электронной форме, содержащее информацию, позволяющую идентифицировать Заявку,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112" w:history="1">
        <w:r>
          <w:rPr>
            <w:rStyle w:val="a5"/>
            <w:rFonts w:ascii="Times New Roman" w:eastAsia="Times New Roman" w:hAnsi="Times New Roman" w:cs="Times New Roman"/>
            <w:sz w:val="28"/>
            <w:szCs w:val="28"/>
          </w:rPr>
          <w:t>пунктом 5 статьи 242.7</w:t>
        </w:r>
      </w:hyperlink>
      <w:r>
        <w:rPr>
          <w:rFonts w:ascii="Times New Roman" w:eastAsia="Times New Roman" w:hAnsi="Times New Roman" w:cs="Times New Roman"/>
          <w:sz w:val="28"/>
          <w:szCs w:val="28"/>
        </w:rPr>
        <w:t xml:space="preserve"> Бюджетного кодекса Российской Федерации.</w:t>
      </w:r>
      <w:proofErr w:type="gramEnd"/>
    </w:p>
    <w:p w:rsidR="00B71EF6" w:rsidRDefault="00B71EF6" w:rsidP="00B71EF6">
      <w:pPr>
        <w:spacing w:line="240" w:lineRule="auto"/>
        <w:ind w:firstLine="720"/>
        <w:jc w:val="both"/>
      </w:pPr>
      <w:proofErr w:type="gramStart"/>
      <w:r>
        <w:rPr>
          <w:rFonts w:ascii="Times New Roman" w:eastAsia="Times New Roman" w:hAnsi="Times New Roman" w:cs="Times New Roman"/>
          <w:sz w:val="28"/>
          <w:szCs w:val="28"/>
        </w:rPr>
        <w:t>При установлении органом, осуществляющим открытие и ведение лицевых счетов, нарушений получателем средств бюджета</w:t>
      </w: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условий, указанных в </w:t>
      </w:r>
      <w:hyperlink w:history="1">
        <w:r>
          <w:rPr>
            <w:rStyle w:val="a5"/>
            <w:rFonts w:ascii="Times New Roman" w:eastAsia="Times New Roman" w:hAnsi="Times New Roman" w:cs="Times New Roman"/>
            <w:sz w:val="28"/>
            <w:szCs w:val="28"/>
          </w:rPr>
          <w:t>подпунктах 14</w:t>
        </w:r>
      </w:hyperlink>
      <w:r>
        <w:rPr>
          <w:rFonts w:ascii="Times New Roman" w:eastAsia="Times New Roman" w:hAnsi="Times New Roman" w:cs="Times New Roman"/>
          <w:sz w:val="28"/>
          <w:szCs w:val="28"/>
        </w:rPr>
        <w:t xml:space="preserve"> и (или) </w:t>
      </w:r>
      <w:hyperlink w:history="1">
        <w:r>
          <w:rPr>
            <w:rStyle w:val="a5"/>
            <w:rFonts w:ascii="Times New Roman" w:eastAsia="Times New Roman" w:hAnsi="Times New Roman" w:cs="Times New Roman"/>
            <w:sz w:val="28"/>
            <w:szCs w:val="28"/>
          </w:rPr>
          <w:t xml:space="preserve">15 пункта 6 </w:t>
        </w:r>
      </w:hyperlink>
      <w:r>
        <w:rPr>
          <w:rFonts w:ascii="Times New Roman" w:eastAsia="Times New Roman" w:hAnsi="Times New Roman" w:cs="Times New Roman"/>
          <w:sz w:val="28"/>
          <w:szCs w:val="28"/>
        </w:rP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путем направления уведомлений по формам в соответствии с </w:t>
      </w:r>
      <w:hyperlink r:id="rId113" w:history="1">
        <w:r>
          <w:rPr>
            <w:rStyle w:val="a5"/>
            <w:rFonts w:ascii="Times New Roman" w:eastAsia="Times New Roman" w:hAnsi="Times New Roman" w:cs="Times New Roman"/>
            <w:sz w:val="28"/>
            <w:szCs w:val="28"/>
          </w:rPr>
          <w:t>приложениями N 1</w:t>
        </w:r>
      </w:hyperlink>
      <w:r>
        <w:rPr>
          <w:rFonts w:ascii="Times New Roman" w:eastAsia="Times New Roman" w:hAnsi="Times New Roman" w:cs="Times New Roman"/>
          <w:sz w:val="28"/>
          <w:szCs w:val="28"/>
        </w:rPr>
        <w:t xml:space="preserve"> и </w:t>
      </w:r>
      <w:hyperlink r:id="rId114" w:history="1">
        <w:r>
          <w:rPr>
            <w:rStyle w:val="a5"/>
            <w:rFonts w:ascii="Times New Roman" w:eastAsia="Times New Roman" w:hAnsi="Times New Roman" w:cs="Times New Roman"/>
            <w:sz w:val="28"/>
            <w:szCs w:val="28"/>
          </w:rPr>
          <w:t>N 2</w:t>
        </w:r>
      </w:hyperlink>
      <w:r>
        <w:rPr>
          <w:rFonts w:ascii="Times New Roman" w:eastAsia="Times New Roman" w:hAnsi="Times New Roman" w:cs="Times New Roman"/>
          <w:sz w:val="28"/>
          <w:szCs w:val="28"/>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115" w:history="1">
        <w:r>
          <w:rPr>
            <w:rStyle w:val="a5"/>
            <w:rFonts w:ascii="Times New Roman" w:eastAsia="Times New Roman" w:hAnsi="Times New Roman" w:cs="Times New Roman"/>
            <w:sz w:val="28"/>
            <w:szCs w:val="28"/>
          </w:rPr>
          <w:t>приказом</w:t>
        </w:r>
      </w:hyperlink>
      <w:r>
        <w:rPr>
          <w:rFonts w:ascii="Times New Roman" w:eastAsia="Times New Roman" w:hAnsi="Times New Roman" w:cs="Times New Roman"/>
          <w:sz w:val="28"/>
          <w:szCs w:val="28"/>
        </w:rPr>
        <w:t xml:space="preserve"> Министерства финансов Российской Федерации от 30 октября 2020 г. N 257н</w:t>
      </w:r>
      <w:proofErr w:type="gramEnd"/>
      <w:r>
        <w:rPr>
          <w:rFonts w:ascii="Times New Roman" w:eastAsia="Times New Roman" w:hAnsi="Times New Roman" w:cs="Times New Roman"/>
          <w:sz w:val="28"/>
          <w:szCs w:val="28"/>
        </w:rPr>
        <w:t xml:space="preserve">, а также обеспечивает доведение указанной информации до главного распорядителя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в ведении которого находится допустивший нарушение получатель средств бюджета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hAnsi="Times New Roman" w:cs="Times New Roman"/>
          <w:b/>
          <w:bCs/>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не позднее десяти рабочих дней после отражения операций, вызвавших указанные нарушения, на соответствующем лицевом счете.</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12. </w:t>
      </w:r>
      <w:proofErr w:type="gramStart"/>
      <w:r>
        <w:rPr>
          <w:rFonts w:ascii="Times New Roman" w:eastAsia="Times New Roman" w:hAnsi="Times New Roman" w:cs="Times New Roman"/>
          <w:sz w:val="28"/>
          <w:szCs w:val="28"/>
        </w:rPr>
        <w:t>При положительном результате проверки в соответствии с требованиями, установленными настоящим Порядком, в Заявке,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(администратора источников финансирования дефицита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с указанием даты, подписи, расшифровки подписи, содержащей фамилию, инициалы</w:t>
      </w:r>
      <w:proofErr w:type="gramEnd"/>
      <w:r>
        <w:rPr>
          <w:rFonts w:ascii="Times New Roman" w:eastAsia="Times New Roman" w:hAnsi="Times New Roman" w:cs="Times New Roman"/>
          <w:sz w:val="28"/>
          <w:szCs w:val="28"/>
        </w:rPr>
        <w:t xml:space="preserve"> ответственного исполнителя органа осуществляющего открытие и ведение лицевых счетов, и Заявка принимается к исполнению.</w:t>
      </w:r>
    </w:p>
    <w:p w:rsidR="00B71EF6" w:rsidRDefault="00B71EF6" w:rsidP="00B71EF6">
      <w:pPr>
        <w:spacing w:line="240" w:lineRule="auto"/>
        <w:ind w:firstLine="720"/>
        <w:jc w:val="both"/>
      </w:pPr>
      <w:r>
        <w:rPr>
          <w:rFonts w:ascii="Times New Roman" w:eastAsia="Times New Roman" w:hAnsi="Times New Roman" w:cs="Times New Roman"/>
          <w:sz w:val="28"/>
          <w:szCs w:val="28"/>
        </w:rPr>
        <w:t xml:space="preserve">13. Представление и хранение Заявки для санкционирования </w:t>
      </w:r>
      <w:proofErr w:type="gramStart"/>
      <w:r>
        <w:rPr>
          <w:rFonts w:ascii="Times New Roman" w:eastAsia="Times New Roman" w:hAnsi="Times New Roman" w:cs="Times New Roman"/>
          <w:sz w:val="28"/>
          <w:szCs w:val="28"/>
        </w:rPr>
        <w:t>оплаты денежных обязательств получателей средств бюджета</w:t>
      </w:r>
      <w:proofErr w:type="gram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(администраторов источников финансирования дефицита бюджета</w:t>
      </w:r>
      <w:r>
        <w:rPr>
          <w:rFonts w:ascii="Times New Roman" w:hAnsi="Times New Roman" w:cs="Times New Roman"/>
          <w:b/>
          <w:bCs/>
          <w:sz w:val="28"/>
          <w:szCs w:val="28"/>
        </w:rPr>
        <w:t xml:space="preserve"> </w:t>
      </w:r>
      <w:proofErr w:type="spellStart"/>
      <w:r>
        <w:rPr>
          <w:rFonts w:ascii="Times New Roman" w:hAnsi="Times New Roman" w:cs="Times New Roman"/>
          <w:bCs/>
          <w:sz w:val="28"/>
          <w:szCs w:val="28"/>
        </w:rPr>
        <w:t>Варжеляйского</w:t>
      </w:r>
      <w:proofErr w:type="spellEnd"/>
      <w:r>
        <w:rPr>
          <w:rFonts w:ascii="Times New Roman" w:hAnsi="Times New Roman" w:cs="Times New Roman"/>
          <w:bCs/>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района), содержащей сведения, составляющие государственную тайну, осуществляется в соответствии с настоящим Порядком с соблюдением норм </w:t>
      </w:r>
      <w:hyperlink r:id="rId116" w:history="1">
        <w:r>
          <w:rPr>
            <w:rStyle w:val="a5"/>
            <w:rFonts w:ascii="Times New Roman" w:eastAsia="Times New Roman" w:hAnsi="Times New Roman" w:cs="Times New Roman"/>
            <w:sz w:val="28"/>
            <w:szCs w:val="28"/>
          </w:rPr>
          <w:t>законодательства</w:t>
        </w:r>
      </w:hyperlink>
      <w:r>
        <w:rPr>
          <w:rFonts w:ascii="Times New Roman" w:eastAsia="Times New Roman" w:hAnsi="Times New Roman" w:cs="Times New Roman"/>
          <w:sz w:val="28"/>
          <w:szCs w:val="28"/>
        </w:rPr>
        <w:t xml:space="preserve"> Российской Федерации о защите государственной тайны.</w:t>
      </w:r>
    </w:p>
    <w:p w:rsidR="00B71EF6" w:rsidRDefault="00B71EF6" w:rsidP="00B71EF6">
      <w:pPr>
        <w:rPr>
          <w:rFonts w:ascii="Times New Roman" w:hAnsi="Times New Roman" w:cs="Times New Roman"/>
          <w:sz w:val="28"/>
          <w:szCs w:val="28"/>
        </w:rPr>
      </w:pPr>
    </w:p>
    <w:p w:rsidR="00B71EF6" w:rsidRDefault="00B71EF6" w:rsidP="00B71EF6">
      <w:pPr>
        <w:pStyle w:val="ConsPlusNormal"/>
        <w:jc w:val="both"/>
        <w:rPr>
          <w:rFonts w:ascii="Times New Roman" w:eastAsia="Calibri" w:hAnsi="Times New Roman" w:cs="Times New Roman"/>
          <w:sz w:val="28"/>
          <w:szCs w:val="28"/>
        </w:rPr>
      </w:pPr>
    </w:p>
    <w:p w:rsidR="00B71EF6" w:rsidRDefault="00B71EF6" w:rsidP="00B71EF6">
      <w:pPr>
        <w:pStyle w:val="ConsPlusNormal"/>
        <w:jc w:val="both"/>
        <w:rPr>
          <w:rFonts w:ascii="Times New Roman" w:eastAsia="Calibri" w:hAnsi="Times New Roman" w:cs="Times New Roman"/>
          <w:sz w:val="28"/>
          <w:szCs w:val="28"/>
        </w:rPr>
      </w:pPr>
    </w:p>
    <w:p w:rsidR="00B71EF6" w:rsidRDefault="00B71EF6" w:rsidP="00B71EF6">
      <w:pPr>
        <w:pStyle w:val="ConsPlusNormal"/>
        <w:jc w:val="both"/>
        <w:rPr>
          <w:rFonts w:ascii="Times New Roman" w:eastAsia="Calibri" w:hAnsi="Times New Roman" w:cs="Times New Roman"/>
          <w:sz w:val="28"/>
          <w:szCs w:val="28"/>
        </w:rPr>
      </w:pPr>
    </w:p>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C907AE" w:rsidRPr="00F071C8" w:rsidRDefault="00C907AE" w:rsidP="00C907AE"/>
    <w:p w:rsidR="003F2533" w:rsidRDefault="003F2533" w:rsidP="003F2533">
      <w:pPr>
        <w:rPr>
          <w:sz w:val="18"/>
          <w:szCs w:val="16"/>
        </w:rPr>
      </w:pPr>
    </w:p>
    <w:p w:rsidR="003F2533" w:rsidRDefault="003F2533" w:rsidP="003F2533">
      <w:pPr>
        <w:jc w:val="both"/>
      </w:pP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05"/>
        <w:gridCol w:w="3869"/>
        <w:gridCol w:w="3025"/>
      </w:tblGrid>
      <w:tr w:rsidR="003F2533" w:rsidTr="003F2533">
        <w:trPr>
          <w:trHeight w:val="1266"/>
        </w:trPr>
        <w:tc>
          <w:tcPr>
            <w:tcW w:w="4305" w:type="dxa"/>
            <w:tcBorders>
              <w:top w:val="single" w:sz="4" w:space="0" w:color="auto"/>
              <w:left w:val="single" w:sz="4" w:space="0" w:color="auto"/>
              <w:bottom w:val="single" w:sz="4" w:space="0" w:color="auto"/>
              <w:right w:val="single" w:sz="4" w:space="0" w:color="auto"/>
            </w:tcBorders>
            <w:hideMark/>
          </w:tcPr>
          <w:p w:rsidR="003F2533" w:rsidRDefault="003F2533">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3F2533" w:rsidRDefault="003F2533">
            <w:pPr>
              <w:tabs>
                <w:tab w:val="left" w:pos="1275"/>
              </w:tabs>
              <w:rPr>
                <w:rFonts w:eastAsiaTheme="minorHAnsi"/>
                <w:sz w:val="16"/>
                <w:szCs w:val="16"/>
                <w:lang w:eastAsia="en-US"/>
              </w:rPr>
            </w:pPr>
            <w:r>
              <w:rPr>
                <w:sz w:val="16"/>
                <w:szCs w:val="16"/>
              </w:rPr>
              <w:t xml:space="preserve">Глава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РМ Самсонова Н.Н.</w:t>
            </w:r>
          </w:p>
          <w:p w:rsidR="003F2533" w:rsidRDefault="003F2533">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3F2533" w:rsidRDefault="003F2533">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3F2533" w:rsidRDefault="003F2533">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 xml:space="preserve">Администрация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3F2533" w:rsidRDefault="003F2533">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3F2533" w:rsidRDefault="003F2533">
            <w:pPr>
              <w:tabs>
                <w:tab w:val="left" w:pos="1275"/>
              </w:tabs>
              <w:rPr>
                <w:rFonts w:ascii="Calibri" w:eastAsia="Times New Roman" w:hAnsi="Calibri"/>
                <w:sz w:val="16"/>
                <w:szCs w:val="16"/>
              </w:rPr>
            </w:pPr>
            <w:r>
              <w:rPr>
                <w:sz w:val="16"/>
                <w:szCs w:val="16"/>
              </w:rPr>
              <w:t xml:space="preserve">431046 РМ </w:t>
            </w:r>
            <w:proofErr w:type="spellStart"/>
            <w:r>
              <w:rPr>
                <w:sz w:val="16"/>
                <w:szCs w:val="16"/>
              </w:rPr>
              <w:t>Торбеевский</w:t>
            </w:r>
            <w:proofErr w:type="spellEnd"/>
            <w:r>
              <w:rPr>
                <w:sz w:val="16"/>
                <w:szCs w:val="16"/>
              </w:rPr>
              <w:t xml:space="preserve"> район</w:t>
            </w:r>
          </w:p>
          <w:p w:rsidR="003F2533" w:rsidRDefault="003F2533">
            <w:pPr>
              <w:tabs>
                <w:tab w:val="left" w:pos="1275"/>
              </w:tabs>
              <w:rPr>
                <w:rFonts w:ascii="Times New Roman" w:eastAsia="Times New Roman" w:hAnsi="Times New Roman"/>
                <w:color w:val="000000"/>
                <w:sz w:val="16"/>
                <w:szCs w:val="16"/>
                <w:lang w:eastAsia="ar-SA"/>
              </w:rPr>
            </w:pPr>
            <w:proofErr w:type="spellStart"/>
            <w:r>
              <w:rPr>
                <w:sz w:val="16"/>
                <w:szCs w:val="16"/>
              </w:rPr>
              <w:t>с</w:t>
            </w:r>
            <w:proofErr w:type="gramStart"/>
            <w:r>
              <w:rPr>
                <w:sz w:val="16"/>
                <w:szCs w:val="16"/>
              </w:rPr>
              <w:t>.В</w:t>
            </w:r>
            <w:proofErr w:type="gramEnd"/>
            <w:r>
              <w:rPr>
                <w:sz w:val="16"/>
                <w:szCs w:val="16"/>
              </w:rPr>
              <w:t>аржеляй</w:t>
            </w:r>
            <w:proofErr w:type="spellEnd"/>
            <w:r>
              <w:rPr>
                <w:sz w:val="16"/>
                <w:szCs w:val="16"/>
              </w:rPr>
              <w:t>, ул. Советская 2-я, дом № 45</w:t>
            </w:r>
          </w:p>
          <w:p w:rsidR="003F2533" w:rsidRDefault="003F2533">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Телефон 2-87-45</w:t>
            </w:r>
          </w:p>
        </w:tc>
      </w:tr>
    </w:tbl>
    <w:p w:rsidR="003F2533" w:rsidRDefault="003F2533" w:rsidP="003F2533">
      <w:pPr>
        <w:jc w:val="both"/>
        <w:rPr>
          <w:lang w:eastAsia="en-US"/>
        </w:rPr>
      </w:pPr>
    </w:p>
    <w:p w:rsidR="00712860" w:rsidRDefault="00712860"/>
    <w:sectPr w:rsidR="00712860" w:rsidSect="00B57D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483907"/>
    <w:multiLevelType w:val="hybridMultilevel"/>
    <w:tmpl w:val="5B982C44"/>
    <w:lvl w:ilvl="0" w:tplc="ECFCFF6C">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11D49FF"/>
    <w:multiLevelType w:val="hybridMultilevel"/>
    <w:tmpl w:val="1EB468EC"/>
    <w:lvl w:ilvl="0" w:tplc="BC66048E">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3F2533"/>
    <w:rsid w:val="000F3B36"/>
    <w:rsid w:val="003476F9"/>
    <w:rsid w:val="003F2533"/>
    <w:rsid w:val="00417487"/>
    <w:rsid w:val="004515B7"/>
    <w:rsid w:val="00712860"/>
    <w:rsid w:val="00A81110"/>
    <w:rsid w:val="00B57D1D"/>
    <w:rsid w:val="00B71EF6"/>
    <w:rsid w:val="00C907AE"/>
    <w:rsid w:val="00CA42DA"/>
    <w:rsid w:val="00CD6D93"/>
    <w:rsid w:val="00CF752A"/>
    <w:rsid w:val="00D034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7D1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F2533"/>
    <w:pPr>
      <w:widowControl w:val="0"/>
      <w:suppressAutoHyphens/>
      <w:spacing w:after="0" w:line="420" w:lineRule="auto"/>
      <w:ind w:left="2000"/>
      <w:jc w:val="center"/>
    </w:pPr>
    <w:rPr>
      <w:rFonts w:ascii="Times New Roman" w:eastAsia="Times New Roman" w:hAnsi="Times New Roman" w:cs="Times New Roman"/>
      <w:b/>
      <w:sz w:val="32"/>
      <w:szCs w:val="20"/>
      <w:lang w:eastAsia="zh-CN"/>
    </w:rPr>
  </w:style>
  <w:style w:type="paragraph" w:customStyle="1" w:styleId="a3">
    <w:name w:val="Прижатый влево"/>
    <w:basedOn w:val="a"/>
    <w:next w:val="a"/>
    <w:rsid w:val="003F2533"/>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4">
    <w:name w:val="Гипертекстовая ссылка"/>
    <w:rsid w:val="003F2533"/>
    <w:rPr>
      <w:b/>
      <w:bCs/>
      <w:color w:val="106BBE"/>
    </w:rPr>
  </w:style>
  <w:style w:type="character" w:styleId="a5">
    <w:name w:val="Hyperlink"/>
    <w:semiHidden/>
    <w:unhideWhenUsed/>
    <w:rsid w:val="00B71EF6"/>
    <w:rPr>
      <w:color w:val="000080"/>
      <w:u w:val="single"/>
    </w:rPr>
  </w:style>
  <w:style w:type="paragraph" w:customStyle="1" w:styleId="ConsPlusNormal">
    <w:name w:val="ConsPlusNormal"/>
    <w:rsid w:val="00B71EF6"/>
    <w:pPr>
      <w:widowControl w:val="0"/>
      <w:suppressAutoHyphens/>
      <w:autoSpaceDE w:val="0"/>
      <w:spacing w:after="0" w:line="240" w:lineRule="auto"/>
    </w:pPr>
    <w:rPr>
      <w:rFonts w:ascii="Calibri" w:eastAsia="Times New Roman" w:hAnsi="Calibri" w:cs="Calibri"/>
      <w:lang w:eastAsia="zh-CN"/>
    </w:rPr>
  </w:style>
  <w:style w:type="paragraph" w:customStyle="1" w:styleId="ConsPlusTitle">
    <w:name w:val="ConsPlusTitle"/>
    <w:rsid w:val="00B71EF6"/>
    <w:pPr>
      <w:widowControl w:val="0"/>
      <w:suppressAutoHyphens/>
      <w:autoSpaceDE w:val="0"/>
      <w:spacing w:after="0" w:line="240" w:lineRule="auto"/>
    </w:pPr>
    <w:rPr>
      <w:rFonts w:ascii="Calibri" w:eastAsia="Times New Roman" w:hAnsi="Calibri" w:cs="Calibri"/>
      <w:b/>
      <w:bCs/>
      <w:lang w:eastAsia="zh-CN"/>
    </w:rPr>
  </w:style>
</w:styles>
</file>

<file path=word/webSettings.xml><?xml version="1.0" encoding="utf-8"?>
<w:webSettings xmlns:r="http://schemas.openxmlformats.org/officeDocument/2006/relationships" xmlns:w="http://schemas.openxmlformats.org/wordprocessingml/2006/main">
  <w:divs>
    <w:div w:id="344334296">
      <w:bodyDiv w:val="1"/>
      <w:marLeft w:val="0"/>
      <w:marRight w:val="0"/>
      <w:marTop w:val="0"/>
      <w:marBottom w:val="0"/>
      <w:divBdr>
        <w:top w:val="none" w:sz="0" w:space="0" w:color="auto"/>
        <w:left w:val="none" w:sz="0" w:space="0" w:color="auto"/>
        <w:bottom w:val="none" w:sz="0" w:space="0" w:color="auto"/>
        <w:right w:val="none" w:sz="0" w:space="0" w:color="auto"/>
      </w:divBdr>
    </w:div>
    <w:div w:id="368575533">
      <w:bodyDiv w:val="1"/>
      <w:marLeft w:val="0"/>
      <w:marRight w:val="0"/>
      <w:marTop w:val="0"/>
      <w:marBottom w:val="0"/>
      <w:divBdr>
        <w:top w:val="none" w:sz="0" w:space="0" w:color="auto"/>
        <w:left w:val="none" w:sz="0" w:space="0" w:color="auto"/>
        <w:bottom w:val="none" w:sz="0" w:space="0" w:color="auto"/>
        <w:right w:val="none" w:sz="0" w:space="0" w:color="auto"/>
      </w:divBdr>
    </w:div>
    <w:div w:id="160033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72089748/0" TargetMode="External"/><Relationship Id="rId117" Type="http://schemas.openxmlformats.org/officeDocument/2006/relationships/fontTable" Target="fontTable.xml"/><Relationship Id="rId21" Type="http://schemas.openxmlformats.org/officeDocument/2006/relationships/hyperlink" Target="http://internet.garant.ru/document/redirect/72089748/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5034158/1000" TargetMode="External"/><Relationship Id="rId63" Type="http://schemas.openxmlformats.org/officeDocument/2006/relationships/hyperlink" Target="http://internet.garant.ru/document/redirect/75034158/0" TargetMode="External"/><Relationship Id="rId68" Type="http://schemas.openxmlformats.org/officeDocument/2006/relationships/hyperlink" Target="http://internet.garant.ru/document/redirect/75034158/100000" TargetMode="External"/><Relationship Id="rId84" Type="http://schemas.openxmlformats.org/officeDocument/2006/relationships/hyperlink" Target="http://internet.garant.ru/document/redirect/70951956/2220" TargetMode="External"/><Relationship Id="rId89" Type="http://schemas.openxmlformats.org/officeDocument/2006/relationships/hyperlink" Target="http://internet.garant.ru/document/redirect/70951956/2320" TargetMode="External"/><Relationship Id="rId112" Type="http://schemas.openxmlformats.org/officeDocument/2006/relationships/hyperlink" Target="http://internet.garant.ru/document/redirect/12112604/242075" TargetMode="External"/><Relationship Id="rId16" Type="http://schemas.openxmlformats.org/officeDocument/2006/relationships/hyperlink" Target="http://internet.garant.ru/document/redirect/72275618/11000" TargetMode="External"/><Relationship Id="rId107" Type="http://schemas.openxmlformats.org/officeDocument/2006/relationships/hyperlink" Target="http://internet.garant.ru/document/redirect/70353464/2" TargetMode="External"/><Relationship Id="rId11" Type="http://schemas.openxmlformats.org/officeDocument/2006/relationships/hyperlink" Target="http://internet.garant.ru/document/redirect/12184522/54" TargetMode="External"/><Relationship Id="rId24" Type="http://schemas.openxmlformats.org/officeDocument/2006/relationships/hyperlink" Target="http://internet.garant.ru/document/redirect/72164700/0" TargetMode="External"/><Relationship Id="rId32" Type="http://schemas.openxmlformats.org/officeDocument/2006/relationships/hyperlink" Target="http://internet.garant.ru/document/redirect/75034158/120000"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75034158/0" TargetMode="External"/><Relationship Id="rId45" Type="http://schemas.openxmlformats.org/officeDocument/2006/relationships/hyperlink" Target="http://internet.garant.ru/document/redirect/75034158/130000" TargetMode="External"/><Relationship Id="rId53" Type="http://schemas.openxmlformats.org/officeDocument/2006/relationships/hyperlink" Target="http://internet.garant.ru/document/redirect/75034158/0" TargetMode="External"/><Relationship Id="rId58" Type="http://schemas.openxmlformats.org/officeDocument/2006/relationships/hyperlink" Target="http://internet.garant.ru/document/redirect/75034158/50000" TargetMode="External"/><Relationship Id="rId66" Type="http://schemas.openxmlformats.org/officeDocument/2006/relationships/hyperlink" Target="http://internet.garant.ru/document/redirect/72275618/11000" TargetMode="External"/><Relationship Id="rId74" Type="http://schemas.openxmlformats.org/officeDocument/2006/relationships/hyperlink" Target="http://internet.garant.ru/document/redirect/70353464/2" TargetMode="External"/><Relationship Id="rId79" Type="http://schemas.openxmlformats.org/officeDocument/2006/relationships/hyperlink" Target="http://internet.garant.ru/document/redirect/180026/4012" TargetMode="External"/><Relationship Id="rId87" Type="http://schemas.openxmlformats.org/officeDocument/2006/relationships/hyperlink" Target="http://internet.garant.ru/document/redirect/12125268/5" TargetMode="External"/><Relationship Id="rId102" Type="http://schemas.openxmlformats.org/officeDocument/2006/relationships/hyperlink" Target="http://internet.garant.ru/document/redirect/72275618/11000" TargetMode="External"/><Relationship Id="rId110" Type="http://schemas.openxmlformats.org/officeDocument/2006/relationships/hyperlink" Target="http://internet.garant.ru/document/redirect/72275618/11000" TargetMode="External"/><Relationship Id="rId115" Type="http://schemas.openxmlformats.org/officeDocument/2006/relationships/hyperlink" Target="http://internet.garant.ru/document/redirect/74997341/0" TargetMode="External"/><Relationship Id="rId5" Type="http://schemas.openxmlformats.org/officeDocument/2006/relationships/hyperlink" Target="http://torbeevo.e-mordovia.ru/" TargetMode="External"/><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116264/1000" TargetMode="External"/><Relationship Id="rId90" Type="http://schemas.openxmlformats.org/officeDocument/2006/relationships/hyperlink" Target="http://internet.garant.ru/document/redirect/70951956/2240" TargetMode="External"/><Relationship Id="rId95" Type="http://schemas.openxmlformats.org/officeDocument/2006/relationships/hyperlink" Target="http://internet.garant.ru/document/redirect/12112604/165030" TargetMode="External"/><Relationship Id="rId19" Type="http://schemas.openxmlformats.org/officeDocument/2006/relationships/hyperlink" Target="http://internet.garant.ru/document/redirect/107917/0" TargetMode="External"/><Relationship Id="rId14" Type="http://schemas.openxmlformats.org/officeDocument/2006/relationships/hyperlink" Target="http://internet.garant.ru/document/redirect/12112604/20001" TargetMode="External"/><Relationship Id="rId22" Type="http://schemas.openxmlformats.org/officeDocument/2006/relationships/hyperlink" Target="http://internet.garant.ru/document/redirect/72089748/1000" TargetMode="External"/><Relationship Id="rId27" Type="http://schemas.openxmlformats.org/officeDocument/2006/relationships/hyperlink" Target="http://internet.garant.ru/document/redirect/75034158/12000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http://internet.garant.ru/document/redirect/75034158/130000" TargetMode="External"/><Relationship Id="rId48" Type="http://schemas.openxmlformats.org/officeDocument/2006/relationships/hyperlink" Target="http://internet.garant.ru/document/redirect/75034158/0" TargetMode="External"/><Relationship Id="rId56" Type="http://schemas.openxmlformats.org/officeDocument/2006/relationships/hyperlink" Target="http://internet.garant.ru/document/redirect/75034158/60000" TargetMode="External"/><Relationship Id="rId64" Type="http://schemas.openxmlformats.org/officeDocument/2006/relationships/hyperlink" Target="http://internet.garant.ru/document/redirect/75034158/90000" TargetMode="External"/><Relationship Id="rId69" Type="http://schemas.openxmlformats.org/officeDocument/2006/relationships/hyperlink" Target="http://internet.garant.ru/document/redirect/75034158/0" TargetMode="External"/><Relationship Id="rId77" Type="http://schemas.openxmlformats.org/officeDocument/2006/relationships/hyperlink" Target="http://internet.garant.ru/document/redirect/70353464/2" TargetMode="External"/><Relationship Id="rId100" Type="http://schemas.openxmlformats.org/officeDocument/2006/relationships/hyperlink" Target="http://internet.garant.ru/document/redirect/70116264/1000" TargetMode="External"/><Relationship Id="rId105" Type="http://schemas.openxmlformats.org/officeDocument/2006/relationships/hyperlink" Target="http://internet.garant.ru/document/redirect/12112604/20001" TargetMode="External"/><Relationship Id="rId113" Type="http://schemas.openxmlformats.org/officeDocument/2006/relationships/hyperlink" Target="http://internet.garant.ru/document/redirect/74997341/1500" TargetMode="External"/><Relationship Id="rId118" Type="http://schemas.openxmlformats.org/officeDocument/2006/relationships/theme" Target="theme/theme1.xml"/><Relationship Id="rId8" Type="http://schemas.openxmlformats.org/officeDocument/2006/relationships/hyperlink" Target="http://internet.garant.ru/document/redirect/75034158/0" TargetMode="External"/><Relationship Id="rId51" Type="http://schemas.openxmlformats.org/officeDocument/2006/relationships/hyperlink" Target="http://internet.garant.ru/document/redirect/75034158/0" TargetMode="External"/><Relationship Id="rId72" Type="http://schemas.openxmlformats.org/officeDocument/2006/relationships/hyperlink" Target="http://internet.garant.ru/document/redirect/72275618/11000" TargetMode="External"/><Relationship Id="rId80" Type="http://schemas.openxmlformats.org/officeDocument/2006/relationships/hyperlink" Target="http://internet.garant.ru/document/redirect/71112362/98" TargetMode="External"/><Relationship Id="rId85" Type="http://schemas.openxmlformats.org/officeDocument/2006/relationships/hyperlink" Target="http://internet.garant.ru/document/redirect/70951956/2170" TargetMode="External"/><Relationship Id="rId93" Type="http://schemas.openxmlformats.org/officeDocument/2006/relationships/hyperlink" Target="http://torbeevo.e-mordovia.ru/" TargetMode="External"/><Relationship Id="rId98" Type="http://schemas.openxmlformats.org/officeDocument/2006/relationships/hyperlink" Target="http://internet.garant.ru/document/redirect/70523096/1000" TargetMode="External"/><Relationship Id="rId3" Type="http://schemas.openxmlformats.org/officeDocument/2006/relationships/settings" Target="settings.xml"/><Relationship Id="rId12" Type="http://schemas.openxmlformats.org/officeDocument/2006/relationships/hyperlink" Target="http://internet.garant.ru/document/redirect/74503725/1000" TargetMode="External"/><Relationship Id="rId17" Type="http://schemas.openxmlformats.org/officeDocument/2006/relationships/hyperlink" Target="http://internet.garant.ru/document/redirect/75034158/10000" TargetMode="External"/><Relationship Id="rId25" Type="http://schemas.openxmlformats.org/officeDocument/2006/relationships/hyperlink" Target="http://internet.garant.ru/document/redirect/72089748/1034" TargetMode="External"/><Relationship Id="rId33" Type="http://schemas.openxmlformats.org/officeDocument/2006/relationships/hyperlink" Target="http://internet.garant.ru/document/redirect/75034158/40000"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2275618/11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90000" TargetMode="External"/><Relationship Id="rId103" Type="http://schemas.openxmlformats.org/officeDocument/2006/relationships/hyperlink" Target="http://internet.garant.ru/document/redirect/72275618/11000" TargetMode="External"/><Relationship Id="rId108" Type="http://schemas.openxmlformats.org/officeDocument/2006/relationships/hyperlink" Target="http://internet.garant.ru/document/redirect/72275618/11000" TargetMode="External"/><Relationship Id="rId116" Type="http://schemas.openxmlformats.org/officeDocument/2006/relationships/hyperlink" Target="http://internet.garant.ru/document/redirect/10102673/600" TargetMode="External"/><Relationship Id="rId20" Type="http://schemas.openxmlformats.org/officeDocument/2006/relationships/hyperlink" Target="http://internet.garant.ru/document/redirect/72089748/1032" TargetMode="External"/><Relationship Id="rId41" Type="http://schemas.openxmlformats.org/officeDocument/2006/relationships/hyperlink" Target="http://internet.garant.ru/document/redirect/75034158/130000" TargetMode="External"/><Relationship Id="rId54" Type="http://schemas.openxmlformats.org/officeDocument/2006/relationships/hyperlink" Target="http://internet.garant.ru/document/redirect/75034158/8000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12184522/21" TargetMode="External"/><Relationship Id="rId75" Type="http://schemas.openxmlformats.org/officeDocument/2006/relationships/hyperlink" Target="http://internet.garant.ru/document/redirect/70116264/1000" TargetMode="External"/><Relationship Id="rId83" Type="http://schemas.openxmlformats.org/officeDocument/2006/relationships/hyperlink" Target="http://internet.garant.ru/document/redirect/180026/4012" TargetMode="External"/><Relationship Id="rId88" Type="http://schemas.openxmlformats.org/officeDocument/2006/relationships/hyperlink" Target="http://internet.garant.ru/document/redirect/70951956/2320" TargetMode="External"/><Relationship Id="rId91" Type="http://schemas.openxmlformats.org/officeDocument/2006/relationships/hyperlink" Target="http://internet.garant.ru/document/redirect/70116264/1000" TargetMode="External"/><Relationship Id="rId96" Type="http://schemas.openxmlformats.org/officeDocument/2006/relationships/hyperlink" Target="http://internet.garant.ru/document/redirect/12122754/0" TargetMode="External"/><Relationship Id="rId111" Type="http://schemas.openxmlformats.org/officeDocument/2006/relationships/hyperlink" Target="http://internet.garant.ru/document/redirect/72275618/11000" TargetMode="External"/><Relationship Id="rId1" Type="http://schemas.openxmlformats.org/officeDocument/2006/relationships/numbering" Target="numbering.xml"/><Relationship Id="rId6" Type="http://schemas.openxmlformats.org/officeDocument/2006/relationships/hyperlink" Target="http://internet.garant.ru/document/redirect/75034158/10000" TargetMode="External"/><Relationship Id="rId15" Type="http://schemas.openxmlformats.org/officeDocument/2006/relationships/hyperlink" Target="http://internet.garant.ru/document/redirect/12112604/20001" TargetMode="External"/><Relationship Id="rId23" Type="http://schemas.openxmlformats.org/officeDocument/2006/relationships/hyperlink" Target="http://internet.garant.ru/document/redirect/72164700/1062" TargetMode="External"/><Relationship Id="rId28" Type="http://schemas.openxmlformats.org/officeDocument/2006/relationships/hyperlink" Target="http://internet.garant.ru/document/redirect/75034158/0" TargetMode="External"/><Relationship Id="rId36" Type="http://schemas.openxmlformats.org/officeDocument/2006/relationships/hyperlink" Target="http://internet.garant.ru/document/redirect/75034158/40000" TargetMode="External"/><Relationship Id="rId49" Type="http://schemas.openxmlformats.org/officeDocument/2006/relationships/hyperlink" Target="http://internet.garant.ru/document/redirect/10102673/600" TargetMode="External"/><Relationship Id="rId57" Type="http://schemas.openxmlformats.org/officeDocument/2006/relationships/hyperlink" Target="http://internet.garant.ru/document/redirect/75034158/70000" TargetMode="External"/><Relationship Id="rId106" Type="http://schemas.openxmlformats.org/officeDocument/2006/relationships/hyperlink" Target="http://internet.garant.ru/document/redirect/70353464/2" TargetMode="External"/><Relationship Id="rId114" Type="http://schemas.openxmlformats.org/officeDocument/2006/relationships/hyperlink" Target="http://internet.garant.ru/document/redirect/74997341/2000" TargetMode="External"/><Relationship Id="rId10" Type="http://schemas.openxmlformats.org/officeDocument/2006/relationships/hyperlink" Target="http://internet.garant.ru/document/redirect/10102673/600" TargetMode="External"/><Relationship Id="rId31" Type="http://schemas.openxmlformats.org/officeDocument/2006/relationships/hyperlink" Target="http://internet.garant.ru/document/redirect/12112604/242075" TargetMode="External"/><Relationship Id="rId44" Type="http://schemas.openxmlformats.org/officeDocument/2006/relationships/hyperlink" Target="http://internet.garant.ru/document/redirect/12184522/21" TargetMode="External"/><Relationship Id="rId52" Type="http://schemas.openxmlformats.org/officeDocument/2006/relationships/hyperlink" Target="http://internet.garant.ru/document/redirect/75034158/70000" TargetMode="External"/><Relationship Id="rId60" Type="http://schemas.openxmlformats.org/officeDocument/2006/relationships/hyperlink" Target="http://internet.garant.ru/document/redirect/75034158/11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12184522/21" TargetMode="External"/><Relationship Id="rId78" Type="http://schemas.openxmlformats.org/officeDocument/2006/relationships/hyperlink" Target="http://internet.garant.ru/document/redirect/70116264/1000" TargetMode="External"/><Relationship Id="rId81" Type="http://schemas.openxmlformats.org/officeDocument/2006/relationships/hyperlink" Target="http://internet.garant.ru/document/redirect/12112604/20001" TargetMode="External"/><Relationship Id="rId86" Type="http://schemas.openxmlformats.org/officeDocument/2006/relationships/hyperlink" Target="http://internet.garant.ru/document/redirect/70951956/2180" TargetMode="External"/><Relationship Id="rId94" Type="http://schemas.openxmlformats.org/officeDocument/2006/relationships/hyperlink" Target="http://internet.garant.ru/document/redirect/12112604/220109" TargetMode="External"/><Relationship Id="rId99" Type="http://schemas.openxmlformats.org/officeDocument/2006/relationships/hyperlink" Target="http://internet.garant.ru/document/redirect/10900200/457" TargetMode="External"/><Relationship Id="rId101" Type="http://schemas.openxmlformats.org/officeDocument/2006/relationships/hyperlink" Target="http://internet.garant.ru/document/redirect/107917/0" TargetMode="External"/><Relationship Id="rId4" Type="http://schemas.openxmlformats.org/officeDocument/2006/relationships/webSettings" Target="webSettings.xml"/><Relationship Id="rId9" Type="http://schemas.openxmlformats.org/officeDocument/2006/relationships/hyperlink" Target="http://internet.garant.ru/document/redirect/12184522/54" TargetMode="External"/><Relationship Id="rId13" Type="http://schemas.openxmlformats.org/officeDocument/2006/relationships/hyperlink" Target="http://internet.garant.ru/document/redirect/74503725/0" TargetMode="External"/><Relationship Id="rId18" Type="http://schemas.openxmlformats.org/officeDocument/2006/relationships/hyperlink" Target="http://internet.garant.ru/document/redirect/75034158/0" TargetMode="External"/><Relationship Id="rId39" Type="http://schemas.openxmlformats.org/officeDocument/2006/relationships/hyperlink" Target="http://internet.garant.ru/document/redirect/75034158/20000" TargetMode="External"/><Relationship Id="rId109" Type="http://schemas.openxmlformats.org/officeDocument/2006/relationships/hyperlink" Target="http://internet.garant.ru/document/redirect/72275618/11000" TargetMode="External"/><Relationship Id="rId34" Type="http://schemas.openxmlformats.org/officeDocument/2006/relationships/hyperlink" Target="http://internet.garant.ru/document/redirect/75034158/0" TargetMode="External"/><Relationship Id="rId50" Type="http://schemas.openxmlformats.org/officeDocument/2006/relationships/hyperlink" Target="http://internet.garant.ru/document/redirect/75034158/60000" TargetMode="External"/><Relationship Id="rId55" Type="http://schemas.openxmlformats.org/officeDocument/2006/relationships/hyperlink" Target="http://internet.garant.ru/document/redirect/75034158/0" TargetMode="External"/><Relationship Id="rId76" Type="http://schemas.openxmlformats.org/officeDocument/2006/relationships/hyperlink" Target="http://internet.garant.ru/document/redirect/180026/4012" TargetMode="External"/><Relationship Id="rId97" Type="http://schemas.openxmlformats.org/officeDocument/2006/relationships/hyperlink" Target="http://internet.garant.ru/document/redirect/107917/0" TargetMode="External"/><Relationship Id="rId104" Type="http://schemas.openxmlformats.org/officeDocument/2006/relationships/hyperlink" Target="http://internet.garant.ru/document/redirect/12112604/1803" TargetMode="External"/><Relationship Id="rId7" Type="http://schemas.openxmlformats.org/officeDocument/2006/relationships/hyperlink" Target="http://internet.garant.ru/document/redirect/75034158/20000" TargetMode="External"/><Relationship Id="rId71" Type="http://schemas.openxmlformats.org/officeDocument/2006/relationships/hyperlink" Target="http://internet.garant.ru/document/redirect/75034158/90000" TargetMode="External"/><Relationship Id="rId92" Type="http://schemas.openxmlformats.org/officeDocument/2006/relationships/hyperlink" Target="http://internet.garant.ru/document/redirect/180026/4012" TargetMode="External"/><Relationship Id="rId2" Type="http://schemas.openxmlformats.org/officeDocument/2006/relationships/styles" Target="styles.xml"/><Relationship Id="rId29" Type="http://schemas.openxmlformats.org/officeDocument/2006/relationships/hyperlink" Target="http://internet.garant.ru/document/redirect/75034158/12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16267</Words>
  <Characters>92725</Characters>
  <Application>Microsoft Office Word</Application>
  <DocSecurity>0</DocSecurity>
  <Lines>772</Lines>
  <Paragraphs>217</Paragraphs>
  <ScaleCrop>false</ScaleCrop>
  <Company>Grizli777</Company>
  <LinksUpToDate>false</LinksUpToDate>
  <CharactersWithSpaces>108775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15</cp:revision>
  <dcterms:created xsi:type="dcterms:W3CDTF">2021-12-24T09:36:00Z</dcterms:created>
  <dcterms:modified xsi:type="dcterms:W3CDTF">2022-01-18T12:48:00Z</dcterms:modified>
</cp:coreProperties>
</file>