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BB8" w:rsidRDefault="0034695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. </w:t>
      </w:r>
      <w:bookmarkStart w:id="0" w:name="_GoBack"/>
      <w:bookmarkEnd w:id="0"/>
      <w:r w:rsidR="00B22BB8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НИКОЛЬСКОГО  СЕЛЬСКОГО ПОСЕЛЕНИЯ 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22BB8" w:rsidRDefault="00063FA0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вторая </w:t>
      </w:r>
      <w:r w:rsidR="00B22BB8">
        <w:rPr>
          <w:rFonts w:ascii="Times New Roman" w:hAnsi="Times New Roman"/>
          <w:b/>
          <w:sz w:val="28"/>
          <w:szCs w:val="28"/>
        </w:rPr>
        <w:t>сессия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22BB8" w:rsidRDefault="00B22BB8" w:rsidP="00B22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22BB8" w:rsidRDefault="00063FA0" w:rsidP="00B22BB8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« 06 » мая </w:t>
      </w:r>
      <w:r w:rsidR="00B22BB8">
        <w:rPr>
          <w:rFonts w:ascii="Times New Roman" w:hAnsi="Times New Roman"/>
          <w:sz w:val="28"/>
          <w:szCs w:val="28"/>
        </w:rPr>
        <w:t xml:space="preserve">  2013г       </w:t>
      </w:r>
      <w:proofErr w:type="spellStart"/>
      <w:r w:rsidR="00B22BB8">
        <w:rPr>
          <w:rFonts w:ascii="Times New Roman" w:hAnsi="Times New Roman"/>
          <w:sz w:val="28"/>
          <w:szCs w:val="28"/>
        </w:rPr>
        <w:t>с.Никол</w:t>
      </w:r>
      <w:r>
        <w:rPr>
          <w:rFonts w:ascii="Times New Roman" w:hAnsi="Times New Roman"/>
          <w:sz w:val="28"/>
          <w:szCs w:val="28"/>
        </w:rPr>
        <w:t>ьское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№ 8</w:t>
      </w:r>
    </w:p>
    <w:p w:rsidR="00B22BB8" w:rsidRDefault="00B22BB8" w:rsidP="00B22BB8">
      <w:pPr>
        <w:jc w:val="center"/>
        <w:rPr>
          <w:sz w:val="24"/>
        </w:rPr>
      </w:pPr>
    </w:p>
    <w:p w:rsidR="00B22BB8" w:rsidRDefault="00B22BB8" w:rsidP="00B22BB8">
      <w:pPr>
        <w:jc w:val="center"/>
        <w:rPr>
          <w:sz w:val="24"/>
        </w:rPr>
      </w:pPr>
      <w:r>
        <w:rPr>
          <w:sz w:val="24"/>
        </w:rPr>
        <w:t xml:space="preserve">                        </w:t>
      </w:r>
    </w:p>
    <w:p w:rsidR="00B22BB8" w:rsidRDefault="00B22BB8" w:rsidP="00B22BB8">
      <w:pPr>
        <w:pStyle w:val="a3"/>
        <w:ind w:left="6480"/>
        <w:jc w:val="both"/>
        <w:rPr>
          <w:sz w:val="24"/>
        </w:rPr>
      </w:pP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О внесении изменений в решение Совета депутатов Никольского  сельского поселении от 12.09. 2011г  № 25 «Об утверждении Положения о размерах и условиях оплаты труда должностных лиц и  муниципальных служащих Никольского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муниципального района Республики Мордовия»</w:t>
      </w: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частью 2 статьи 53 Федерального закона от 6 октября 2003 года № 131-ФЗ «Об общих принципах организации местного самоуправления</w:t>
      </w:r>
      <w:r w:rsidR="00367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Федерации», частью 2 статьи 22 Федерального закона от 2 марта 2007 года № 25-ФЗ «О муниципальной службе в Российской Федерации», Указом Главы  Республики Мордовия от 22.03.2013г №67-УГ « О повышении должностных окладов в органах государственной власти Республики Мордовия», Совет депутатов Никольского  сельского поселения</w:t>
      </w:r>
    </w:p>
    <w:p w:rsidR="00B22BB8" w:rsidRDefault="00B22BB8" w:rsidP="00B22BB8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</w:t>
      </w:r>
      <w:r w:rsidR="00367B92" w:rsidRPr="00367B92">
        <w:rPr>
          <w:rFonts w:ascii="Times New Roman" w:hAnsi="Times New Roman" w:cs="Times New Roman"/>
          <w:sz w:val="28"/>
          <w:szCs w:val="28"/>
        </w:rPr>
        <w:t>в</w:t>
      </w:r>
      <w:r w:rsidR="00367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Совета</w:t>
      </w:r>
      <w:r w:rsidR="00367B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 Никольского  сельского поселении от 12.09.2011г  № 25 «Об утверждении Положения о размерах и условиях оплаты труда должностных лиц и  муниципальных служащих Никольского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-абзац третий  пункта 2 раздела 2 Положения исключить;</w:t>
      </w:r>
    </w:p>
    <w:p w:rsidR="00B22BB8" w:rsidRDefault="00B22BB8" w:rsidP="00B22BB8">
      <w:pPr>
        <w:pStyle w:val="1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- Разделы 7 и 11 Положения и приложения №2,4,5 к Положению изложить в </w:t>
      </w:r>
      <w:r>
        <w:rPr>
          <w:b w:val="0"/>
          <w:szCs w:val="28"/>
        </w:rPr>
        <w:lastRenderedPageBreak/>
        <w:t>новой редакции:</w:t>
      </w:r>
    </w:p>
    <w:p w:rsidR="00B22BB8" w:rsidRDefault="00B22BB8" w:rsidP="00B22BB8">
      <w:pPr>
        <w:pStyle w:val="1"/>
        <w:rPr>
          <w:color w:val="auto"/>
          <w:szCs w:val="28"/>
          <w:highlight w:val="green"/>
        </w:rPr>
      </w:pPr>
    </w:p>
    <w:p w:rsidR="00B22BB8" w:rsidRDefault="00B22BB8" w:rsidP="00B22BB8">
      <w:pPr>
        <w:pStyle w:val="1"/>
        <w:spacing w:before="0" w:line="360" w:lineRule="auto"/>
        <w:ind w:right="0"/>
        <w:rPr>
          <w:color w:val="auto"/>
          <w:szCs w:val="28"/>
        </w:rPr>
      </w:pPr>
      <w:r>
        <w:rPr>
          <w:color w:val="auto"/>
          <w:szCs w:val="28"/>
        </w:rPr>
        <w:t>7. Размеры ежемесячного денежного поощрения, ежеквартальной премии по итогам работы должностных лиц и муниципальных  служащих</w:t>
      </w:r>
    </w:p>
    <w:p w:rsidR="00B22BB8" w:rsidRDefault="00B22BB8" w:rsidP="00B22BB8">
      <w:pPr>
        <w:spacing w:after="0" w:line="360" w:lineRule="auto"/>
        <w:rPr>
          <w:rFonts w:ascii="Times New Roman" w:hAnsi="Times New Roman"/>
        </w:rPr>
      </w:pPr>
    </w:p>
    <w:p w:rsidR="00B22BB8" w:rsidRDefault="00B22BB8" w:rsidP="00B22BB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Размеры ежемесячного денежного поощрения, ежеквартальной  премии по итогам работы должностных лиц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муниципальных служащих, устанавливаются в соответствии с замещаемой ими должностью согласно </w:t>
      </w:r>
      <w:hyperlink r:id="rId6" w:anchor="sub_4000" w:history="1">
        <w:r>
          <w:rPr>
            <w:rStyle w:val="a7"/>
            <w:rFonts w:ascii="Times New Roman" w:hAnsi="Times New Roman"/>
            <w:sz w:val="28"/>
            <w:szCs w:val="28"/>
          </w:rPr>
          <w:t xml:space="preserve">приложения № </w:t>
        </w:r>
      </w:hyperlink>
      <w:r>
        <w:rPr>
          <w:rFonts w:ascii="Times New Roman" w:hAnsi="Times New Roman"/>
          <w:sz w:val="28"/>
          <w:szCs w:val="28"/>
        </w:rPr>
        <w:t>5 к настоящему Положению.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лицом и муниципальным служащим, действующий на момент принятия нормативно-правового акта.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1"/>
        <w:spacing w:before="0" w:line="360" w:lineRule="auto"/>
        <w:ind w:right="0"/>
        <w:rPr>
          <w:color w:val="auto"/>
          <w:szCs w:val="28"/>
        </w:rPr>
      </w:pPr>
      <w:bookmarkStart w:id="1" w:name="sub_101010"/>
      <w:r>
        <w:rPr>
          <w:color w:val="auto"/>
          <w:szCs w:val="28"/>
        </w:rPr>
        <w:t>11. Порядок формирования фонда стимулирования</w:t>
      </w:r>
    </w:p>
    <w:bookmarkEnd w:id="1"/>
    <w:p w:rsidR="00B22BB8" w:rsidRDefault="00B22BB8" w:rsidP="00B22BB8">
      <w:pPr>
        <w:pStyle w:val="1"/>
        <w:spacing w:before="0" w:line="360" w:lineRule="auto"/>
        <w:ind w:righ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   Порядок формирования фонда стимулирования органов местного самоуправления Никольского  сельского поселения и условия выплаты должностным лицам  и муниципальным  служащим 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премии по результатам работы) с учетом выполнения основных показателей социально-экономического развития Никольского  сельского поселения,  устанавливается согласно решения Совета депутатов Никольского  сельского поселения от _____2013г. №___</w:t>
      </w:r>
    </w:p>
    <w:p w:rsidR="00B22BB8" w:rsidRDefault="00B22BB8" w:rsidP="00B22BB8">
      <w:pPr>
        <w:pStyle w:val="1"/>
        <w:spacing w:before="0" w:line="360" w:lineRule="auto"/>
        <w:ind w:right="0"/>
        <w:jc w:val="both"/>
        <w:rPr>
          <w:b w:val="0"/>
          <w:szCs w:val="28"/>
        </w:rPr>
      </w:pPr>
      <w:r>
        <w:rPr>
          <w:b w:val="0"/>
          <w:szCs w:val="28"/>
        </w:rPr>
        <w:t xml:space="preserve">«Об утверждении </w:t>
      </w:r>
      <w:r>
        <w:rPr>
          <w:b w:val="0"/>
          <w:color w:val="auto"/>
          <w:szCs w:val="28"/>
        </w:rPr>
        <w:t xml:space="preserve">Положения о порядке  формирования фонда стимулирования органов местного самоуправления </w:t>
      </w:r>
      <w:r>
        <w:rPr>
          <w:b w:val="0"/>
          <w:szCs w:val="28"/>
        </w:rPr>
        <w:t>Никольского  сельского поселения</w:t>
      </w:r>
      <w:r>
        <w:rPr>
          <w:b w:val="0"/>
          <w:color w:val="auto"/>
          <w:szCs w:val="28"/>
        </w:rPr>
        <w:t>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>
        <w:rPr>
          <w:b w:val="0"/>
          <w:szCs w:val="28"/>
        </w:rPr>
        <w:t>».</w:t>
      </w:r>
      <w:r>
        <w:rPr>
          <w:b w:val="0"/>
          <w:szCs w:val="28"/>
        </w:rPr>
        <w:br/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размерах и условиях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оплаты труда должностных лиц и муниципальных  служащих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  сельского поселения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12.09. 2011 года № 25 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Размеры должностных окладов должностных лиц и муниципальных служащих Никольского  сельского поселения</w:t>
      </w:r>
    </w:p>
    <w:p w:rsidR="00B22BB8" w:rsidRDefault="00B22BB8" w:rsidP="00B22BB8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BB8" w:rsidRDefault="00B22BB8" w:rsidP="00B22BB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8120"/>
        <w:gridCol w:w="2270"/>
      </w:tblGrid>
      <w:tr w:rsidR="00B22BB8" w:rsidTr="00B22BB8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snapToGrid w:val="0"/>
        <w:rPr>
          <w:sz w:val="26"/>
          <w:szCs w:val="26"/>
          <w:lang w:eastAsia="ar-SA"/>
        </w:rPr>
      </w:pPr>
      <w:r>
        <w:rPr>
          <w:sz w:val="26"/>
          <w:szCs w:val="26"/>
        </w:rPr>
        <w:t xml:space="preserve"> Должностные лица </w:t>
      </w: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8120"/>
        <w:gridCol w:w="2240"/>
        <w:gridCol w:w="30"/>
      </w:tblGrid>
      <w:tr w:rsidR="00B22BB8" w:rsidTr="00B22BB8">
        <w:trPr>
          <w:trHeight w:val="407"/>
        </w:trPr>
        <w:tc>
          <w:tcPr>
            <w:tcW w:w="1039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 w:rsidP="005164C4">
            <w:pPr>
              <w:pStyle w:val="1"/>
              <w:numPr>
                <w:ilvl w:val="0"/>
                <w:numId w:val="1"/>
              </w:numPr>
              <w:tabs>
                <w:tab w:val="left" w:pos="0"/>
              </w:tabs>
              <w:autoSpaceDN/>
              <w:adjustRightInd/>
              <w:snapToGrid w:val="0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</w:rPr>
              <w:t xml:space="preserve"> Никольского  сельского поселения </w:t>
            </w:r>
            <w:proofErr w:type="spellStart"/>
            <w:r>
              <w:rPr>
                <w:sz w:val="26"/>
                <w:szCs w:val="26"/>
              </w:rPr>
              <w:t>Торбеевского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</w:t>
            </w:r>
          </w:p>
        </w:tc>
      </w:tr>
      <w:tr w:rsidR="00B22BB8" w:rsidTr="00B22BB8">
        <w:tc>
          <w:tcPr>
            <w:tcW w:w="8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Никольского  сельского поселения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  <w:t>3459</w:t>
            </w:r>
          </w:p>
        </w:tc>
      </w:tr>
      <w:tr w:rsidR="00B22BB8" w:rsidTr="00B22BB8">
        <w:trPr>
          <w:gridAfter w:val="1"/>
          <w:wAfter w:w="30" w:type="dxa"/>
        </w:trPr>
        <w:tc>
          <w:tcPr>
            <w:tcW w:w="1036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B22BB8" w:rsidRDefault="00B22BB8" w:rsidP="005164C4">
            <w:pPr>
              <w:pStyle w:val="1"/>
              <w:numPr>
                <w:ilvl w:val="0"/>
                <w:numId w:val="1"/>
              </w:numPr>
              <w:tabs>
                <w:tab w:val="left" w:pos="0"/>
              </w:tabs>
              <w:autoSpaceDN/>
              <w:adjustRightInd/>
              <w:jc w:val="left"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</w:rPr>
              <w:t xml:space="preserve">            Муниципальные должности му</w:t>
            </w:r>
            <w:r w:rsidR="00367B92">
              <w:rPr>
                <w:sz w:val="26"/>
                <w:szCs w:val="26"/>
              </w:rPr>
              <w:t xml:space="preserve">ниципальной службы в  Никольском </w:t>
            </w:r>
            <w:r>
              <w:rPr>
                <w:sz w:val="26"/>
                <w:szCs w:val="26"/>
              </w:rPr>
              <w:t xml:space="preserve"> сельском поселении</w:t>
            </w:r>
          </w:p>
        </w:tc>
      </w:tr>
      <w:tr w:rsidR="00B22BB8" w:rsidTr="00B22B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бухгалтер  Никольского  сельского поселения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  <w:t>3010</w:t>
            </w:r>
          </w:p>
        </w:tc>
      </w:tr>
      <w:tr w:rsidR="00B22BB8" w:rsidTr="00B22B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 Никольского  сельского поселения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</w:p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  <w:t>3010</w:t>
            </w:r>
          </w:p>
          <w:p w:rsidR="00B22BB8" w:rsidRDefault="00B22BB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22BB8" w:rsidRDefault="00B22BB8">
            <w:pPr>
              <w:widowControl w:val="0"/>
              <w:autoSpaceDE w:val="0"/>
              <w:rPr>
                <w:lang w:eastAsia="ar-SA"/>
              </w:rPr>
            </w:pPr>
          </w:p>
        </w:tc>
      </w:tr>
      <w:tr w:rsidR="00B22BB8" w:rsidTr="00B22B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2 категории администрации  Никольского 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16C0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9A6A4F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00FF00"/>
              </w:rPr>
              <w:t>2277</w:t>
            </w:r>
          </w:p>
        </w:tc>
      </w:tr>
    </w:tbl>
    <w:p w:rsidR="00B22BB8" w:rsidRDefault="00B22BB8" w:rsidP="00B22BB8">
      <w:pPr>
        <w:ind w:firstLine="698"/>
        <w:jc w:val="right"/>
        <w:rPr>
          <w:sz w:val="20"/>
          <w:szCs w:val="20"/>
          <w:lang w:eastAsia="ar-SA"/>
        </w:rPr>
      </w:pPr>
    </w:p>
    <w:p w:rsidR="00B22BB8" w:rsidRDefault="00B22BB8" w:rsidP="00B22BB8">
      <w:pPr>
        <w:ind w:left="4820"/>
        <w:jc w:val="right"/>
        <w:rPr>
          <w:rStyle w:val="a8"/>
          <w:rFonts w:ascii="Times New Roman" w:hAnsi="Times New Roman"/>
          <w:b w:val="0"/>
          <w:bCs w:val="0"/>
          <w:color w:val="000000"/>
        </w:rPr>
      </w:pPr>
      <w:r>
        <w:rPr>
          <w:rStyle w:val="a8"/>
          <w:rFonts w:ascii="Times New Roman" w:hAnsi="Times New Roman"/>
          <w:b w:val="0"/>
          <w:bCs w:val="0"/>
          <w:color w:val="000000"/>
          <w:sz w:val="20"/>
          <w:szCs w:val="20"/>
        </w:rPr>
        <w:t>Приложение №4</w:t>
      </w:r>
    </w:p>
    <w:p w:rsidR="00B22BB8" w:rsidRDefault="00B22BB8" w:rsidP="00B22BB8">
      <w:pPr>
        <w:pStyle w:val="ConsNormal"/>
        <w:ind w:firstLine="539"/>
        <w:jc w:val="right"/>
        <w:rPr>
          <w:rFonts w:cs="Times New Roman"/>
        </w:rPr>
      </w:pPr>
      <w:r>
        <w:rPr>
          <w:rFonts w:ascii="Times New Roman" w:hAnsi="Times New Roman" w:cs="Times New Roman"/>
        </w:rPr>
        <w:t>к Положению о размерах и условиях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оплаты труда должностных лиц и муниципальных  служащих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  сельского поселения</w:t>
      </w:r>
    </w:p>
    <w:p w:rsidR="00B22BB8" w:rsidRDefault="00C16C0D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</w:t>
      </w:r>
      <w:r w:rsidR="00B22BB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09. 2011 года № 25</w:t>
      </w:r>
      <w:r w:rsidR="00B22BB8">
        <w:rPr>
          <w:rFonts w:ascii="Times New Roman" w:hAnsi="Times New Roman" w:cs="Times New Roman"/>
        </w:rPr>
        <w:t xml:space="preserve"> 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color w:val="auto"/>
          <w:szCs w:val="28"/>
        </w:rPr>
      </w:pPr>
      <w:r>
        <w:rPr>
          <w:color w:val="auto"/>
          <w:szCs w:val="28"/>
        </w:rPr>
        <w:t>Размеры</w:t>
      </w:r>
      <w:r>
        <w:rPr>
          <w:color w:val="auto"/>
          <w:szCs w:val="28"/>
        </w:rPr>
        <w:br/>
        <w:t xml:space="preserve">ежемесячной надбавки к должностному окладу </w:t>
      </w:r>
      <w:r>
        <w:rPr>
          <w:color w:val="auto"/>
          <w:szCs w:val="28"/>
        </w:rPr>
        <w:br/>
        <w:t>должностных лиц  и муниципальных служащих за особые условия</w:t>
      </w:r>
      <w:r>
        <w:rPr>
          <w:color w:val="auto"/>
          <w:szCs w:val="28"/>
        </w:rPr>
        <w:br/>
        <w:t>муниципальной службы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4054"/>
        <w:gridCol w:w="6176"/>
      </w:tblGrid>
      <w:tr w:rsidR="00B22BB8" w:rsidTr="00B22BB8"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Размеры ежемесячной надбавки к должностному окладу должностных лиц  и муниципальных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служащих</w:t>
            </w:r>
            <w:r>
              <w:rPr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 особые условия муниципальной службы (в процентах от должностного оклада)</w:t>
            </w:r>
          </w:p>
        </w:tc>
      </w:tr>
      <w:tr w:rsidR="00B22BB8" w:rsidTr="00B22BB8"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</w:rPr>
              <w:lastRenderedPageBreak/>
              <w:t>Глава сельского поселения</w:t>
            </w:r>
          </w:p>
        </w:tc>
        <w:tc>
          <w:tcPr>
            <w:tcW w:w="61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  <w:shd w:val="clear" w:color="auto" w:fill="00FF00"/>
              </w:rPr>
              <w:t>100</w:t>
            </w:r>
          </w:p>
        </w:tc>
      </w:tr>
      <w:tr w:rsidR="00B22BB8" w:rsidTr="00B22BB8"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1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5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Положению о размерах и условиях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оплаты труда должностных лиц и муниципальных  служащих</w:t>
      </w:r>
    </w:p>
    <w:p w:rsidR="00B22BB8" w:rsidRDefault="00B22BB8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Никольского  сельского поселения</w:t>
      </w:r>
    </w:p>
    <w:p w:rsidR="00B22BB8" w:rsidRDefault="00C16C0D" w:rsidP="00B22BB8">
      <w:pPr>
        <w:pStyle w:val="ConsNormal"/>
        <w:ind w:firstLine="5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12.09. 2011 года № 25</w:t>
      </w:r>
      <w:r w:rsidR="00B22BB8">
        <w:rPr>
          <w:rFonts w:ascii="Times New Roman" w:hAnsi="Times New Roman" w:cs="Times New Roman"/>
        </w:rPr>
        <w:t xml:space="preserve"> </w:t>
      </w: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22BB8" w:rsidRDefault="00B22BB8" w:rsidP="00B22BB8">
      <w:pPr>
        <w:ind w:left="4820"/>
        <w:jc w:val="both"/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rStyle w:val="a8"/>
          <w:b/>
          <w:bCs/>
          <w:color w:val="auto"/>
          <w:szCs w:val="28"/>
        </w:rPr>
      </w:pPr>
      <w:r>
        <w:rPr>
          <w:color w:val="auto"/>
          <w:szCs w:val="28"/>
        </w:rPr>
        <w:t>Размеры</w:t>
      </w:r>
      <w:r>
        <w:rPr>
          <w:color w:val="auto"/>
          <w:szCs w:val="28"/>
        </w:rPr>
        <w:br/>
        <w:t>ежемесячного денежного поощрения, ежеквартальной премии</w:t>
      </w:r>
      <w:r>
        <w:rPr>
          <w:color w:val="auto"/>
          <w:szCs w:val="28"/>
        </w:rPr>
        <w:br/>
        <w:t xml:space="preserve">по итогам работы должностных лиц и муниципальных служащих </w:t>
      </w:r>
      <w:r>
        <w:rPr>
          <w:rStyle w:val="a8"/>
          <w:rFonts w:cs="Calibri"/>
          <w:b/>
          <w:bCs/>
          <w:szCs w:val="28"/>
        </w:rPr>
        <w:t>Никольского  сельского поселения</w:t>
      </w:r>
      <w:r>
        <w:rPr>
          <w:rStyle w:val="a8"/>
          <w:rFonts w:cs="Calibri"/>
          <w:szCs w:val="28"/>
        </w:rPr>
        <w:t xml:space="preserve"> </w:t>
      </w: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</w:pPr>
      <w:r>
        <w:rPr>
          <w:color w:val="auto"/>
          <w:szCs w:val="28"/>
        </w:rPr>
        <w:t xml:space="preserve">Раздел 1. Должностные лица  Никольского  сельского поселения  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tbl>
      <w:tblPr>
        <w:tblW w:w="906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6"/>
        <w:gridCol w:w="2644"/>
        <w:gridCol w:w="2870"/>
      </w:tblGrid>
      <w:tr w:rsidR="00B22BB8" w:rsidTr="00B22BB8">
        <w:trPr>
          <w:cantSplit/>
          <w:trHeight w:hRule="exact" w:val="976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Размеры ежемесячного денежного поощрения, ежеквартальной  премии по итогам работы Главы сельского поселения</w:t>
            </w:r>
          </w:p>
        </w:tc>
      </w:tr>
      <w:tr w:rsidR="00B22BB8" w:rsidTr="00B22BB8">
        <w:trPr>
          <w:cantSplit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2BB8" w:rsidRDefault="00B22B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B22BB8" w:rsidTr="00B22BB8"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2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должностных</w:t>
            </w:r>
          </w:p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окладах</w:t>
            </w:r>
            <w:proofErr w:type="gramEnd"/>
          </w:p>
        </w:tc>
      </w:tr>
      <w:tr w:rsidR="00B22BB8" w:rsidTr="00B22BB8"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6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Style w:val="a8"/>
                <w:rFonts w:ascii="Times New Roman" w:hAnsi="Times New Roman" w:cs="Calibri"/>
                <w:b w:val="0"/>
                <w:bCs w:val="0"/>
                <w:color w:val="000000"/>
                <w:sz w:val="28"/>
                <w:szCs w:val="28"/>
              </w:rPr>
              <w:t>Никольского 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6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2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290</w:t>
            </w:r>
          </w:p>
        </w:tc>
      </w:tr>
    </w:tbl>
    <w:p w:rsidR="00B22BB8" w:rsidRDefault="00B22BB8" w:rsidP="00B22BB8">
      <w:pPr>
        <w:ind w:firstLine="720"/>
        <w:jc w:val="both"/>
        <w:rPr>
          <w:sz w:val="20"/>
          <w:szCs w:val="20"/>
          <w:lang w:eastAsia="ar-SA"/>
        </w:rPr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color w:val="auto"/>
          <w:szCs w:val="28"/>
        </w:rPr>
      </w:pPr>
    </w:p>
    <w:p w:rsidR="00B22BB8" w:rsidRDefault="00B22BB8" w:rsidP="00B22BB8">
      <w:pPr>
        <w:pStyle w:val="1"/>
        <w:numPr>
          <w:ilvl w:val="0"/>
          <w:numId w:val="1"/>
        </w:numPr>
        <w:tabs>
          <w:tab w:val="left" w:pos="0"/>
        </w:tabs>
        <w:autoSpaceDN/>
        <w:adjustRightInd/>
        <w:rPr>
          <w:color w:val="auto"/>
          <w:szCs w:val="28"/>
        </w:rPr>
      </w:pPr>
      <w:r>
        <w:rPr>
          <w:color w:val="auto"/>
          <w:szCs w:val="28"/>
        </w:rPr>
        <w:t>Раздел 2. Муниципальные должно</w:t>
      </w:r>
      <w:r w:rsidR="00C16C0D">
        <w:rPr>
          <w:color w:val="auto"/>
          <w:szCs w:val="28"/>
        </w:rPr>
        <w:t>сти муниципальной службы в Никольском</w:t>
      </w:r>
      <w:r>
        <w:rPr>
          <w:rStyle w:val="a8"/>
          <w:rFonts w:cs="Calibri"/>
          <w:b/>
          <w:bCs/>
          <w:color w:val="auto"/>
          <w:szCs w:val="28"/>
        </w:rPr>
        <w:t xml:space="preserve"> сельском  поселении</w:t>
      </w:r>
      <w:r>
        <w:rPr>
          <w:color w:val="auto"/>
          <w:szCs w:val="28"/>
        </w:rPr>
        <w:t xml:space="preserve"> </w:t>
      </w:r>
    </w:p>
    <w:p w:rsidR="00B22BB8" w:rsidRDefault="00B22BB8" w:rsidP="00B22BB8">
      <w:pPr>
        <w:ind w:firstLine="720"/>
        <w:jc w:val="both"/>
        <w:rPr>
          <w:sz w:val="28"/>
          <w:szCs w:val="28"/>
        </w:rPr>
      </w:pPr>
    </w:p>
    <w:tbl>
      <w:tblPr>
        <w:tblW w:w="906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8"/>
        <w:gridCol w:w="2630"/>
        <w:gridCol w:w="2882"/>
      </w:tblGrid>
      <w:tr w:rsidR="00B22BB8" w:rsidTr="00B22BB8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22BB8" w:rsidRDefault="00B22BB8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Размеры ежемесячного денежного поощрения, ежеквартальной премии по итогам работы муниципальных служащих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сслужащихслужащихслужащих</w:t>
            </w:r>
            <w:proofErr w:type="spellEnd"/>
          </w:p>
        </w:tc>
      </w:tr>
      <w:tr w:rsidR="00B22BB8" w:rsidTr="00B22BB8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2BB8" w:rsidRDefault="00B22B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Ежеквартальная премия</w:t>
            </w:r>
          </w:p>
        </w:tc>
      </w:tr>
      <w:tr w:rsidR="00B22BB8" w:rsidTr="00B22BB8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процентах от должностного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оклада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должностных</w:t>
            </w:r>
          </w:p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окладах</w:t>
            </w:r>
            <w:proofErr w:type="gramEnd"/>
          </w:p>
        </w:tc>
      </w:tr>
      <w:tr w:rsidR="00B22BB8" w:rsidTr="00B22BB8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Заместитель Главы администрации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125</w:t>
            </w:r>
          </w:p>
        </w:tc>
      </w:tr>
      <w:tr w:rsidR="00B22BB8" w:rsidTr="00B22BB8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125</w:t>
            </w:r>
          </w:p>
        </w:tc>
      </w:tr>
      <w:tr w:rsidR="00B22BB8" w:rsidTr="00B22BB8">
        <w:tc>
          <w:tcPr>
            <w:tcW w:w="3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специалист </w:t>
            </w:r>
            <w:r w:rsidR="00C16C0D">
              <w:rPr>
                <w:rFonts w:ascii="Times New Roman" w:hAnsi="Times New Roman"/>
                <w:sz w:val="28"/>
                <w:szCs w:val="28"/>
              </w:rPr>
              <w:t xml:space="preserve">2 категории </w:t>
            </w:r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22BB8" w:rsidRDefault="00B22BB8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75</w:t>
            </w:r>
          </w:p>
        </w:tc>
      </w:tr>
    </w:tbl>
    <w:p w:rsidR="00B22BB8" w:rsidRDefault="00B22BB8" w:rsidP="00B22BB8">
      <w:pPr>
        <w:ind w:firstLine="720"/>
        <w:jc w:val="both"/>
        <w:rPr>
          <w:b/>
          <w:i/>
          <w:sz w:val="24"/>
          <w:szCs w:val="20"/>
          <w:lang w:eastAsia="ar-SA"/>
        </w:rPr>
      </w:pPr>
    </w:p>
    <w:p w:rsidR="00B22BB8" w:rsidRDefault="00B22BB8" w:rsidP="00B22BB8">
      <w:pPr>
        <w:tabs>
          <w:tab w:val="left" w:pos="5670"/>
        </w:tabs>
        <w:ind w:firstLine="698"/>
        <w:jc w:val="center"/>
        <w:rPr>
          <w:rStyle w:val="a8"/>
        </w:rPr>
      </w:pPr>
      <w:r>
        <w:rPr>
          <w:rStyle w:val="a8"/>
          <w:b w:val="0"/>
        </w:rPr>
        <w:t xml:space="preserve">                                 </w:t>
      </w:r>
    </w:p>
    <w:p w:rsidR="00B22BB8" w:rsidRDefault="00B22BB8" w:rsidP="00B22BB8">
      <w:pPr>
        <w:tabs>
          <w:tab w:val="left" w:pos="5670"/>
        </w:tabs>
        <w:ind w:firstLine="698"/>
        <w:jc w:val="center"/>
        <w:rPr>
          <w:rStyle w:val="a8"/>
          <w:b w:val="0"/>
        </w:rPr>
      </w:pPr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2.Настоящее решение вступает в силу со дня его официального опубликования. Изменения, связанные с увеличением денежного содержания распространяются на правоотношения, возникшие с 1 апреля 2013 года. Изменения, связанные с увеличением квартальных премий ( увеличивается на ¼ часть от годовой премии) распространяются на правоотношения, возникшие с 1 января 2013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BB8" w:rsidRDefault="00B22BB8" w:rsidP="00B22BB8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B22BB8" w:rsidRDefault="00B22BB8" w:rsidP="00B22BB8">
      <w:pPr>
        <w:pStyle w:val="a3"/>
        <w:spacing w:line="360" w:lineRule="auto"/>
        <w:jc w:val="both"/>
        <w:rPr>
          <w:sz w:val="24"/>
        </w:rPr>
      </w:pPr>
      <w:r>
        <w:rPr>
          <w:sz w:val="28"/>
          <w:szCs w:val="28"/>
        </w:rPr>
        <w:tab/>
      </w:r>
    </w:p>
    <w:p w:rsidR="00B22BB8" w:rsidRDefault="00B22BB8" w:rsidP="00B22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 </w:t>
      </w:r>
    </w:p>
    <w:p w:rsidR="00B22BB8" w:rsidRDefault="00367B92" w:rsidP="00B22BB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поселения: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4B52E9" w:rsidRDefault="004B52E9"/>
    <w:sectPr w:rsidR="004B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B8"/>
    <w:rsid w:val="00063FA0"/>
    <w:rsid w:val="00346958"/>
    <w:rsid w:val="00367B92"/>
    <w:rsid w:val="004B52E9"/>
    <w:rsid w:val="009A6A4F"/>
    <w:rsid w:val="009F4323"/>
    <w:rsid w:val="00AA4A98"/>
    <w:rsid w:val="00B22BB8"/>
    <w:rsid w:val="00C1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34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69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34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69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AppData\Local\Temp\Rar$DIa0.624\_&#1055;&#1088;&#1086;&#1077;&#1082;&#1090;_&#1088;&#1077;&#1096;&#1077;&#1085;&#1080;&#1103;_&#1089;&#1077;&#1089;&#1089;&#1080;&#1080;_&#1087;&#1086;_&#1086;&#1087;&#1083;&#1072;&#1090;&#1077;_&#1090;&#1088;&#1091;&#1076;&#1072;%20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2013-06-06T08:11:00Z</cp:lastPrinted>
  <dcterms:created xsi:type="dcterms:W3CDTF">2013-05-29T06:37:00Z</dcterms:created>
  <dcterms:modified xsi:type="dcterms:W3CDTF">2013-06-06T08:23:00Z</dcterms:modified>
</cp:coreProperties>
</file>