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B8" w:rsidRDefault="00522C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135286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2C89" w:rsidRPr="000E0D67" w:rsidRDefault="000E0D67">
      <w:pPr>
        <w:rPr>
          <w:rFonts w:ascii="Times New Roman" w:hAnsi="Times New Roman" w:cs="Times New Roman"/>
          <w:sz w:val="28"/>
          <w:szCs w:val="28"/>
        </w:rPr>
      </w:pPr>
      <w:r w:rsidRPr="000E0D67">
        <w:rPr>
          <w:rFonts w:ascii="Times New Roman" w:hAnsi="Times New Roman" w:cs="Times New Roman"/>
          <w:sz w:val="28"/>
          <w:szCs w:val="28"/>
        </w:rPr>
        <w:t>Пресс-релиз</w:t>
      </w:r>
    </w:p>
    <w:p w:rsidR="000E0D67" w:rsidRPr="000E0D67" w:rsidRDefault="000E0D67" w:rsidP="000E0D6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E0D67">
        <w:rPr>
          <w:rFonts w:ascii="Times New Roman" w:hAnsi="Times New Roman" w:cs="Times New Roman"/>
          <w:b/>
          <w:sz w:val="28"/>
          <w:szCs w:val="28"/>
        </w:rPr>
        <w:t>08.02.2022</w:t>
      </w:r>
    </w:p>
    <w:p w:rsidR="000E0D67" w:rsidRDefault="000E0D67" w:rsidP="000E0D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D67">
        <w:rPr>
          <w:rFonts w:ascii="Times New Roman" w:hAnsi="Times New Roman" w:cs="Times New Roman"/>
          <w:b/>
          <w:sz w:val="28"/>
          <w:szCs w:val="28"/>
        </w:rPr>
        <w:t>Цифровые технологии вывели надежность телевещания в</w:t>
      </w:r>
      <w:r w:rsidR="00522CB8">
        <w:rPr>
          <w:rFonts w:ascii="Times New Roman" w:hAnsi="Times New Roman" w:cs="Times New Roman"/>
          <w:b/>
          <w:sz w:val="28"/>
          <w:szCs w:val="28"/>
        </w:rPr>
        <w:t xml:space="preserve"> Республике Мордовия</w:t>
      </w:r>
      <w:r w:rsidRPr="000E0D67">
        <w:rPr>
          <w:rFonts w:ascii="Times New Roman" w:hAnsi="Times New Roman" w:cs="Times New Roman"/>
          <w:b/>
          <w:sz w:val="28"/>
          <w:szCs w:val="28"/>
        </w:rPr>
        <w:t xml:space="preserve"> на новый уровень</w:t>
      </w:r>
    </w:p>
    <w:p w:rsidR="009E54A0" w:rsidRPr="000A1C78" w:rsidRDefault="009E54A0" w:rsidP="009E54A0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08 февраля</w:t>
      </w:r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Россия отмечает Д</w:t>
      </w:r>
      <w:r>
        <w:rPr>
          <w:rFonts w:ascii="Times New Roman" w:hAnsi="Times New Roman" w:cs="Times New Roman"/>
          <w:sz w:val="28"/>
          <w:szCs w:val="28"/>
        </w:rPr>
        <w:t xml:space="preserve">ень российской науки. </w:t>
      </w:r>
      <w:r w:rsidR="00A478F8">
        <w:rPr>
          <w:rFonts w:ascii="Times New Roman" w:hAnsi="Times New Roman" w:cs="Times New Roman"/>
          <w:sz w:val="28"/>
          <w:szCs w:val="28"/>
        </w:rPr>
        <w:t>Сегодня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филиал РТРС «РТПЦ Республики Мордовия» включит архитектурно-художественную подсветку (АХП) на телевизионной мачте в </w:t>
      </w:r>
      <w:r w:rsidR="00A478F8">
        <w:rPr>
          <w:rFonts w:ascii="Times New Roman" w:hAnsi="Times New Roman" w:cs="Times New Roman"/>
          <w:color w:val="000000"/>
          <w:sz w:val="28"/>
          <w:szCs w:val="28"/>
        </w:rPr>
        <w:t xml:space="preserve">г. </w:t>
      </w:r>
      <w:r w:rsidRPr="000A1C78">
        <w:rPr>
          <w:rFonts w:ascii="Times New Roman" w:hAnsi="Times New Roman" w:cs="Times New Roman"/>
          <w:color w:val="000000"/>
          <w:sz w:val="28"/>
          <w:szCs w:val="28"/>
        </w:rPr>
        <w:t>Саранске. Иллюминация будет работать с 18:00 до 2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:00 (МСК). </w:t>
      </w:r>
    </w:p>
    <w:p w:rsidR="000E0D67" w:rsidRDefault="00A478F8" w:rsidP="00743F3D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E0D67" w:rsidRPr="00F46239">
        <w:rPr>
          <w:rFonts w:ascii="Times New Roman" w:hAnsi="Times New Roman" w:cs="Times New Roman"/>
          <w:sz w:val="28"/>
          <w:szCs w:val="28"/>
        </w:rPr>
        <w:t>иректор филиала РТРС «</w:t>
      </w:r>
      <w:r w:rsidR="00F46239">
        <w:rPr>
          <w:rFonts w:ascii="Times New Roman" w:hAnsi="Times New Roman" w:cs="Times New Roman"/>
          <w:sz w:val="28"/>
          <w:szCs w:val="28"/>
        </w:rPr>
        <w:t>РТПЦ Республики Мордовия</w:t>
      </w:r>
      <w:r w:rsidR="000E0D67" w:rsidRPr="00F46239">
        <w:rPr>
          <w:rFonts w:ascii="Times New Roman" w:hAnsi="Times New Roman" w:cs="Times New Roman"/>
          <w:sz w:val="28"/>
          <w:szCs w:val="28"/>
        </w:rPr>
        <w:t xml:space="preserve">» </w:t>
      </w:r>
      <w:r w:rsidR="00F46239">
        <w:rPr>
          <w:rFonts w:ascii="Times New Roman" w:hAnsi="Times New Roman" w:cs="Times New Roman"/>
          <w:sz w:val="28"/>
          <w:szCs w:val="28"/>
        </w:rPr>
        <w:t>Кузин Сергей</w:t>
      </w:r>
      <w:r w:rsidR="005F0133">
        <w:rPr>
          <w:rFonts w:ascii="Times New Roman" w:hAnsi="Times New Roman" w:cs="Times New Roman"/>
          <w:sz w:val="28"/>
          <w:szCs w:val="28"/>
        </w:rPr>
        <w:t xml:space="preserve"> </w:t>
      </w:r>
      <w:r w:rsidR="000E0D67">
        <w:rPr>
          <w:rFonts w:ascii="Times New Roman" w:hAnsi="Times New Roman" w:cs="Times New Roman"/>
          <w:sz w:val="28"/>
          <w:szCs w:val="28"/>
        </w:rPr>
        <w:t>рассказал, как</w:t>
      </w:r>
      <w:r w:rsidR="004B66BE">
        <w:rPr>
          <w:rFonts w:ascii="Times New Roman" w:hAnsi="Times New Roman" w:cs="Times New Roman"/>
          <w:sz w:val="28"/>
          <w:szCs w:val="28"/>
        </w:rPr>
        <w:t xml:space="preserve">им образом </w:t>
      </w:r>
      <w:proofErr w:type="spellStart"/>
      <w:r w:rsidR="00E4413D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="00E4413D">
        <w:rPr>
          <w:rFonts w:ascii="Times New Roman" w:hAnsi="Times New Roman" w:cs="Times New Roman"/>
          <w:sz w:val="28"/>
          <w:szCs w:val="28"/>
        </w:rPr>
        <w:t xml:space="preserve"> </w:t>
      </w:r>
      <w:r w:rsidR="00FA1E1F">
        <w:rPr>
          <w:rFonts w:ascii="Times New Roman" w:hAnsi="Times New Roman" w:cs="Times New Roman"/>
          <w:sz w:val="28"/>
          <w:szCs w:val="28"/>
        </w:rPr>
        <w:t xml:space="preserve">позволила существенно повысить надежность эфирного телевещания в </w:t>
      </w:r>
      <w:r w:rsidR="00522CB8" w:rsidRPr="00522CB8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="00FA1E1F" w:rsidRPr="00340275">
        <w:rPr>
          <w:rFonts w:ascii="Times New Roman" w:hAnsi="Times New Roman" w:cs="Times New Roman"/>
          <w:sz w:val="28"/>
          <w:szCs w:val="28"/>
        </w:rPr>
        <w:t>.</w:t>
      </w:r>
      <w:r w:rsidR="00FA1E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DE5" w:rsidRDefault="00E1320B" w:rsidP="00743F3D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«Переход с аналогового на цифровое эфирное </w:t>
      </w:r>
      <w:r w:rsidR="00DB13C6">
        <w:rPr>
          <w:rFonts w:ascii="Times New Roman" w:hAnsi="Times New Roman" w:cs="Times New Roman"/>
          <w:sz w:val="28"/>
          <w:szCs w:val="28"/>
        </w:rPr>
        <w:t>телевидение</w:t>
      </w:r>
      <w:r>
        <w:rPr>
          <w:rFonts w:ascii="Times New Roman" w:hAnsi="Times New Roman" w:cs="Times New Roman"/>
          <w:sz w:val="28"/>
          <w:szCs w:val="28"/>
        </w:rPr>
        <w:t xml:space="preserve"> не только обеспечил </w:t>
      </w:r>
      <w:r w:rsidR="00340275">
        <w:rPr>
          <w:rFonts w:ascii="Times New Roman" w:hAnsi="Times New Roman" w:cs="Times New Roman"/>
          <w:sz w:val="28"/>
          <w:szCs w:val="28"/>
        </w:rPr>
        <w:t>более 99</w:t>
      </w:r>
      <w:r w:rsidRPr="00340275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населения региона возможностью приема 20 телевизионных и трех радиоканалов в высоком качестве без абонентской платы, но и вывел надежность трансляции на принципиально новый уровень.  </w:t>
      </w:r>
      <w:r w:rsidR="00EC3BC3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внедрением </w:t>
      </w:r>
      <w:r w:rsidR="009F5CD7">
        <w:rPr>
          <w:rFonts w:ascii="Times New Roman" w:hAnsi="Times New Roman" w:cs="Times New Roman"/>
          <w:sz w:val="28"/>
          <w:szCs w:val="28"/>
        </w:rPr>
        <w:t>«цифр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F5CD7">
        <w:rPr>
          <w:rFonts w:ascii="Times New Roman" w:hAnsi="Times New Roman" w:cs="Times New Roman"/>
          <w:sz w:val="28"/>
          <w:szCs w:val="28"/>
        </w:rPr>
        <w:t>»</w:t>
      </w:r>
      <w:r w:rsidR="00EC3BC3">
        <w:rPr>
          <w:rFonts w:ascii="Times New Roman" w:hAnsi="Times New Roman" w:cs="Times New Roman"/>
          <w:sz w:val="28"/>
          <w:szCs w:val="28"/>
        </w:rPr>
        <w:t xml:space="preserve"> количество радиотелевизионных станций (РТС) в нашем регионе возросло </w:t>
      </w:r>
      <w:r w:rsidR="004B66BE">
        <w:rPr>
          <w:rFonts w:ascii="Times New Roman" w:hAnsi="Times New Roman" w:cs="Times New Roman"/>
          <w:sz w:val="28"/>
          <w:szCs w:val="28"/>
        </w:rPr>
        <w:t xml:space="preserve">с </w:t>
      </w:r>
      <w:r w:rsidR="00340275">
        <w:rPr>
          <w:rFonts w:ascii="Times New Roman" w:hAnsi="Times New Roman" w:cs="Times New Roman"/>
          <w:sz w:val="28"/>
          <w:szCs w:val="28"/>
        </w:rPr>
        <w:t>15</w:t>
      </w:r>
      <w:r w:rsidR="004B66BE">
        <w:rPr>
          <w:rFonts w:ascii="Times New Roman" w:hAnsi="Times New Roman" w:cs="Times New Roman"/>
          <w:sz w:val="28"/>
          <w:szCs w:val="28"/>
        </w:rPr>
        <w:t xml:space="preserve"> </w:t>
      </w:r>
      <w:r w:rsidR="00EC3BC3">
        <w:rPr>
          <w:rFonts w:ascii="Times New Roman" w:hAnsi="Times New Roman" w:cs="Times New Roman"/>
          <w:sz w:val="28"/>
          <w:szCs w:val="28"/>
        </w:rPr>
        <w:t xml:space="preserve">до </w:t>
      </w:r>
      <w:r w:rsidR="00340275">
        <w:rPr>
          <w:rFonts w:ascii="Times New Roman" w:hAnsi="Times New Roman" w:cs="Times New Roman"/>
          <w:sz w:val="28"/>
          <w:szCs w:val="28"/>
        </w:rPr>
        <w:t>37</w:t>
      </w:r>
      <w:r w:rsidR="00EC3BC3">
        <w:rPr>
          <w:rFonts w:ascii="Times New Roman" w:hAnsi="Times New Roman" w:cs="Times New Roman"/>
          <w:sz w:val="28"/>
          <w:szCs w:val="28"/>
        </w:rPr>
        <w:t xml:space="preserve">. При этом с расширением сети кардинальным образом изменилась система управления </w:t>
      </w:r>
      <w:r w:rsidR="00B53DE5">
        <w:rPr>
          <w:rFonts w:ascii="Times New Roman" w:hAnsi="Times New Roman" w:cs="Times New Roman"/>
          <w:sz w:val="28"/>
          <w:szCs w:val="28"/>
        </w:rPr>
        <w:t xml:space="preserve">объектами», - отмечает </w:t>
      </w:r>
      <w:r w:rsidR="00522CB8" w:rsidRPr="00022FE3">
        <w:rPr>
          <w:rFonts w:ascii="Times New Roman" w:hAnsi="Times New Roman" w:cs="Times New Roman"/>
          <w:sz w:val="28"/>
          <w:szCs w:val="28"/>
        </w:rPr>
        <w:t>С. Кузин</w:t>
      </w:r>
      <w:r w:rsidR="00B53DE5" w:rsidRPr="00022FE3">
        <w:rPr>
          <w:rFonts w:ascii="Times New Roman" w:hAnsi="Times New Roman" w:cs="Times New Roman"/>
          <w:sz w:val="28"/>
          <w:szCs w:val="28"/>
        </w:rPr>
        <w:t>.</w:t>
      </w:r>
      <w:r w:rsidR="00B53D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DE5" w:rsidRDefault="00B53DE5" w:rsidP="00743F3D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Современные </w:t>
      </w:r>
      <w:r w:rsidR="00EC3BC3">
        <w:rPr>
          <w:rFonts w:ascii="Times New Roman" w:hAnsi="Times New Roman" w:cs="Times New Roman"/>
          <w:sz w:val="28"/>
          <w:szCs w:val="28"/>
        </w:rPr>
        <w:t xml:space="preserve">технологии мониторинга и контроля, </w:t>
      </w:r>
      <w:r w:rsidR="00E1320B">
        <w:rPr>
          <w:rFonts w:ascii="Times New Roman" w:hAnsi="Times New Roman" w:cs="Times New Roman"/>
          <w:sz w:val="28"/>
          <w:szCs w:val="28"/>
        </w:rPr>
        <w:t xml:space="preserve">запущенные </w:t>
      </w:r>
      <w:r w:rsidR="00EC3BC3">
        <w:rPr>
          <w:rFonts w:ascii="Times New Roman" w:hAnsi="Times New Roman" w:cs="Times New Roman"/>
          <w:sz w:val="28"/>
          <w:szCs w:val="28"/>
        </w:rPr>
        <w:t>одновременно с вводом в эксплу</w:t>
      </w:r>
      <w:r>
        <w:rPr>
          <w:rFonts w:ascii="Times New Roman" w:hAnsi="Times New Roman" w:cs="Times New Roman"/>
          <w:sz w:val="28"/>
          <w:szCs w:val="28"/>
        </w:rPr>
        <w:t xml:space="preserve">атацию новых объектов, позволяют более эффективно и, главное, оперативно, следить за качеством работы сети. </w:t>
      </w:r>
    </w:p>
    <w:p w:rsidR="000E0D67" w:rsidRPr="00022FE3" w:rsidRDefault="00B53DE5" w:rsidP="00743F3D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3436F">
        <w:rPr>
          <w:rFonts w:ascii="Times New Roman" w:hAnsi="Times New Roman" w:cs="Times New Roman"/>
          <w:sz w:val="28"/>
          <w:szCs w:val="28"/>
        </w:rPr>
        <w:t xml:space="preserve">Так, </w:t>
      </w:r>
      <w:r>
        <w:rPr>
          <w:rFonts w:ascii="Times New Roman" w:hAnsi="Times New Roman" w:cs="Times New Roman"/>
          <w:sz w:val="28"/>
          <w:szCs w:val="28"/>
        </w:rPr>
        <w:t xml:space="preserve">из Центра управления, который находится в столице региона, мы можем 24\7 дистанционно наблюдать за работой всех </w:t>
      </w:r>
      <w:r w:rsidR="004A27DE">
        <w:rPr>
          <w:rFonts w:ascii="Times New Roman" w:hAnsi="Times New Roman" w:cs="Times New Roman"/>
          <w:sz w:val="28"/>
          <w:szCs w:val="28"/>
        </w:rPr>
        <w:t>ре</w:t>
      </w:r>
      <w:r w:rsidR="005F0133">
        <w:rPr>
          <w:rFonts w:ascii="Times New Roman" w:hAnsi="Times New Roman" w:cs="Times New Roman"/>
          <w:sz w:val="28"/>
          <w:szCs w:val="28"/>
        </w:rPr>
        <w:t xml:space="preserve">спубликанских </w:t>
      </w:r>
      <w:r>
        <w:rPr>
          <w:rFonts w:ascii="Times New Roman" w:hAnsi="Times New Roman" w:cs="Times New Roman"/>
          <w:sz w:val="28"/>
          <w:szCs w:val="28"/>
        </w:rPr>
        <w:t xml:space="preserve">РТС, оценивать параметры вещания на </w:t>
      </w:r>
      <w:r w:rsidR="004B66BE">
        <w:rPr>
          <w:rFonts w:ascii="Times New Roman" w:hAnsi="Times New Roman" w:cs="Times New Roman"/>
          <w:sz w:val="28"/>
          <w:szCs w:val="28"/>
        </w:rPr>
        <w:t>каждом объекте</w:t>
      </w:r>
      <w:r>
        <w:rPr>
          <w:rFonts w:ascii="Times New Roman" w:hAnsi="Times New Roman" w:cs="Times New Roman"/>
          <w:sz w:val="28"/>
          <w:szCs w:val="28"/>
        </w:rPr>
        <w:t xml:space="preserve"> и при необходимости их </w:t>
      </w:r>
      <w:r w:rsidRPr="00022FE3">
        <w:rPr>
          <w:rFonts w:ascii="Times New Roman" w:hAnsi="Times New Roman" w:cs="Times New Roman"/>
          <w:sz w:val="28"/>
          <w:szCs w:val="28"/>
        </w:rPr>
        <w:t xml:space="preserve">корректировать. </w:t>
      </w:r>
      <w:r w:rsidR="00990F1B" w:rsidRPr="00022FE3">
        <w:rPr>
          <w:rFonts w:ascii="Times New Roman" w:hAnsi="Times New Roman" w:cs="Times New Roman"/>
          <w:sz w:val="28"/>
          <w:szCs w:val="28"/>
        </w:rPr>
        <w:t>М</w:t>
      </w:r>
      <w:r w:rsidRPr="00022FE3">
        <w:rPr>
          <w:rFonts w:ascii="Times New Roman" w:hAnsi="Times New Roman" w:cs="Times New Roman"/>
          <w:sz w:val="28"/>
          <w:szCs w:val="28"/>
        </w:rPr>
        <w:t xml:space="preserve">ногие технологические операции, </w:t>
      </w:r>
      <w:r w:rsidR="00990F1B" w:rsidRPr="00022FE3">
        <w:rPr>
          <w:rFonts w:ascii="Times New Roman" w:hAnsi="Times New Roman" w:cs="Times New Roman"/>
          <w:sz w:val="28"/>
          <w:szCs w:val="28"/>
        </w:rPr>
        <w:t xml:space="preserve">требовавшие в «аналоговую эпоху» выезда специалистов на место </w:t>
      </w:r>
      <w:r w:rsidR="00DB13C6" w:rsidRPr="00022FE3">
        <w:rPr>
          <w:rFonts w:ascii="Times New Roman" w:hAnsi="Times New Roman" w:cs="Times New Roman"/>
          <w:sz w:val="28"/>
          <w:szCs w:val="28"/>
        </w:rPr>
        <w:t>(</w:t>
      </w:r>
      <w:r w:rsidRPr="00022FE3">
        <w:rPr>
          <w:rFonts w:ascii="Times New Roman" w:hAnsi="Times New Roman" w:cs="Times New Roman"/>
          <w:sz w:val="28"/>
          <w:szCs w:val="28"/>
        </w:rPr>
        <w:t>к примеру, перезагрузка оборудования</w:t>
      </w:r>
      <w:r w:rsidR="00DB13C6" w:rsidRPr="00022FE3">
        <w:rPr>
          <w:rFonts w:ascii="Times New Roman" w:hAnsi="Times New Roman" w:cs="Times New Roman"/>
          <w:sz w:val="28"/>
          <w:szCs w:val="28"/>
        </w:rPr>
        <w:t>)</w:t>
      </w:r>
      <w:r w:rsidR="00F322B6" w:rsidRPr="00022FE3">
        <w:rPr>
          <w:rFonts w:ascii="Times New Roman" w:hAnsi="Times New Roman" w:cs="Times New Roman"/>
          <w:sz w:val="28"/>
          <w:szCs w:val="28"/>
        </w:rPr>
        <w:t xml:space="preserve">, </w:t>
      </w:r>
      <w:r w:rsidRPr="00022FE3">
        <w:rPr>
          <w:rFonts w:ascii="Times New Roman" w:hAnsi="Times New Roman" w:cs="Times New Roman"/>
          <w:sz w:val="28"/>
          <w:szCs w:val="28"/>
        </w:rPr>
        <w:t>сегодня производ</w:t>
      </w:r>
      <w:r w:rsidR="00DB13C6" w:rsidRPr="00022FE3">
        <w:rPr>
          <w:rFonts w:ascii="Times New Roman" w:hAnsi="Times New Roman" w:cs="Times New Roman"/>
          <w:sz w:val="28"/>
          <w:szCs w:val="28"/>
        </w:rPr>
        <w:t>я</w:t>
      </w:r>
      <w:r w:rsidRPr="00022FE3">
        <w:rPr>
          <w:rFonts w:ascii="Times New Roman" w:hAnsi="Times New Roman" w:cs="Times New Roman"/>
          <w:sz w:val="28"/>
          <w:szCs w:val="28"/>
        </w:rPr>
        <w:t xml:space="preserve">тся за </w:t>
      </w:r>
      <w:r w:rsidR="00F3436F" w:rsidRPr="00022FE3">
        <w:rPr>
          <w:rFonts w:ascii="Times New Roman" w:hAnsi="Times New Roman" w:cs="Times New Roman"/>
          <w:sz w:val="28"/>
          <w:szCs w:val="28"/>
        </w:rPr>
        <w:t xml:space="preserve">считанные секунды </w:t>
      </w:r>
      <w:r w:rsidRPr="00022FE3">
        <w:rPr>
          <w:rFonts w:ascii="Times New Roman" w:hAnsi="Times New Roman" w:cs="Times New Roman"/>
          <w:sz w:val="28"/>
          <w:szCs w:val="28"/>
        </w:rPr>
        <w:t>в режиме онлайн</w:t>
      </w:r>
      <w:r w:rsidR="00F2314E" w:rsidRPr="00022FE3">
        <w:rPr>
          <w:rFonts w:ascii="Times New Roman" w:hAnsi="Times New Roman" w:cs="Times New Roman"/>
          <w:sz w:val="28"/>
          <w:szCs w:val="28"/>
        </w:rPr>
        <w:t>. Это повышает устойчивость работы сети и сокращает время возможного простоя</w:t>
      </w:r>
      <w:r w:rsidR="00F3436F" w:rsidRPr="00022FE3">
        <w:rPr>
          <w:rFonts w:ascii="Times New Roman" w:hAnsi="Times New Roman" w:cs="Times New Roman"/>
          <w:sz w:val="28"/>
          <w:szCs w:val="28"/>
        </w:rPr>
        <w:t xml:space="preserve">», - отметил он. </w:t>
      </w:r>
    </w:p>
    <w:p w:rsidR="004B66BE" w:rsidRPr="00022FE3" w:rsidRDefault="004B66BE" w:rsidP="00743F3D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2FE3">
        <w:rPr>
          <w:rFonts w:ascii="Times New Roman" w:hAnsi="Times New Roman" w:cs="Times New Roman"/>
          <w:sz w:val="28"/>
          <w:szCs w:val="28"/>
        </w:rPr>
        <w:lastRenderedPageBreak/>
        <w:t xml:space="preserve">Также благодаря системе дистанционного мониторинга и контроля можно удаленно запускать резервное оборудование или </w:t>
      </w:r>
      <w:r w:rsidR="004A27DE" w:rsidRPr="00022FE3">
        <w:rPr>
          <w:rFonts w:ascii="Times New Roman" w:hAnsi="Times New Roman" w:cs="Times New Roman"/>
          <w:sz w:val="28"/>
          <w:szCs w:val="28"/>
        </w:rPr>
        <w:t xml:space="preserve">переводить объекты </w:t>
      </w:r>
      <w:r w:rsidRPr="00022FE3">
        <w:rPr>
          <w:rFonts w:ascii="Times New Roman" w:hAnsi="Times New Roman" w:cs="Times New Roman"/>
          <w:sz w:val="28"/>
          <w:szCs w:val="28"/>
        </w:rPr>
        <w:t xml:space="preserve">на прием сигнала с альтернативных источников. </w:t>
      </w:r>
    </w:p>
    <w:p w:rsidR="00F3436F" w:rsidRPr="00022FE3" w:rsidRDefault="004B66BE" w:rsidP="00743F3D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2FE3">
        <w:rPr>
          <w:rFonts w:ascii="Times New Roman" w:hAnsi="Times New Roman" w:cs="Times New Roman"/>
          <w:sz w:val="28"/>
          <w:szCs w:val="28"/>
        </w:rPr>
        <w:t>«Так, во время весенней или осенней солнечной интерференции, в случае помех на основном спутниковом канале доставки, мы можем оперативно переключиться на резервный спутник, минимизир</w:t>
      </w:r>
      <w:r w:rsidR="00990F1B" w:rsidRPr="00022FE3">
        <w:rPr>
          <w:rFonts w:ascii="Times New Roman" w:hAnsi="Times New Roman" w:cs="Times New Roman"/>
          <w:sz w:val="28"/>
          <w:szCs w:val="28"/>
        </w:rPr>
        <w:t>уя</w:t>
      </w:r>
      <w:r w:rsidRPr="00022FE3">
        <w:rPr>
          <w:rFonts w:ascii="Times New Roman" w:hAnsi="Times New Roman" w:cs="Times New Roman"/>
          <w:sz w:val="28"/>
          <w:szCs w:val="28"/>
        </w:rPr>
        <w:t xml:space="preserve"> перерывы вещания, вызванные воздействием Солнца»,- подчеркнул он.  </w:t>
      </w:r>
    </w:p>
    <w:p w:rsidR="00990F1B" w:rsidRPr="00022FE3" w:rsidRDefault="00DB13C6" w:rsidP="00743F3D">
      <w:pPr>
        <w:pStyle w:val="a7"/>
        <w:spacing w:before="0" w:beforeAutospacing="0" w:afterAutospacing="0"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22FE3">
        <w:rPr>
          <w:rFonts w:eastAsiaTheme="minorHAnsi"/>
          <w:sz w:val="28"/>
          <w:szCs w:val="28"/>
          <w:lang w:eastAsia="en-US"/>
        </w:rPr>
        <w:t xml:space="preserve">Региональная цифровая </w:t>
      </w:r>
      <w:proofErr w:type="spellStart"/>
      <w:r w:rsidRPr="00022FE3">
        <w:rPr>
          <w:rFonts w:eastAsiaTheme="minorHAnsi"/>
          <w:sz w:val="28"/>
          <w:szCs w:val="28"/>
          <w:lang w:eastAsia="en-US"/>
        </w:rPr>
        <w:t>телесеть</w:t>
      </w:r>
      <w:proofErr w:type="spellEnd"/>
      <w:r w:rsidRPr="00022FE3">
        <w:rPr>
          <w:rFonts w:eastAsiaTheme="minorHAnsi"/>
          <w:sz w:val="28"/>
          <w:szCs w:val="28"/>
          <w:lang w:eastAsia="en-US"/>
        </w:rPr>
        <w:t xml:space="preserve"> </w:t>
      </w:r>
      <w:r w:rsidR="004A27DE" w:rsidRPr="00022FE3">
        <w:rPr>
          <w:rFonts w:eastAsiaTheme="minorHAnsi"/>
          <w:sz w:val="28"/>
          <w:szCs w:val="28"/>
          <w:lang w:eastAsia="en-US"/>
        </w:rPr>
        <w:t>построен</w:t>
      </w:r>
      <w:r w:rsidRPr="00022FE3">
        <w:rPr>
          <w:rFonts w:eastAsiaTheme="minorHAnsi"/>
          <w:sz w:val="28"/>
          <w:szCs w:val="28"/>
          <w:lang w:eastAsia="en-US"/>
        </w:rPr>
        <w:t xml:space="preserve">а </w:t>
      </w:r>
      <w:r w:rsidR="00340275" w:rsidRPr="00022FE3">
        <w:rPr>
          <w:rFonts w:eastAsiaTheme="minorHAnsi"/>
          <w:sz w:val="28"/>
          <w:szCs w:val="28"/>
          <w:lang w:eastAsia="en-US"/>
        </w:rPr>
        <w:t>РТРС «РТПЦ Республики Мордовия»</w:t>
      </w:r>
      <w:r w:rsidRPr="00022FE3">
        <w:rPr>
          <w:rFonts w:eastAsiaTheme="minorHAnsi"/>
          <w:sz w:val="28"/>
          <w:szCs w:val="28"/>
          <w:lang w:eastAsia="en-US"/>
        </w:rPr>
        <w:t xml:space="preserve"> в рамках федеральной целевой программы «Развитие телерадиовещания в Российской Федерации на 2009-2018 годы». </w:t>
      </w:r>
      <w:r w:rsidR="004A27DE" w:rsidRPr="00022FE3">
        <w:rPr>
          <w:rFonts w:eastAsiaTheme="minorHAnsi"/>
          <w:sz w:val="28"/>
          <w:szCs w:val="28"/>
          <w:lang w:eastAsia="en-US"/>
        </w:rPr>
        <w:t xml:space="preserve">Для приема </w:t>
      </w:r>
      <w:r w:rsidR="00990F1B" w:rsidRPr="00022FE3">
        <w:rPr>
          <w:rFonts w:eastAsiaTheme="minorHAnsi"/>
          <w:sz w:val="28"/>
          <w:szCs w:val="28"/>
          <w:lang w:eastAsia="en-US"/>
        </w:rPr>
        <w:t>цифрового эфирного телевидения необходима антенна ДМВ-диапазона, соответствующая условиям приема, а также телевизор с поддержкой DVB-T2. Если телевизор этот стандарт не поддерживает, к нему нужно дополнительно подключить DVB-T2 – приставку.</w:t>
      </w:r>
    </w:p>
    <w:p w:rsidR="00BF43A2" w:rsidRPr="00022FE3" w:rsidRDefault="00BF43A2" w:rsidP="00743F3D">
      <w:pPr>
        <w:pStyle w:val="a7"/>
        <w:spacing w:before="0" w:beforeAutospacing="0" w:afterAutospacing="0"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22FE3">
        <w:rPr>
          <w:rFonts w:eastAsiaTheme="minorHAnsi"/>
          <w:sz w:val="28"/>
          <w:szCs w:val="28"/>
          <w:lang w:eastAsia="en-US"/>
        </w:rPr>
        <w:t xml:space="preserve">День российской науки отмечается ежегодно с 1999 года. Праздник приурочен к приурочен к дате основания Российской академии наук, созданной по распоряжению </w:t>
      </w:r>
      <w:hyperlink r:id="rId7" w:tooltip="Император" w:history="1">
        <w:r w:rsidRPr="00022FE3">
          <w:rPr>
            <w:rFonts w:eastAsiaTheme="minorHAnsi"/>
            <w:sz w:val="28"/>
            <w:szCs w:val="28"/>
            <w:lang w:eastAsia="en-US"/>
          </w:rPr>
          <w:t>императора</w:t>
        </w:r>
      </w:hyperlink>
      <w:r w:rsidRPr="00022FE3">
        <w:rPr>
          <w:rFonts w:eastAsiaTheme="minorHAnsi"/>
          <w:sz w:val="28"/>
          <w:szCs w:val="28"/>
          <w:lang w:eastAsia="en-US"/>
        </w:rPr>
        <w:t xml:space="preserve"> Петра I указом Сената от 8 февраля 1724 года. </w:t>
      </w:r>
      <w:r w:rsidR="00F2314E" w:rsidRPr="00022FE3">
        <w:rPr>
          <w:rFonts w:eastAsiaTheme="minorHAnsi"/>
          <w:sz w:val="28"/>
          <w:szCs w:val="28"/>
          <w:lang w:eastAsia="en-US"/>
        </w:rPr>
        <w:t>Российская академия наук в</w:t>
      </w:r>
      <w:r w:rsidRPr="00022FE3">
        <w:rPr>
          <w:rFonts w:eastAsiaTheme="minorHAnsi"/>
          <w:sz w:val="28"/>
          <w:szCs w:val="28"/>
          <w:lang w:eastAsia="en-US"/>
        </w:rPr>
        <w:t>оссоздана указом президента РФ от 21 ноября 1991 года как высшее научное учреждение России.</w:t>
      </w:r>
    </w:p>
    <w:p w:rsidR="004A27DE" w:rsidRDefault="00BF43A2" w:rsidP="00743F3D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2FE3">
        <w:rPr>
          <w:rFonts w:ascii="Times New Roman" w:hAnsi="Times New Roman" w:cs="Times New Roman"/>
          <w:sz w:val="28"/>
          <w:szCs w:val="28"/>
        </w:rPr>
        <w:t>Подробная информация об эфирном телерадиовещании доступна на сайте СМОТРЦИФРУ.РФ и в бесплатном мобильном приложении «</w:t>
      </w:r>
      <w:proofErr w:type="spellStart"/>
      <w:r w:rsidRPr="00022FE3">
        <w:rPr>
          <w:rFonts w:ascii="Times New Roman" w:hAnsi="Times New Roman" w:cs="Times New Roman"/>
          <w:sz w:val="28"/>
          <w:szCs w:val="28"/>
        </w:rPr>
        <w:t>Телегид</w:t>
      </w:r>
      <w:proofErr w:type="spellEnd"/>
      <w:r w:rsidRPr="00022FE3">
        <w:rPr>
          <w:rFonts w:ascii="Times New Roman" w:hAnsi="Times New Roman" w:cs="Times New Roman"/>
          <w:sz w:val="28"/>
          <w:szCs w:val="28"/>
        </w:rPr>
        <w:t>».</w:t>
      </w:r>
      <w:bookmarkStart w:id="0" w:name="_GoBack"/>
      <w:bookmarkEnd w:id="0"/>
    </w:p>
    <w:p w:rsidR="00BF43A2" w:rsidRPr="00BF43A2" w:rsidRDefault="00BF43A2" w:rsidP="00BF43A2">
      <w:pPr>
        <w:spacing w:after="0"/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p w:rsidR="000E0D67" w:rsidRPr="000E0D67" w:rsidRDefault="000E0D67" w:rsidP="000E0D67">
      <w:pPr>
        <w:rPr>
          <w:rFonts w:ascii="Times New Roman" w:hAnsi="Times New Roman" w:cs="Times New Roman"/>
          <w:sz w:val="28"/>
          <w:szCs w:val="28"/>
        </w:rPr>
      </w:pPr>
    </w:p>
    <w:sectPr w:rsidR="000E0D67" w:rsidRPr="000E0D6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FE8" w:rsidRDefault="00477FE8" w:rsidP="00DB41DD">
      <w:pPr>
        <w:spacing w:after="0" w:line="240" w:lineRule="auto"/>
      </w:pPr>
      <w:r>
        <w:separator/>
      </w:r>
    </w:p>
  </w:endnote>
  <w:endnote w:type="continuationSeparator" w:id="0">
    <w:p w:rsidR="00477FE8" w:rsidRDefault="00477FE8" w:rsidP="00DB4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FE8" w:rsidRDefault="00477FE8" w:rsidP="00DB41DD">
      <w:pPr>
        <w:spacing w:after="0" w:line="240" w:lineRule="auto"/>
      </w:pPr>
      <w:r>
        <w:separator/>
      </w:r>
    </w:p>
  </w:footnote>
  <w:footnote w:type="continuationSeparator" w:id="0">
    <w:p w:rsidR="00477FE8" w:rsidRDefault="00477FE8" w:rsidP="00DB4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1DD" w:rsidRPr="000E0D67" w:rsidRDefault="00DB41DD" w:rsidP="000E0D67">
    <w:pPr>
      <w:pStyle w:val="a3"/>
      <w:jc w:val="center"/>
      <w:rPr>
        <w:b/>
        <w:color w:val="FF0000"/>
        <w:sz w:val="36"/>
        <w:szCs w:val="36"/>
      </w:rPr>
    </w:pPr>
  </w:p>
  <w:p w:rsidR="00DB41DD" w:rsidRDefault="00DB41D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22E"/>
    <w:rsid w:val="00022FE3"/>
    <w:rsid w:val="000E0D67"/>
    <w:rsid w:val="00340275"/>
    <w:rsid w:val="00477FE8"/>
    <w:rsid w:val="004A27DE"/>
    <w:rsid w:val="004B66BE"/>
    <w:rsid w:val="005035D6"/>
    <w:rsid w:val="00522CB8"/>
    <w:rsid w:val="005F0133"/>
    <w:rsid w:val="006F0D92"/>
    <w:rsid w:val="00743F3D"/>
    <w:rsid w:val="007D622E"/>
    <w:rsid w:val="00881414"/>
    <w:rsid w:val="0097366D"/>
    <w:rsid w:val="00990F1B"/>
    <w:rsid w:val="009E54A0"/>
    <w:rsid w:val="009F5CD7"/>
    <w:rsid w:val="00A478F8"/>
    <w:rsid w:val="00B53DE5"/>
    <w:rsid w:val="00B834DC"/>
    <w:rsid w:val="00BA75BA"/>
    <w:rsid w:val="00BE2C89"/>
    <w:rsid w:val="00BF0566"/>
    <w:rsid w:val="00BF43A2"/>
    <w:rsid w:val="00CC39EC"/>
    <w:rsid w:val="00DB13C6"/>
    <w:rsid w:val="00DB41DD"/>
    <w:rsid w:val="00E1320B"/>
    <w:rsid w:val="00E4413D"/>
    <w:rsid w:val="00E60550"/>
    <w:rsid w:val="00EC3BC3"/>
    <w:rsid w:val="00F2314E"/>
    <w:rsid w:val="00F322B6"/>
    <w:rsid w:val="00F3436F"/>
    <w:rsid w:val="00F46239"/>
    <w:rsid w:val="00FA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A8BD1D-033C-43B2-85E5-A9FED7A14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4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B41DD"/>
  </w:style>
  <w:style w:type="paragraph" w:styleId="a5">
    <w:name w:val="footer"/>
    <w:basedOn w:val="a"/>
    <w:link w:val="a6"/>
    <w:uiPriority w:val="99"/>
    <w:unhideWhenUsed/>
    <w:rsid w:val="00DB4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B41DD"/>
  </w:style>
  <w:style w:type="paragraph" w:styleId="a7">
    <w:name w:val="Normal (Web)"/>
    <w:basedOn w:val="a"/>
    <w:uiPriority w:val="99"/>
    <w:unhideWhenUsed/>
    <w:rsid w:val="00990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90F1B"/>
    <w:rPr>
      <w:b/>
      <w:bCs/>
    </w:rPr>
  </w:style>
  <w:style w:type="character" w:styleId="a9">
    <w:name w:val="Hyperlink"/>
    <w:basedOn w:val="a0"/>
    <w:uiPriority w:val="99"/>
    <w:semiHidden/>
    <w:unhideWhenUsed/>
    <w:rsid w:val="00BF43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8%D0%BC%D0%BF%D0%B5%D1%80%D0%B0%D1%82%D0%BE%D1%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6</cp:revision>
  <dcterms:created xsi:type="dcterms:W3CDTF">2022-02-08T09:59:00Z</dcterms:created>
  <dcterms:modified xsi:type="dcterms:W3CDTF">2022-02-08T10:47:00Z</dcterms:modified>
</cp:coreProperties>
</file>