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8D" w:rsidRPr="0013503F" w:rsidRDefault="0072718D" w:rsidP="005F0568">
      <w:pPr>
        <w:jc w:val="center"/>
        <w:rPr>
          <w:bCs/>
          <w:sz w:val="28"/>
          <w:szCs w:val="28"/>
        </w:rPr>
      </w:pPr>
      <w:r w:rsidRPr="0013503F">
        <w:rPr>
          <w:bCs/>
          <w:sz w:val="28"/>
          <w:szCs w:val="28"/>
        </w:rPr>
        <w:t>АДМИНИСТРАЦИЯ</w:t>
      </w:r>
    </w:p>
    <w:p w:rsidR="0072718D" w:rsidRPr="0013503F" w:rsidRDefault="0072718D" w:rsidP="005F0568">
      <w:pPr>
        <w:jc w:val="center"/>
        <w:rPr>
          <w:bCs/>
          <w:sz w:val="28"/>
          <w:szCs w:val="28"/>
        </w:rPr>
      </w:pPr>
      <w:r w:rsidRPr="0013503F">
        <w:rPr>
          <w:bCs/>
          <w:sz w:val="28"/>
          <w:szCs w:val="28"/>
        </w:rPr>
        <w:t>ТОРБЕЕВСКОГО МУНИЦИПАЛЬНОГО РАЙОНА</w:t>
      </w:r>
    </w:p>
    <w:p w:rsidR="0072718D" w:rsidRPr="0013503F" w:rsidRDefault="0072718D" w:rsidP="005F0568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13503F">
        <w:rPr>
          <w:b w:val="0"/>
          <w:sz w:val="28"/>
          <w:szCs w:val="28"/>
        </w:rPr>
        <w:t>РЕСПУБЛИКИ МОРДОВИЯ</w:t>
      </w:r>
    </w:p>
    <w:p w:rsidR="0072718D" w:rsidRPr="00D64F13" w:rsidRDefault="0072718D" w:rsidP="005F0568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2718D" w:rsidRPr="00D64F13" w:rsidRDefault="0072718D" w:rsidP="005F0568">
      <w:pPr>
        <w:jc w:val="center"/>
        <w:rPr>
          <w:sz w:val="28"/>
          <w:szCs w:val="28"/>
        </w:rPr>
      </w:pPr>
      <w:r w:rsidRPr="00D64F13">
        <w:rPr>
          <w:sz w:val="28"/>
          <w:szCs w:val="28"/>
        </w:rPr>
        <w:t>ПОСТАНОВЛЕНИЕ</w:t>
      </w:r>
    </w:p>
    <w:p w:rsidR="0072718D" w:rsidRPr="00D64F13" w:rsidRDefault="0072718D" w:rsidP="005F0568">
      <w:pPr>
        <w:ind w:firstLine="709"/>
        <w:jc w:val="both"/>
        <w:rPr>
          <w:b/>
          <w:bCs/>
          <w:sz w:val="28"/>
          <w:szCs w:val="28"/>
        </w:rPr>
      </w:pPr>
    </w:p>
    <w:p w:rsidR="0072718D" w:rsidRPr="00D64F13" w:rsidRDefault="0013503F" w:rsidP="0013503F">
      <w:pPr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>17.02.2022 Г. № 59</w:t>
      </w:r>
    </w:p>
    <w:p w:rsidR="00D64F13" w:rsidRPr="00D64F13" w:rsidRDefault="00D64F13" w:rsidP="005F0568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D64F13" w:rsidRPr="00D64F13" w:rsidRDefault="00D64F13" w:rsidP="005F0568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D64F13" w:rsidRPr="00B82D8F" w:rsidRDefault="0013503F" w:rsidP="005F0568">
      <w:pPr>
        <w:shd w:val="clear" w:color="auto" w:fill="FFFFFF"/>
        <w:jc w:val="center"/>
        <w:textAlignment w:val="baseline"/>
        <w:rPr>
          <w:spacing w:val="2"/>
          <w:sz w:val="28"/>
          <w:szCs w:val="28"/>
          <w:lang w:eastAsia="ru-RU"/>
        </w:rPr>
      </w:pPr>
      <w:r w:rsidRPr="00B82D8F">
        <w:rPr>
          <w:spacing w:val="2"/>
          <w:sz w:val="28"/>
          <w:szCs w:val="28"/>
          <w:lang w:eastAsia="ru-RU"/>
        </w:rPr>
        <w:t>ОБ УСТАНОВЛЕНИИ ЗОНЫ С ОСОБЫМИ УСЛОВИЯМИ ИСПОЛЬЗОВАНИЯ ТЕРРИТОРИИ –</w:t>
      </w:r>
      <w:r>
        <w:rPr>
          <w:spacing w:val="2"/>
          <w:sz w:val="28"/>
          <w:szCs w:val="28"/>
          <w:lang w:eastAsia="ru-RU"/>
        </w:rPr>
        <w:t xml:space="preserve"> ОХРАННАЯ ЗОНА ВОЛОКОННО-ОПТИЧЕСКОЙ ЛИНИИ СВЯЗИ (ВОЛС) -</w:t>
      </w:r>
      <w:r w:rsidRPr="00B82D8F">
        <w:rPr>
          <w:spacing w:val="2"/>
          <w:sz w:val="28"/>
          <w:szCs w:val="28"/>
          <w:lang w:eastAsia="ru-RU"/>
        </w:rPr>
        <w:t xml:space="preserve"> «ПОДКЛЮЧЕНИЕ СОЦИАЛЬНО ЗНАЧИМЫХ ОБЪЕКТОВ В РАМКАХ ПРОЕКТА «ЦИФРОВАЯ ЭКОНОМИКА» В </w:t>
      </w:r>
      <w:r>
        <w:rPr>
          <w:spacing w:val="2"/>
          <w:sz w:val="28"/>
          <w:szCs w:val="28"/>
          <w:lang w:eastAsia="ru-RU"/>
        </w:rPr>
        <w:t>С. КАЖЛОДКА И С. СЛАИМ</w:t>
      </w:r>
      <w:r w:rsidRPr="00B82D8F">
        <w:rPr>
          <w:spacing w:val="2"/>
          <w:sz w:val="28"/>
          <w:szCs w:val="28"/>
          <w:lang w:eastAsia="ru-RU"/>
        </w:rPr>
        <w:t xml:space="preserve"> ТОРБЕЕВСКОГО РАЙОНА РЕСПУБЛИКИ МОРДОВИЯ», ПРОЛОЖЕННОЙ В РАМКАХ РЕАЛИЗАЦИИ ПРОЕКТА «ЦИФРОВАЯ ЭКОНОМИКА» В ТОРБЕЕВСКОМ РАЙОНЕ РЕСПУБЛИКИ МОРДОВИЯ</w:t>
      </w:r>
    </w:p>
    <w:p w:rsidR="004B4EEF" w:rsidRPr="0013503F" w:rsidRDefault="00F34099" w:rsidP="0013503F">
      <w:pPr>
        <w:pStyle w:val="af"/>
        <w:tabs>
          <w:tab w:val="left" w:pos="504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4F13">
        <w:rPr>
          <w:spacing w:val="2"/>
          <w:sz w:val="28"/>
          <w:szCs w:val="28"/>
        </w:rPr>
        <w:br/>
      </w:r>
      <w:r w:rsidR="00B82D8F" w:rsidRPr="00B547F6">
        <w:rPr>
          <w:rFonts w:ascii="Times New Roman" w:hAnsi="Times New Roman" w:cs="Times New Roman"/>
          <w:sz w:val="28"/>
          <w:szCs w:val="28"/>
        </w:rPr>
        <w:t xml:space="preserve">Рассмотрев заявление кадастрового инженера Канина Сергея Ивановича об установлении зоны с особыми условиями </w:t>
      </w:r>
      <w:r w:rsidR="00816BE4" w:rsidRPr="00B547F6">
        <w:rPr>
          <w:rFonts w:ascii="Times New Roman" w:hAnsi="Times New Roman" w:cs="Times New Roman"/>
          <w:sz w:val="28"/>
          <w:szCs w:val="28"/>
        </w:rPr>
        <w:t>использования</w:t>
      </w:r>
      <w:r w:rsidR="00B82D8F" w:rsidRPr="00B547F6">
        <w:rPr>
          <w:rFonts w:ascii="Times New Roman" w:hAnsi="Times New Roman" w:cs="Times New Roman"/>
          <w:spacing w:val="2"/>
          <w:sz w:val="28"/>
          <w:szCs w:val="28"/>
        </w:rPr>
        <w:t xml:space="preserve">территории – </w:t>
      </w:r>
      <w:r w:rsidR="00351AA8" w:rsidRPr="00B547F6">
        <w:rPr>
          <w:rFonts w:ascii="Times New Roman" w:hAnsi="Times New Roman" w:cs="Times New Roman"/>
          <w:spacing w:val="2"/>
          <w:sz w:val="28"/>
          <w:szCs w:val="28"/>
        </w:rPr>
        <w:t>охранн</w:t>
      </w:r>
      <w:r w:rsidR="004B4EEF">
        <w:rPr>
          <w:rFonts w:ascii="Times New Roman" w:hAnsi="Times New Roman" w:cs="Times New Roman"/>
          <w:spacing w:val="2"/>
          <w:sz w:val="28"/>
          <w:szCs w:val="28"/>
        </w:rPr>
        <w:t>ая</w:t>
      </w:r>
      <w:r w:rsidR="00351AA8" w:rsidRPr="00B547F6">
        <w:rPr>
          <w:rFonts w:ascii="Times New Roman" w:hAnsi="Times New Roman" w:cs="Times New Roman"/>
          <w:spacing w:val="2"/>
          <w:sz w:val="28"/>
          <w:szCs w:val="28"/>
        </w:rPr>
        <w:t xml:space="preserve"> зон</w:t>
      </w:r>
      <w:r w:rsidR="004B4EEF"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351AA8" w:rsidRPr="00B547F6">
        <w:rPr>
          <w:rFonts w:ascii="Times New Roman" w:hAnsi="Times New Roman" w:cs="Times New Roman"/>
          <w:spacing w:val="2"/>
          <w:sz w:val="28"/>
          <w:szCs w:val="28"/>
        </w:rPr>
        <w:t xml:space="preserve"> волоконно-оптической линии связи (ВОЛС) - </w:t>
      </w:r>
      <w:r w:rsidR="00B82D8F" w:rsidRPr="00B547F6">
        <w:rPr>
          <w:rFonts w:ascii="Times New Roman" w:hAnsi="Times New Roman" w:cs="Times New Roman"/>
          <w:spacing w:val="2"/>
          <w:sz w:val="28"/>
          <w:szCs w:val="28"/>
        </w:rPr>
        <w:t xml:space="preserve">«Подключение социально значимых объектов в рамках проекта «Цифровая экономика» в </w:t>
      </w:r>
      <w:r w:rsidR="00FD4310">
        <w:rPr>
          <w:rFonts w:ascii="Times New Roman" w:hAnsi="Times New Roman" w:cs="Times New Roman"/>
          <w:spacing w:val="2"/>
          <w:sz w:val="28"/>
          <w:szCs w:val="28"/>
        </w:rPr>
        <w:t>с. Кажлодка и с. Слаим</w:t>
      </w:r>
      <w:r w:rsidR="00B82D8F" w:rsidRPr="00B547F6">
        <w:rPr>
          <w:rFonts w:ascii="Times New Roman" w:hAnsi="Times New Roman" w:cs="Times New Roman"/>
          <w:spacing w:val="2"/>
          <w:sz w:val="28"/>
          <w:szCs w:val="28"/>
        </w:rPr>
        <w:t xml:space="preserve"> Торбеевского района Республики Мордовия», проложенной в рамках реализации проекта «Цифровая экономика» в Торбеевском районе Республики Мордовия,</w:t>
      </w:r>
      <w:r w:rsidR="00B82D8F" w:rsidRPr="00B547F6">
        <w:rPr>
          <w:rFonts w:ascii="Times New Roman" w:hAnsi="Times New Roman" w:cs="Times New Roman"/>
          <w:sz w:val="28"/>
          <w:szCs w:val="28"/>
        </w:rPr>
        <w:t xml:space="preserve">представленные материалы межевания, на основании постановления Правительства Российской Федерации от 09.06.1995г. </w:t>
      </w:r>
      <w:r w:rsidR="00351AA8" w:rsidRPr="00B547F6">
        <w:rPr>
          <w:rFonts w:ascii="Times New Roman" w:hAnsi="Times New Roman" w:cs="Times New Roman"/>
          <w:sz w:val="28"/>
          <w:szCs w:val="28"/>
        </w:rPr>
        <w:t xml:space="preserve">№ </w:t>
      </w:r>
      <w:r w:rsidR="00B82D8F" w:rsidRPr="00B547F6">
        <w:rPr>
          <w:rFonts w:ascii="Times New Roman" w:hAnsi="Times New Roman" w:cs="Times New Roman"/>
          <w:sz w:val="28"/>
          <w:szCs w:val="28"/>
        </w:rPr>
        <w:t xml:space="preserve">578 «Об утверждении правил охраны линий и сооружений связи Российской Федерации»,Федерального закона от 1З.07.2015 г. </w:t>
      </w:r>
      <w:r w:rsidR="00816BE4" w:rsidRPr="00B547F6">
        <w:rPr>
          <w:rFonts w:ascii="Times New Roman" w:hAnsi="Times New Roman" w:cs="Times New Roman"/>
          <w:sz w:val="28"/>
          <w:szCs w:val="28"/>
        </w:rPr>
        <w:t>№</w:t>
      </w:r>
      <w:r w:rsidR="00B82D8F" w:rsidRPr="00B547F6">
        <w:rPr>
          <w:rFonts w:ascii="Times New Roman" w:hAnsi="Times New Roman" w:cs="Times New Roman"/>
          <w:sz w:val="28"/>
          <w:szCs w:val="28"/>
        </w:rPr>
        <w:t xml:space="preserve"> 218-ФЗ </w:t>
      </w:r>
      <w:r w:rsidR="00816BE4" w:rsidRPr="00B547F6">
        <w:rPr>
          <w:rFonts w:ascii="Times New Roman" w:hAnsi="Times New Roman" w:cs="Times New Roman"/>
          <w:sz w:val="28"/>
          <w:szCs w:val="28"/>
        </w:rPr>
        <w:t>«</w:t>
      </w:r>
      <w:r w:rsidR="00B82D8F" w:rsidRPr="00B547F6">
        <w:rPr>
          <w:rFonts w:ascii="Times New Roman" w:hAnsi="Times New Roman" w:cs="Times New Roman"/>
          <w:sz w:val="28"/>
          <w:szCs w:val="28"/>
        </w:rPr>
        <w:t>Огосударственной регистрации недвижимости</w:t>
      </w:r>
      <w:r w:rsidR="00816BE4" w:rsidRPr="00B547F6">
        <w:rPr>
          <w:rFonts w:ascii="Times New Roman" w:hAnsi="Times New Roman" w:cs="Times New Roman"/>
          <w:sz w:val="28"/>
          <w:szCs w:val="28"/>
        </w:rPr>
        <w:t>»</w:t>
      </w:r>
      <w:r w:rsidR="00B82D8F" w:rsidRPr="00B547F6">
        <w:rPr>
          <w:rFonts w:ascii="Times New Roman" w:hAnsi="Times New Roman" w:cs="Times New Roman"/>
          <w:sz w:val="28"/>
          <w:szCs w:val="28"/>
        </w:rPr>
        <w:t>, ст.56 Земельного кодекса РФ</w:t>
      </w:r>
      <w:r w:rsidR="00351AA8" w:rsidRPr="00B547F6">
        <w:rPr>
          <w:rFonts w:ascii="Times New Roman" w:hAnsi="Times New Roman" w:cs="Times New Roman"/>
          <w:sz w:val="28"/>
          <w:szCs w:val="28"/>
        </w:rPr>
        <w:t xml:space="preserve">, </w:t>
      </w:r>
      <w:r w:rsidR="00B547F6" w:rsidRPr="00B547F6">
        <w:rPr>
          <w:rFonts w:ascii="Times New Roman" w:hAnsi="Times New Roman" w:cs="Times New Roman"/>
          <w:sz w:val="28"/>
          <w:szCs w:val="28"/>
        </w:rPr>
        <w:t>руководствуясь Уставом Торбеевского муниципального района Республики Мордовия, администрация Торбеевского муниципального района</w:t>
      </w:r>
      <w:r w:rsidR="0013503F">
        <w:rPr>
          <w:rFonts w:ascii="Times New Roman" w:hAnsi="Times New Roman" w:cs="Times New Roman"/>
          <w:sz w:val="28"/>
          <w:szCs w:val="28"/>
        </w:rPr>
        <w:t xml:space="preserve"> </w:t>
      </w:r>
      <w:r w:rsidR="004B4EEF" w:rsidRPr="0013503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B4EEF" w:rsidRPr="004B4EEF" w:rsidRDefault="004B4EEF" w:rsidP="004B4EEF">
      <w:pPr>
        <w:rPr>
          <w:lang w:eastAsia="ru-RU"/>
        </w:rPr>
      </w:pPr>
    </w:p>
    <w:p w:rsidR="00067240" w:rsidRDefault="00D64F13" w:rsidP="004B4EEF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816BE4">
        <w:rPr>
          <w:spacing w:val="2"/>
          <w:sz w:val="28"/>
          <w:szCs w:val="28"/>
          <w:lang w:eastAsia="ru-RU"/>
        </w:rPr>
        <w:t>1. У</w:t>
      </w:r>
      <w:r w:rsidR="00816BE4">
        <w:rPr>
          <w:spacing w:val="2"/>
          <w:sz w:val="28"/>
          <w:szCs w:val="28"/>
          <w:lang w:eastAsia="ru-RU"/>
        </w:rPr>
        <w:t xml:space="preserve">становить зону </w:t>
      </w:r>
      <w:r w:rsidR="00816BE4" w:rsidRPr="00816BE4">
        <w:rPr>
          <w:sz w:val="28"/>
          <w:szCs w:val="28"/>
          <w:lang w:eastAsia="ru-RU"/>
        </w:rPr>
        <w:t>с особыми условиями использовани</w:t>
      </w:r>
      <w:r w:rsidR="00816BE4">
        <w:rPr>
          <w:sz w:val="28"/>
          <w:szCs w:val="28"/>
          <w:lang w:eastAsia="ru-RU"/>
        </w:rPr>
        <w:t>я</w:t>
      </w:r>
      <w:r w:rsidR="00816BE4" w:rsidRPr="00816BE4">
        <w:rPr>
          <w:spacing w:val="2"/>
          <w:sz w:val="28"/>
          <w:szCs w:val="28"/>
          <w:lang w:eastAsia="ru-RU"/>
        </w:rPr>
        <w:t xml:space="preserve">территории – </w:t>
      </w:r>
      <w:r w:rsidR="004B4EEF" w:rsidRPr="00B547F6">
        <w:rPr>
          <w:spacing w:val="2"/>
          <w:sz w:val="28"/>
          <w:szCs w:val="28"/>
          <w:lang w:eastAsia="ru-RU"/>
        </w:rPr>
        <w:t>охранн</w:t>
      </w:r>
      <w:r w:rsidR="004B4EEF">
        <w:rPr>
          <w:spacing w:val="2"/>
          <w:sz w:val="28"/>
          <w:szCs w:val="28"/>
          <w:lang w:eastAsia="ru-RU"/>
        </w:rPr>
        <w:t>ая</w:t>
      </w:r>
      <w:r w:rsidR="004B4EEF" w:rsidRPr="00B547F6">
        <w:rPr>
          <w:spacing w:val="2"/>
          <w:sz w:val="28"/>
          <w:szCs w:val="28"/>
          <w:lang w:eastAsia="ru-RU"/>
        </w:rPr>
        <w:t xml:space="preserve"> зон</w:t>
      </w:r>
      <w:r w:rsidR="004B4EEF">
        <w:rPr>
          <w:spacing w:val="2"/>
          <w:sz w:val="28"/>
          <w:szCs w:val="28"/>
          <w:lang w:eastAsia="ru-RU"/>
        </w:rPr>
        <w:t>а</w:t>
      </w:r>
      <w:r w:rsidR="004B4EEF" w:rsidRPr="00B547F6">
        <w:rPr>
          <w:spacing w:val="2"/>
          <w:sz w:val="28"/>
          <w:szCs w:val="28"/>
          <w:lang w:eastAsia="ru-RU"/>
        </w:rPr>
        <w:t xml:space="preserve"> волоконно-оптической линии связи (ВОЛС) - </w:t>
      </w:r>
      <w:r w:rsidR="00816BE4" w:rsidRPr="00816BE4">
        <w:rPr>
          <w:spacing w:val="2"/>
          <w:sz w:val="28"/>
          <w:szCs w:val="28"/>
          <w:lang w:eastAsia="ru-RU"/>
        </w:rPr>
        <w:t>«Подключение социально значимых объектов в рамках проекта «Цифровая экономика» в</w:t>
      </w:r>
      <w:r w:rsidR="00FD4310">
        <w:rPr>
          <w:spacing w:val="2"/>
          <w:sz w:val="28"/>
          <w:szCs w:val="28"/>
          <w:lang w:eastAsia="ru-RU"/>
        </w:rPr>
        <w:t>с. Кажлодка и с. Слаим</w:t>
      </w:r>
      <w:r w:rsidR="00816BE4" w:rsidRPr="00816BE4">
        <w:rPr>
          <w:spacing w:val="2"/>
          <w:sz w:val="28"/>
          <w:szCs w:val="28"/>
          <w:lang w:eastAsia="ru-RU"/>
        </w:rPr>
        <w:t xml:space="preserve"> Торбеевского района Республики Мордовия», проложенной в рамках реализации проекта «Цифровая экономика» в Торбеевском районе Республики Мордовия</w:t>
      </w:r>
      <w:r w:rsidR="00FD4310">
        <w:rPr>
          <w:spacing w:val="2"/>
          <w:sz w:val="28"/>
          <w:szCs w:val="28"/>
          <w:lang w:eastAsia="ru-RU"/>
        </w:rPr>
        <w:t>, общей площадью 3</w:t>
      </w:r>
      <w:r w:rsidR="00067240">
        <w:rPr>
          <w:spacing w:val="2"/>
          <w:sz w:val="28"/>
          <w:szCs w:val="28"/>
          <w:lang w:eastAsia="ru-RU"/>
        </w:rPr>
        <w:t>5</w:t>
      </w:r>
      <w:r w:rsidR="00FD4310">
        <w:rPr>
          <w:spacing w:val="2"/>
          <w:sz w:val="28"/>
          <w:szCs w:val="28"/>
          <w:lang w:eastAsia="ru-RU"/>
        </w:rPr>
        <w:t>633</w:t>
      </w:r>
      <w:r w:rsidR="00067240">
        <w:rPr>
          <w:spacing w:val="2"/>
          <w:sz w:val="28"/>
          <w:szCs w:val="28"/>
          <w:lang w:eastAsia="ru-RU"/>
        </w:rPr>
        <w:t>кв.м</w:t>
      </w:r>
      <w:r w:rsidR="00040D01" w:rsidRPr="00816BE4">
        <w:rPr>
          <w:spacing w:val="2"/>
          <w:sz w:val="28"/>
          <w:szCs w:val="28"/>
          <w:lang w:eastAsia="ru-RU"/>
        </w:rPr>
        <w:t>.</w:t>
      </w:r>
      <w:r w:rsidR="00040D01" w:rsidRPr="00816BE4">
        <w:rPr>
          <w:spacing w:val="2"/>
          <w:sz w:val="28"/>
          <w:szCs w:val="28"/>
          <w:lang w:eastAsia="ru-RU"/>
        </w:rPr>
        <w:br/>
        <w:t xml:space="preserve">2. </w:t>
      </w:r>
      <w:r w:rsidR="00816BE4">
        <w:rPr>
          <w:spacing w:val="2"/>
          <w:sz w:val="28"/>
          <w:szCs w:val="28"/>
          <w:lang w:eastAsia="ru-RU"/>
        </w:rPr>
        <w:t xml:space="preserve">Наложить на земельные участки, расположенные полностью или частично в границах зоны с особыми условиями использования территории - </w:t>
      </w:r>
      <w:r w:rsidR="00067240" w:rsidRPr="00B547F6">
        <w:rPr>
          <w:spacing w:val="2"/>
          <w:sz w:val="28"/>
          <w:szCs w:val="28"/>
          <w:lang w:eastAsia="ru-RU"/>
        </w:rPr>
        <w:t>охранн</w:t>
      </w:r>
      <w:r w:rsidR="00067240">
        <w:rPr>
          <w:spacing w:val="2"/>
          <w:sz w:val="28"/>
          <w:szCs w:val="28"/>
          <w:lang w:eastAsia="ru-RU"/>
        </w:rPr>
        <w:t>ая</w:t>
      </w:r>
      <w:r w:rsidR="00067240" w:rsidRPr="00B547F6">
        <w:rPr>
          <w:spacing w:val="2"/>
          <w:sz w:val="28"/>
          <w:szCs w:val="28"/>
          <w:lang w:eastAsia="ru-RU"/>
        </w:rPr>
        <w:t xml:space="preserve"> зон</w:t>
      </w:r>
      <w:r w:rsidR="00067240">
        <w:rPr>
          <w:spacing w:val="2"/>
          <w:sz w:val="28"/>
          <w:szCs w:val="28"/>
          <w:lang w:eastAsia="ru-RU"/>
        </w:rPr>
        <w:t>а</w:t>
      </w:r>
      <w:r w:rsidR="00067240" w:rsidRPr="00B547F6">
        <w:rPr>
          <w:spacing w:val="2"/>
          <w:sz w:val="28"/>
          <w:szCs w:val="28"/>
          <w:lang w:eastAsia="ru-RU"/>
        </w:rPr>
        <w:t xml:space="preserve"> волоконно-оптической линии связи (ВОЛС) - </w:t>
      </w:r>
      <w:r w:rsidR="00816BE4" w:rsidRPr="00816BE4">
        <w:rPr>
          <w:spacing w:val="2"/>
          <w:sz w:val="28"/>
          <w:szCs w:val="28"/>
          <w:lang w:eastAsia="ru-RU"/>
        </w:rPr>
        <w:t xml:space="preserve">«Подключение социально значимых объектов в рамках проекта «Цифровая экономика» в </w:t>
      </w:r>
      <w:r w:rsidR="00FD4310">
        <w:rPr>
          <w:spacing w:val="2"/>
          <w:sz w:val="28"/>
          <w:szCs w:val="28"/>
          <w:lang w:eastAsia="ru-RU"/>
        </w:rPr>
        <w:t>с. Кажлодка и с. Слаим</w:t>
      </w:r>
      <w:r w:rsidR="00816BE4" w:rsidRPr="00816BE4">
        <w:rPr>
          <w:spacing w:val="2"/>
          <w:sz w:val="28"/>
          <w:szCs w:val="28"/>
          <w:lang w:eastAsia="ru-RU"/>
        </w:rPr>
        <w:t xml:space="preserve"> Торбеевского района </w:t>
      </w:r>
      <w:bookmarkStart w:id="0" w:name="_GoBack"/>
      <w:bookmarkEnd w:id="0"/>
      <w:r w:rsidR="00816BE4" w:rsidRPr="00816BE4">
        <w:rPr>
          <w:spacing w:val="2"/>
          <w:sz w:val="28"/>
          <w:szCs w:val="28"/>
          <w:lang w:eastAsia="ru-RU"/>
        </w:rPr>
        <w:t>Республики Мордовия», проложенной в рамках реализации проекта «Цифровая экономика» в Торбеевском районе Республики Мордовия</w:t>
      </w:r>
      <w:r w:rsidR="00816BE4">
        <w:rPr>
          <w:spacing w:val="2"/>
          <w:sz w:val="28"/>
          <w:szCs w:val="28"/>
          <w:lang w:eastAsia="ru-RU"/>
        </w:rPr>
        <w:t xml:space="preserve"> </w:t>
      </w:r>
      <w:r w:rsidR="00816BE4">
        <w:rPr>
          <w:spacing w:val="2"/>
          <w:sz w:val="28"/>
          <w:szCs w:val="28"/>
          <w:lang w:eastAsia="ru-RU"/>
        </w:rPr>
        <w:lastRenderedPageBreak/>
        <w:t xml:space="preserve">ограничения, предусмотренные </w:t>
      </w:r>
      <w:r w:rsidR="00816BE4" w:rsidRPr="00816BE4">
        <w:rPr>
          <w:sz w:val="28"/>
          <w:szCs w:val="28"/>
          <w:lang w:eastAsia="ru-RU"/>
        </w:rPr>
        <w:t>постановлени</w:t>
      </w:r>
      <w:r w:rsidR="00991218">
        <w:rPr>
          <w:sz w:val="28"/>
          <w:szCs w:val="28"/>
          <w:lang w:eastAsia="ru-RU"/>
        </w:rPr>
        <w:t>ем</w:t>
      </w:r>
      <w:r w:rsidR="00816BE4" w:rsidRPr="00816BE4">
        <w:rPr>
          <w:sz w:val="28"/>
          <w:szCs w:val="28"/>
          <w:lang w:eastAsia="ru-RU"/>
        </w:rPr>
        <w:t xml:space="preserve"> Правительства Россий</w:t>
      </w:r>
      <w:r w:rsidR="00067240">
        <w:rPr>
          <w:sz w:val="28"/>
          <w:szCs w:val="28"/>
          <w:lang w:eastAsia="ru-RU"/>
        </w:rPr>
        <w:t xml:space="preserve">ской Федерации от 09.06.1995г. № </w:t>
      </w:r>
      <w:r w:rsidR="00816BE4" w:rsidRPr="00816BE4">
        <w:rPr>
          <w:sz w:val="28"/>
          <w:szCs w:val="28"/>
          <w:lang w:eastAsia="ru-RU"/>
        </w:rPr>
        <w:t>578 «Об утверждении правил охраны линий и сооруже</w:t>
      </w:r>
      <w:r w:rsidR="00067240">
        <w:rPr>
          <w:sz w:val="28"/>
          <w:szCs w:val="28"/>
          <w:lang w:eastAsia="ru-RU"/>
        </w:rPr>
        <w:t>ний связи Российской Федерации».</w:t>
      </w:r>
    </w:p>
    <w:p w:rsidR="00067240" w:rsidRPr="00F86C9F" w:rsidRDefault="004323EF" w:rsidP="00067240">
      <w:pPr>
        <w:suppressAutoHyphens w:val="0"/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eastAsia="ru-RU"/>
        </w:rPr>
        <w:t>3.</w:t>
      </w:r>
      <w:r w:rsidR="00067240" w:rsidRPr="00F86C9F">
        <w:rPr>
          <w:sz w:val="28"/>
          <w:szCs w:val="28"/>
        </w:rPr>
        <w:t xml:space="preserve">Опубликовать настоящее постановление в официальном печатном издании </w:t>
      </w:r>
      <w:r w:rsidR="00067240" w:rsidRPr="00F86C9F">
        <w:rPr>
          <w:bCs/>
          <w:sz w:val="28"/>
          <w:szCs w:val="28"/>
        </w:rPr>
        <w:t>Торбеевского</w:t>
      </w:r>
      <w:r w:rsidR="00067240" w:rsidRPr="00F86C9F">
        <w:rPr>
          <w:sz w:val="28"/>
          <w:szCs w:val="28"/>
        </w:rPr>
        <w:t xml:space="preserve"> муниципального района Республики Мордовия – газете «Вестник Торбеевского муниципального района» в течение семи дней с даты подписания.</w:t>
      </w:r>
    </w:p>
    <w:p w:rsidR="00067240" w:rsidRPr="006E5EB3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67240" w:rsidRPr="006E5EB3">
        <w:rPr>
          <w:sz w:val="28"/>
          <w:szCs w:val="28"/>
        </w:rPr>
        <w:t xml:space="preserve">Управлению строительства архитектуры и ЖКХ администрации </w:t>
      </w:r>
      <w:r w:rsidR="00067240" w:rsidRPr="006E5EB3">
        <w:rPr>
          <w:bCs/>
          <w:sz w:val="28"/>
          <w:szCs w:val="28"/>
        </w:rPr>
        <w:t>Торбеевского</w:t>
      </w:r>
      <w:r w:rsidR="00067240" w:rsidRPr="006E5EB3">
        <w:rPr>
          <w:sz w:val="28"/>
          <w:szCs w:val="28"/>
        </w:rPr>
        <w:t xml:space="preserve"> муниципального района Республики Мордовия в порядке информационного взаимодействия в течение пяти рабочих дней с момента вступления настоящего постановления в силу направить в орган кадастрового учета сведения о границах </w:t>
      </w:r>
      <w:r w:rsidRPr="00B547F6">
        <w:rPr>
          <w:spacing w:val="2"/>
          <w:sz w:val="28"/>
          <w:szCs w:val="28"/>
          <w:lang w:eastAsia="ru-RU"/>
        </w:rPr>
        <w:t>охранн</w:t>
      </w:r>
      <w:r>
        <w:rPr>
          <w:spacing w:val="2"/>
          <w:sz w:val="28"/>
          <w:szCs w:val="28"/>
          <w:lang w:eastAsia="ru-RU"/>
        </w:rPr>
        <w:t>ой</w:t>
      </w:r>
      <w:r w:rsidRPr="00B547F6">
        <w:rPr>
          <w:spacing w:val="2"/>
          <w:sz w:val="28"/>
          <w:szCs w:val="28"/>
          <w:lang w:eastAsia="ru-RU"/>
        </w:rPr>
        <w:t xml:space="preserve"> зон</w:t>
      </w:r>
      <w:r>
        <w:rPr>
          <w:spacing w:val="2"/>
          <w:sz w:val="28"/>
          <w:szCs w:val="28"/>
          <w:lang w:eastAsia="ru-RU"/>
        </w:rPr>
        <w:t>ы</w:t>
      </w:r>
      <w:r w:rsidRPr="00B547F6">
        <w:rPr>
          <w:spacing w:val="2"/>
          <w:sz w:val="28"/>
          <w:szCs w:val="28"/>
          <w:lang w:eastAsia="ru-RU"/>
        </w:rPr>
        <w:t xml:space="preserve"> волоконно-оптической линии связи (ВОЛС) - </w:t>
      </w:r>
      <w:r w:rsidRPr="00816BE4">
        <w:rPr>
          <w:spacing w:val="2"/>
          <w:sz w:val="28"/>
          <w:szCs w:val="28"/>
          <w:lang w:eastAsia="ru-RU"/>
        </w:rPr>
        <w:t xml:space="preserve">«Подключение социально значимых объектов в рамках проекта «Цифровая экономика» в </w:t>
      </w:r>
      <w:r w:rsidR="00FD4310">
        <w:rPr>
          <w:spacing w:val="2"/>
          <w:sz w:val="28"/>
          <w:szCs w:val="28"/>
          <w:lang w:eastAsia="ru-RU"/>
        </w:rPr>
        <w:t>с. Кажлодка и с. Слаим</w:t>
      </w:r>
      <w:r w:rsidRPr="00816BE4">
        <w:rPr>
          <w:spacing w:val="2"/>
          <w:sz w:val="28"/>
          <w:szCs w:val="28"/>
          <w:lang w:eastAsia="ru-RU"/>
        </w:rPr>
        <w:t xml:space="preserve"> Торбеевского района Республики Мордовия», проложенной в рамках реализации проекта «Цифровая экономика» в Торбеевском районе Республики Мордовия</w:t>
      </w:r>
      <w:r w:rsidR="00067240" w:rsidRPr="006E5EB3">
        <w:rPr>
          <w:sz w:val="28"/>
          <w:szCs w:val="28"/>
        </w:rPr>
        <w:t>.</w:t>
      </w:r>
    </w:p>
    <w:p w:rsidR="00067240" w:rsidRPr="00046F02" w:rsidRDefault="004323EF" w:rsidP="004323EF">
      <w:pPr>
        <w:shd w:val="clear" w:color="auto" w:fill="FFFFFF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067240" w:rsidRPr="00046F02">
        <w:rPr>
          <w:sz w:val="28"/>
          <w:szCs w:val="28"/>
        </w:rPr>
        <w:t>Контроль за</w:t>
      </w:r>
      <w:r w:rsidR="00067240" w:rsidRPr="00B76194">
        <w:rPr>
          <w:sz w:val="28"/>
          <w:szCs w:val="28"/>
        </w:rPr>
        <w:t>выполнением настоящего постановления возложить на  заместителя Главы Торбеевского муниципального района Республики Мордовия по промышленности, строительству, транспорту, ЖКХ и связи.</w:t>
      </w:r>
    </w:p>
    <w:p w:rsidR="00067240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67240" w:rsidRPr="00F86C9F">
        <w:rPr>
          <w:sz w:val="28"/>
          <w:szCs w:val="28"/>
        </w:rPr>
        <w:t>Настоящее постановление вступает в силу с</w:t>
      </w:r>
      <w:r w:rsidR="00067240">
        <w:rPr>
          <w:sz w:val="28"/>
          <w:szCs w:val="28"/>
        </w:rPr>
        <w:t>даты</w:t>
      </w:r>
      <w:r w:rsidR="00067240" w:rsidRPr="00F86C9F">
        <w:rPr>
          <w:sz w:val="28"/>
          <w:szCs w:val="28"/>
        </w:rPr>
        <w:t xml:space="preserve"> его официального опубликования.</w:t>
      </w:r>
    </w:p>
    <w:p w:rsidR="004323EF" w:rsidRPr="00F86C9F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</w:p>
    <w:p w:rsidR="00DB0316" w:rsidRDefault="00DB0316" w:rsidP="005F0568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DB0316" w:rsidRPr="004323EF" w:rsidRDefault="00DB0316" w:rsidP="0013503F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>Глава Торбеевского</w:t>
      </w:r>
    </w:p>
    <w:p w:rsidR="0013503F" w:rsidRDefault="00DB0316" w:rsidP="0013503F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 муниципального района           </w:t>
      </w:r>
    </w:p>
    <w:p w:rsidR="00040D01" w:rsidRPr="00D64F13" w:rsidRDefault="00DB0316" w:rsidP="0013503F">
      <w:pPr>
        <w:shd w:val="clear" w:color="auto" w:fill="FFFFFF"/>
        <w:ind w:hanging="142"/>
        <w:jc w:val="right"/>
        <w:textAlignment w:val="baseline"/>
        <w:rPr>
          <w:color w:val="2D2D2D"/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С.Ф. Шичкин              </w:t>
      </w:r>
      <w:r w:rsidR="00040D01" w:rsidRPr="00D64F13">
        <w:rPr>
          <w:color w:val="2D2D2D"/>
          <w:spacing w:val="2"/>
          <w:sz w:val="28"/>
          <w:szCs w:val="28"/>
          <w:lang w:eastAsia="ru-RU"/>
        </w:rPr>
        <w:br/>
      </w: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sectPr w:rsidR="00DB0316" w:rsidSect="00723618">
      <w:pgSz w:w="12240" w:h="15840" w:code="1"/>
      <w:pgMar w:top="1134" w:right="680" w:bottom="709" w:left="1418" w:header="709" w:footer="709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977" w:rsidRDefault="004F3977">
      <w:r>
        <w:separator/>
      </w:r>
    </w:p>
  </w:endnote>
  <w:endnote w:type="continuationSeparator" w:id="1">
    <w:p w:rsidR="004F3977" w:rsidRDefault="004F3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977" w:rsidRDefault="004F3977">
      <w:r>
        <w:separator/>
      </w:r>
    </w:p>
  </w:footnote>
  <w:footnote w:type="continuationSeparator" w:id="1">
    <w:p w:rsidR="004F3977" w:rsidRDefault="004F39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27742B"/>
    <w:multiLevelType w:val="hybridMultilevel"/>
    <w:tmpl w:val="52866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0E3A"/>
    <w:rsid w:val="00040D01"/>
    <w:rsid w:val="00052D6C"/>
    <w:rsid w:val="00067240"/>
    <w:rsid w:val="000E2A68"/>
    <w:rsid w:val="0013503F"/>
    <w:rsid w:val="00163289"/>
    <w:rsid w:val="00167CA2"/>
    <w:rsid w:val="001963E8"/>
    <w:rsid w:val="00271AD2"/>
    <w:rsid w:val="002809BB"/>
    <w:rsid w:val="00284985"/>
    <w:rsid w:val="00337B01"/>
    <w:rsid w:val="00351AA8"/>
    <w:rsid w:val="0036467D"/>
    <w:rsid w:val="003671EE"/>
    <w:rsid w:val="00414ACC"/>
    <w:rsid w:val="004323EF"/>
    <w:rsid w:val="00437ABD"/>
    <w:rsid w:val="004B4EEF"/>
    <w:rsid w:val="004F3977"/>
    <w:rsid w:val="005F0568"/>
    <w:rsid w:val="005F7741"/>
    <w:rsid w:val="00723618"/>
    <w:rsid w:val="0072718D"/>
    <w:rsid w:val="00765F1E"/>
    <w:rsid w:val="007B5EE8"/>
    <w:rsid w:val="007F30BA"/>
    <w:rsid w:val="007F7DEA"/>
    <w:rsid w:val="00816BE4"/>
    <w:rsid w:val="008637C7"/>
    <w:rsid w:val="008739F6"/>
    <w:rsid w:val="008D3AF6"/>
    <w:rsid w:val="00925546"/>
    <w:rsid w:val="009861EB"/>
    <w:rsid w:val="00991218"/>
    <w:rsid w:val="009C4720"/>
    <w:rsid w:val="00A40B4D"/>
    <w:rsid w:val="00A57E06"/>
    <w:rsid w:val="00AA0C01"/>
    <w:rsid w:val="00AB5E65"/>
    <w:rsid w:val="00B547F6"/>
    <w:rsid w:val="00B82D8F"/>
    <w:rsid w:val="00BD7C16"/>
    <w:rsid w:val="00C710D5"/>
    <w:rsid w:val="00C94077"/>
    <w:rsid w:val="00D06D38"/>
    <w:rsid w:val="00D162B6"/>
    <w:rsid w:val="00D6361F"/>
    <w:rsid w:val="00D64F13"/>
    <w:rsid w:val="00DA23B8"/>
    <w:rsid w:val="00DB0316"/>
    <w:rsid w:val="00DE68DD"/>
    <w:rsid w:val="00E06BC2"/>
    <w:rsid w:val="00E402E5"/>
    <w:rsid w:val="00E40868"/>
    <w:rsid w:val="00EE3ABB"/>
    <w:rsid w:val="00F34099"/>
    <w:rsid w:val="00F93FB6"/>
    <w:rsid w:val="00FD4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72361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23618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72361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23618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2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3563</CharactersWithSpaces>
  <SharedDoc>false</SharedDoc>
  <HLinks>
    <vt:vector size="6" baseType="variant"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http://docs.cntd.ru/document/9004937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User</cp:lastModifiedBy>
  <cp:revision>3</cp:revision>
  <cp:lastPrinted>2022-02-17T06:05:00Z</cp:lastPrinted>
  <dcterms:created xsi:type="dcterms:W3CDTF">2022-03-03T13:04:00Z</dcterms:created>
  <dcterms:modified xsi:type="dcterms:W3CDTF">2022-03-03T13:05:00Z</dcterms:modified>
</cp:coreProperties>
</file>