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E3E58"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w:t>
      </w:r>
      <w:r w:rsidR="009E7752">
        <w:rPr>
          <w:rFonts w:ascii="Times New Roman CYR" w:hAnsi="Times New Roman CYR" w:cs="Times New Roman CYR"/>
          <w:sz w:val="20"/>
          <w:szCs w:val="20"/>
        </w:rPr>
        <w:t>5</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9E7752">
        <w:rPr>
          <w:rFonts w:ascii="Times New Roman CYR" w:hAnsi="Times New Roman CYR" w:cs="Times New Roman CYR"/>
          <w:b/>
          <w:bCs/>
          <w:i/>
          <w:iCs/>
          <w:color w:val="FF0000"/>
          <w:sz w:val="20"/>
          <w:szCs w:val="20"/>
        </w:rPr>
        <w:t>14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015EC" w:rsidRDefault="009015EC" w:rsidP="009015EC">
      <w:pPr>
        <w:pStyle w:val="a4"/>
        <w:spacing w:before="0" w:beforeAutospacing="0" w:after="0" w:afterAutospacing="0"/>
        <w:ind w:firstLine="544"/>
        <w:jc w:val="both"/>
        <w:rPr>
          <w:color w:val="000000"/>
        </w:rPr>
      </w:pPr>
    </w:p>
    <w:p w:rsidR="009E7752" w:rsidRPr="009E7752" w:rsidRDefault="009E7752" w:rsidP="009E7752">
      <w:pPr>
        <w:spacing w:after="0"/>
        <w:rPr>
          <w:rFonts w:ascii="Times New Roman" w:hAnsi="Times New Roman" w:cs="Times New Roman"/>
          <w:b/>
          <w:bCs/>
          <w:sz w:val="28"/>
          <w:szCs w:val="28"/>
        </w:rPr>
      </w:pPr>
      <w:bookmarkStart w:id="0" w:name="sub_1000"/>
      <w:r w:rsidRPr="009E7752">
        <w:rPr>
          <w:rFonts w:ascii="Times New Roman" w:hAnsi="Times New Roman" w:cs="Times New Roman"/>
          <w:b/>
          <w:bCs/>
          <w:sz w:val="28"/>
          <w:szCs w:val="28"/>
        </w:rPr>
        <w:t>АДМИНИСТРАЦИЯ ТОРБЕЕВСКОГО ГОРОДСКОГО ПОСЕЛЕНИЯ</w:t>
      </w:r>
    </w:p>
    <w:p w:rsidR="009E7752" w:rsidRPr="009E7752" w:rsidRDefault="009E7752" w:rsidP="009E7752">
      <w:pPr>
        <w:spacing w:after="0"/>
        <w:jc w:val="center"/>
        <w:rPr>
          <w:rFonts w:ascii="Times New Roman" w:hAnsi="Times New Roman" w:cs="Times New Roman"/>
          <w:b/>
          <w:bCs/>
          <w:sz w:val="28"/>
          <w:szCs w:val="28"/>
        </w:rPr>
      </w:pPr>
      <w:r w:rsidRPr="009E7752">
        <w:rPr>
          <w:rFonts w:ascii="Times New Roman" w:hAnsi="Times New Roman" w:cs="Times New Roman"/>
          <w:b/>
          <w:bCs/>
          <w:sz w:val="28"/>
          <w:szCs w:val="28"/>
        </w:rPr>
        <w:t xml:space="preserve">ТОРБЕЕВСКОГО МУНИЦИПАЛЬНОГО РАЙОНА </w:t>
      </w:r>
    </w:p>
    <w:p w:rsidR="009E7752" w:rsidRPr="009E7752" w:rsidRDefault="009E7752" w:rsidP="009E7752">
      <w:pPr>
        <w:pStyle w:val="FR1"/>
        <w:spacing w:line="240" w:lineRule="auto"/>
        <w:ind w:left="0"/>
        <w:rPr>
          <w:rFonts w:ascii="Times New Roman" w:hAnsi="Times New Roman" w:cs="Times New Roman"/>
          <w:sz w:val="28"/>
          <w:szCs w:val="28"/>
        </w:rPr>
      </w:pPr>
      <w:r w:rsidRPr="009E7752">
        <w:rPr>
          <w:rFonts w:ascii="Times New Roman" w:hAnsi="Times New Roman" w:cs="Times New Roman"/>
          <w:sz w:val="28"/>
          <w:szCs w:val="28"/>
        </w:rPr>
        <w:t>РЕСПУБЛИКИ МОРДОВИЯ</w:t>
      </w:r>
    </w:p>
    <w:p w:rsidR="009E7752" w:rsidRPr="009E7752" w:rsidRDefault="009E7752" w:rsidP="009E7752">
      <w:pPr>
        <w:pStyle w:val="FR1"/>
        <w:spacing w:line="240" w:lineRule="auto"/>
        <w:ind w:left="0"/>
        <w:rPr>
          <w:rFonts w:ascii="Times New Roman" w:hAnsi="Times New Roman" w:cs="Times New Roman"/>
          <w:b w:val="0"/>
          <w:bCs w:val="0"/>
          <w:sz w:val="16"/>
          <w:szCs w:val="16"/>
        </w:rPr>
      </w:pPr>
    </w:p>
    <w:p w:rsidR="009E7752" w:rsidRPr="009E7752" w:rsidRDefault="009E7752" w:rsidP="009E7752">
      <w:pPr>
        <w:spacing w:after="0"/>
        <w:jc w:val="center"/>
        <w:rPr>
          <w:rFonts w:ascii="Times New Roman" w:hAnsi="Times New Roman" w:cs="Times New Roman"/>
          <w:sz w:val="28"/>
          <w:szCs w:val="28"/>
        </w:rPr>
      </w:pPr>
    </w:p>
    <w:p w:rsidR="009E7752" w:rsidRPr="009E7752" w:rsidRDefault="009E7752" w:rsidP="009E7752">
      <w:pPr>
        <w:spacing w:after="0"/>
        <w:jc w:val="center"/>
        <w:rPr>
          <w:rFonts w:ascii="Times New Roman" w:hAnsi="Times New Roman" w:cs="Times New Roman"/>
          <w:sz w:val="28"/>
          <w:szCs w:val="28"/>
        </w:rPr>
      </w:pPr>
      <w:r w:rsidRPr="009E7752">
        <w:rPr>
          <w:rFonts w:ascii="Times New Roman" w:hAnsi="Times New Roman" w:cs="Times New Roman"/>
          <w:sz w:val="28"/>
          <w:szCs w:val="28"/>
        </w:rPr>
        <w:t>ПОСТАНОВЛЕНИЕ</w:t>
      </w:r>
    </w:p>
    <w:p w:rsidR="009E7752" w:rsidRPr="009E7752" w:rsidRDefault="009E7752" w:rsidP="009E7752">
      <w:pPr>
        <w:spacing w:after="0"/>
        <w:jc w:val="center"/>
        <w:rPr>
          <w:rFonts w:ascii="Times New Roman" w:hAnsi="Times New Roman" w:cs="Times New Roman"/>
          <w:b/>
          <w:bCs/>
          <w:sz w:val="16"/>
          <w:szCs w:val="16"/>
        </w:rPr>
      </w:pPr>
    </w:p>
    <w:p w:rsidR="009E7752" w:rsidRPr="009E7752" w:rsidRDefault="009E7752" w:rsidP="009E7752">
      <w:pPr>
        <w:snapToGrid w:val="0"/>
        <w:spacing w:after="0"/>
        <w:rPr>
          <w:rFonts w:ascii="Times New Roman" w:hAnsi="Times New Roman" w:cs="Times New Roman"/>
          <w:sz w:val="28"/>
          <w:szCs w:val="28"/>
        </w:rPr>
      </w:pPr>
      <w:r w:rsidRPr="009E7752">
        <w:rPr>
          <w:rFonts w:ascii="Times New Roman" w:hAnsi="Times New Roman" w:cs="Times New Roman"/>
          <w:sz w:val="28"/>
          <w:szCs w:val="28"/>
        </w:rPr>
        <w:t xml:space="preserve">5 марта 2022 г.  </w:t>
      </w:r>
      <w:r w:rsidRPr="009E7752">
        <w:rPr>
          <w:rFonts w:ascii="Times New Roman" w:hAnsi="Times New Roman" w:cs="Times New Roman"/>
          <w:sz w:val="28"/>
          <w:szCs w:val="28"/>
          <w:lang w:val="ru-RU"/>
        </w:rPr>
        <w:t xml:space="preserve">      </w:t>
      </w:r>
      <w:r w:rsidRPr="009E7752">
        <w:rPr>
          <w:rFonts w:ascii="Times New Roman" w:hAnsi="Times New Roman" w:cs="Times New Roman"/>
          <w:sz w:val="28"/>
          <w:szCs w:val="28"/>
        </w:rPr>
        <w:t xml:space="preserve">                      </w:t>
      </w:r>
      <w:r w:rsidRPr="009E7752">
        <w:rPr>
          <w:rFonts w:ascii="Times New Roman" w:hAnsi="Times New Roman" w:cs="Times New Roman"/>
          <w:sz w:val="28"/>
          <w:szCs w:val="28"/>
        </w:rPr>
        <w:tab/>
        <w:t xml:space="preserve">                </w:t>
      </w:r>
      <w:r w:rsidRPr="009E7752">
        <w:rPr>
          <w:rFonts w:ascii="Times New Roman" w:hAnsi="Times New Roman" w:cs="Times New Roman"/>
          <w:sz w:val="28"/>
          <w:szCs w:val="28"/>
        </w:rPr>
        <w:tab/>
      </w:r>
      <w:r w:rsidRPr="009E7752">
        <w:rPr>
          <w:rFonts w:ascii="Times New Roman" w:hAnsi="Times New Roman" w:cs="Times New Roman"/>
          <w:sz w:val="28"/>
          <w:szCs w:val="28"/>
          <w:lang w:val="ru-RU"/>
        </w:rPr>
        <w:t xml:space="preserve">  №</w:t>
      </w:r>
      <w:r w:rsidRPr="009E7752">
        <w:rPr>
          <w:rFonts w:ascii="Times New Roman" w:hAnsi="Times New Roman" w:cs="Times New Roman"/>
          <w:sz w:val="28"/>
          <w:szCs w:val="28"/>
        </w:rPr>
        <w:t xml:space="preserve">  72</w:t>
      </w:r>
      <w:r w:rsidRPr="009E7752">
        <w:rPr>
          <w:rFonts w:ascii="Times New Roman" w:hAnsi="Times New Roman" w:cs="Times New Roman"/>
          <w:sz w:val="28"/>
          <w:szCs w:val="28"/>
          <w:lang w:val="ru-RU"/>
        </w:rPr>
        <w:t xml:space="preserve"> </w:t>
      </w:r>
    </w:p>
    <w:p w:rsidR="009E7752" w:rsidRPr="009E7752" w:rsidRDefault="009E7752" w:rsidP="009E7752">
      <w:pPr>
        <w:snapToGrid w:val="0"/>
        <w:spacing w:after="0"/>
        <w:jc w:val="center"/>
        <w:rPr>
          <w:rFonts w:ascii="Times New Roman" w:hAnsi="Times New Roman" w:cs="Times New Roman"/>
          <w:sz w:val="28"/>
          <w:szCs w:val="28"/>
        </w:rPr>
      </w:pPr>
      <w:proofErr w:type="spellStart"/>
      <w:r w:rsidRPr="009E7752">
        <w:rPr>
          <w:rFonts w:ascii="Times New Roman" w:hAnsi="Times New Roman" w:cs="Times New Roman"/>
          <w:sz w:val="28"/>
          <w:szCs w:val="28"/>
          <w:lang w:val="ru-RU"/>
        </w:rPr>
        <w:t>рп</w:t>
      </w:r>
      <w:proofErr w:type="spellEnd"/>
      <w:r w:rsidRPr="009E7752">
        <w:rPr>
          <w:rFonts w:ascii="Times New Roman" w:hAnsi="Times New Roman" w:cs="Times New Roman"/>
          <w:sz w:val="28"/>
          <w:szCs w:val="28"/>
          <w:lang w:val="ru-RU"/>
        </w:rPr>
        <w:t xml:space="preserve"> Торбеево</w:t>
      </w:r>
    </w:p>
    <w:p w:rsidR="009E7752" w:rsidRPr="009E7752" w:rsidRDefault="009E7752" w:rsidP="009E7752">
      <w:pPr>
        <w:snapToGrid w:val="0"/>
        <w:spacing w:after="0"/>
        <w:jc w:val="center"/>
        <w:rPr>
          <w:rFonts w:ascii="Times New Roman" w:hAnsi="Times New Roman" w:cs="Times New Roman"/>
          <w:sz w:val="28"/>
          <w:szCs w:val="28"/>
        </w:rPr>
      </w:pPr>
    </w:p>
    <w:tbl>
      <w:tblPr>
        <w:tblW w:w="0" w:type="auto"/>
        <w:tblLook w:val="01E0" w:firstRow="1" w:lastRow="1" w:firstColumn="1" w:lastColumn="1" w:noHBand="0" w:noVBand="0"/>
      </w:tblPr>
      <w:tblGrid>
        <w:gridCol w:w="9571"/>
      </w:tblGrid>
      <w:tr w:rsidR="009E7752" w:rsidRPr="009E7752" w:rsidTr="00D430A0">
        <w:trPr>
          <w:trHeight w:val="918"/>
        </w:trPr>
        <w:tc>
          <w:tcPr>
            <w:tcW w:w="9747" w:type="dxa"/>
          </w:tcPr>
          <w:p w:rsidR="009E7752" w:rsidRPr="009E7752" w:rsidRDefault="009E7752" w:rsidP="009E7752">
            <w:pPr>
              <w:pStyle w:val="22"/>
              <w:shd w:val="clear" w:color="auto" w:fill="auto"/>
              <w:spacing w:line="240" w:lineRule="auto"/>
              <w:jc w:val="center"/>
              <w:rPr>
                <w:rFonts w:cs="Times New Roman"/>
                <w:b/>
              </w:rPr>
            </w:pPr>
            <w:r w:rsidRPr="009E7752">
              <w:rPr>
                <w:rFonts w:cs="Times New Roman"/>
                <w:b/>
              </w:rPr>
              <w:t>О создании комиссии по осуществлению закупок</w:t>
            </w:r>
          </w:p>
          <w:p w:rsidR="009E7752" w:rsidRPr="009E7752" w:rsidRDefault="009E7752" w:rsidP="009E7752">
            <w:pPr>
              <w:pStyle w:val="22"/>
              <w:shd w:val="clear" w:color="auto" w:fill="auto"/>
              <w:spacing w:line="240" w:lineRule="auto"/>
              <w:jc w:val="center"/>
              <w:rPr>
                <w:rFonts w:cs="Times New Roman"/>
                <w:b/>
              </w:rPr>
            </w:pPr>
            <w:r w:rsidRPr="009E7752">
              <w:rPr>
                <w:rFonts w:cs="Times New Roman"/>
                <w:b/>
              </w:rPr>
              <w:t xml:space="preserve">администрации </w:t>
            </w:r>
            <w:proofErr w:type="spellStart"/>
            <w:r w:rsidRPr="009E7752">
              <w:rPr>
                <w:rFonts w:cs="Times New Roman"/>
                <w:b/>
              </w:rPr>
              <w:t>Торбееевского</w:t>
            </w:r>
            <w:proofErr w:type="spellEnd"/>
            <w:r w:rsidRPr="009E7752">
              <w:rPr>
                <w:rFonts w:cs="Times New Roman"/>
                <w:b/>
              </w:rPr>
              <w:t xml:space="preserve"> городского поселения </w:t>
            </w:r>
          </w:p>
          <w:p w:rsidR="009E7752" w:rsidRPr="009E7752" w:rsidRDefault="009E7752" w:rsidP="009E7752">
            <w:pPr>
              <w:pStyle w:val="22"/>
              <w:shd w:val="clear" w:color="auto" w:fill="auto"/>
              <w:spacing w:line="240" w:lineRule="auto"/>
              <w:jc w:val="center"/>
              <w:rPr>
                <w:rFonts w:cs="Times New Roman"/>
                <w:b/>
              </w:rPr>
            </w:pPr>
            <w:proofErr w:type="spellStart"/>
            <w:r w:rsidRPr="009E7752">
              <w:rPr>
                <w:rFonts w:cs="Times New Roman"/>
                <w:b/>
              </w:rPr>
              <w:t>Торбеевского</w:t>
            </w:r>
            <w:proofErr w:type="spellEnd"/>
            <w:r w:rsidRPr="009E7752">
              <w:rPr>
                <w:rFonts w:cs="Times New Roman"/>
                <w:b/>
              </w:rPr>
              <w:t xml:space="preserve"> муниципального района Республики Мордовия </w:t>
            </w:r>
          </w:p>
          <w:p w:rsidR="009E7752" w:rsidRPr="009E7752" w:rsidRDefault="009E7752" w:rsidP="009E7752">
            <w:pPr>
              <w:pStyle w:val="22"/>
              <w:shd w:val="clear" w:color="auto" w:fill="auto"/>
              <w:spacing w:line="240" w:lineRule="auto"/>
              <w:jc w:val="center"/>
              <w:rPr>
                <w:rFonts w:cs="Times New Roman"/>
                <w:b/>
                <w:sz w:val="28"/>
                <w:szCs w:val="28"/>
              </w:rPr>
            </w:pPr>
          </w:p>
        </w:tc>
      </w:tr>
    </w:tbl>
    <w:p w:rsidR="009E7752" w:rsidRPr="009E7752" w:rsidRDefault="009E7752" w:rsidP="009E7752">
      <w:pPr>
        <w:suppressAutoHyphens/>
        <w:spacing w:after="0"/>
        <w:ind w:firstLine="709"/>
        <w:rPr>
          <w:rFonts w:ascii="Times New Roman" w:hAnsi="Times New Roman" w:cs="Times New Roman"/>
          <w:b/>
          <w:bCs/>
          <w:sz w:val="28"/>
          <w:szCs w:val="28"/>
        </w:rPr>
      </w:pPr>
      <w:r w:rsidRPr="009E7752">
        <w:rPr>
          <w:rFonts w:ascii="Times New Roman" w:hAnsi="Times New Roman" w:cs="Times New Roman"/>
          <w:sz w:val="28"/>
          <w:szCs w:val="28"/>
        </w:rPr>
        <w:t xml:space="preserve">В соответствии со статьей 39 Федерального закона от 5 апреля 2013 года  № 44- ФЗ «О контрактной системе в сфере закупок товаров, работ, услуг для обеспечения государственных и муниципальных нужд», со статьей 67 Устава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городского поселения, Администрация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городского поселения</w:t>
      </w:r>
    </w:p>
    <w:p w:rsidR="009E7752" w:rsidRPr="009E7752" w:rsidRDefault="009E7752" w:rsidP="009E7752">
      <w:pPr>
        <w:pStyle w:val="a8"/>
        <w:spacing w:after="0"/>
        <w:ind w:left="0"/>
        <w:rPr>
          <w:rFonts w:ascii="Times New Roman" w:hAnsi="Times New Roman" w:cs="Times New Roman"/>
          <w:b/>
          <w:bCs/>
          <w:sz w:val="28"/>
          <w:szCs w:val="28"/>
        </w:rPr>
      </w:pPr>
      <w:r w:rsidRPr="009E7752">
        <w:rPr>
          <w:rFonts w:ascii="Times New Roman" w:hAnsi="Times New Roman" w:cs="Times New Roman"/>
          <w:b/>
          <w:bCs/>
          <w:sz w:val="28"/>
          <w:szCs w:val="28"/>
        </w:rPr>
        <w:t>ПОСТАНОВЛЯЕТ:</w:t>
      </w:r>
    </w:p>
    <w:p w:rsidR="009E7752" w:rsidRPr="009E7752" w:rsidRDefault="009E7752" w:rsidP="009E7752">
      <w:pPr>
        <w:pStyle w:val="22"/>
        <w:numPr>
          <w:ilvl w:val="0"/>
          <w:numId w:val="1"/>
        </w:numPr>
        <w:shd w:val="clear" w:color="auto" w:fill="auto"/>
        <w:tabs>
          <w:tab w:val="left" w:pos="1072"/>
        </w:tabs>
        <w:spacing w:line="240" w:lineRule="auto"/>
        <w:ind w:firstLine="709"/>
        <w:rPr>
          <w:rFonts w:cs="Times New Roman"/>
          <w:sz w:val="28"/>
          <w:szCs w:val="28"/>
        </w:rPr>
      </w:pPr>
      <w:bookmarkStart w:id="1" w:name="sub_100"/>
      <w:r w:rsidRPr="009E7752">
        <w:rPr>
          <w:rFonts w:cs="Times New Roman"/>
          <w:sz w:val="28"/>
          <w:szCs w:val="28"/>
        </w:rPr>
        <w:t xml:space="preserve">Создать комиссию по осуществлению закупок администрации </w:t>
      </w:r>
      <w:proofErr w:type="spellStart"/>
      <w:r w:rsidRPr="009E7752">
        <w:rPr>
          <w:rFonts w:cs="Times New Roman"/>
          <w:sz w:val="28"/>
          <w:szCs w:val="28"/>
        </w:rPr>
        <w:t>Торбеевского</w:t>
      </w:r>
      <w:proofErr w:type="spellEnd"/>
      <w:r w:rsidRPr="009E7752">
        <w:rPr>
          <w:rFonts w:cs="Times New Roman"/>
          <w:sz w:val="28"/>
          <w:szCs w:val="28"/>
        </w:rPr>
        <w:t xml:space="preserve"> городского поселения </w:t>
      </w:r>
      <w:proofErr w:type="spellStart"/>
      <w:r w:rsidRPr="009E7752">
        <w:rPr>
          <w:rFonts w:cs="Times New Roman"/>
          <w:sz w:val="28"/>
          <w:szCs w:val="28"/>
        </w:rPr>
        <w:t>Торбеевского</w:t>
      </w:r>
      <w:proofErr w:type="spellEnd"/>
      <w:r w:rsidRPr="009E7752">
        <w:rPr>
          <w:rFonts w:cs="Times New Roman"/>
          <w:sz w:val="28"/>
          <w:szCs w:val="28"/>
        </w:rPr>
        <w:t xml:space="preserve"> муниципального района Республики Мордовия без образования отдельного структурного подразделения согласно приложению 1.</w:t>
      </w:r>
    </w:p>
    <w:p w:rsidR="009E7752" w:rsidRPr="009E7752" w:rsidRDefault="009E7752" w:rsidP="009E7752">
      <w:pPr>
        <w:pStyle w:val="22"/>
        <w:numPr>
          <w:ilvl w:val="0"/>
          <w:numId w:val="1"/>
        </w:numPr>
        <w:shd w:val="clear" w:color="auto" w:fill="auto"/>
        <w:tabs>
          <w:tab w:val="left" w:pos="1078"/>
        </w:tabs>
        <w:ind w:firstLine="426"/>
        <w:rPr>
          <w:rFonts w:cs="Times New Roman"/>
          <w:sz w:val="28"/>
          <w:szCs w:val="28"/>
        </w:rPr>
      </w:pPr>
      <w:r w:rsidRPr="009E7752">
        <w:rPr>
          <w:rFonts w:cs="Times New Roman"/>
          <w:sz w:val="28"/>
          <w:szCs w:val="28"/>
        </w:rPr>
        <w:t xml:space="preserve">Утвердить положение о  комиссии по осуществлению закупок администрации </w:t>
      </w:r>
      <w:proofErr w:type="spellStart"/>
      <w:r w:rsidRPr="009E7752">
        <w:rPr>
          <w:rFonts w:cs="Times New Roman"/>
          <w:sz w:val="28"/>
          <w:szCs w:val="28"/>
        </w:rPr>
        <w:t>Торбеевского</w:t>
      </w:r>
      <w:proofErr w:type="spellEnd"/>
      <w:r w:rsidRPr="009E7752">
        <w:rPr>
          <w:rFonts w:cs="Times New Roman"/>
          <w:sz w:val="28"/>
          <w:szCs w:val="28"/>
        </w:rPr>
        <w:t xml:space="preserve"> городского поселения </w:t>
      </w:r>
      <w:proofErr w:type="spellStart"/>
      <w:r w:rsidRPr="009E7752">
        <w:rPr>
          <w:rFonts w:cs="Times New Roman"/>
          <w:sz w:val="28"/>
          <w:szCs w:val="28"/>
        </w:rPr>
        <w:t>Торбеевского</w:t>
      </w:r>
      <w:proofErr w:type="spellEnd"/>
      <w:r w:rsidRPr="009E7752">
        <w:rPr>
          <w:rFonts w:cs="Times New Roman"/>
          <w:sz w:val="28"/>
          <w:szCs w:val="28"/>
        </w:rPr>
        <w:t xml:space="preserve"> муниципального района Республики Мордовия  согласно приложению 2.</w:t>
      </w:r>
    </w:p>
    <w:bookmarkEnd w:id="1"/>
    <w:p w:rsidR="009E7752" w:rsidRPr="009E7752" w:rsidRDefault="009E7752" w:rsidP="009E7752">
      <w:pPr>
        <w:pStyle w:val="a8"/>
        <w:numPr>
          <w:ilvl w:val="0"/>
          <w:numId w:val="1"/>
        </w:numPr>
        <w:spacing w:after="0" w:line="240" w:lineRule="auto"/>
        <w:ind w:left="0" w:firstLine="426"/>
        <w:jc w:val="both"/>
        <w:rPr>
          <w:rFonts w:ascii="Times New Roman" w:hAnsi="Times New Roman" w:cs="Times New Roman"/>
          <w:sz w:val="28"/>
          <w:szCs w:val="28"/>
        </w:rPr>
      </w:pPr>
      <w:r w:rsidRPr="009E7752">
        <w:rPr>
          <w:rFonts w:ascii="Times New Roman" w:hAnsi="Times New Roman" w:cs="Times New Roman"/>
          <w:sz w:val="28"/>
          <w:szCs w:val="28"/>
        </w:rPr>
        <w:t xml:space="preserve">Настоящее постановление вступает в силу с момента его подписания   и подлежит официальному опубликованию в официальном печатном издании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городского поселения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муниципального района Республики Мордовия «</w:t>
      </w:r>
      <w:proofErr w:type="spellStart"/>
      <w:r w:rsidRPr="009E7752">
        <w:rPr>
          <w:rFonts w:ascii="Times New Roman" w:hAnsi="Times New Roman" w:cs="Times New Roman"/>
          <w:sz w:val="28"/>
          <w:szCs w:val="28"/>
        </w:rPr>
        <w:t>Торбеевский</w:t>
      </w:r>
      <w:proofErr w:type="spellEnd"/>
      <w:r w:rsidRPr="009E7752">
        <w:rPr>
          <w:rFonts w:ascii="Times New Roman" w:hAnsi="Times New Roman" w:cs="Times New Roman"/>
          <w:sz w:val="28"/>
          <w:szCs w:val="28"/>
        </w:rPr>
        <w:t xml:space="preserve"> вестник» и разместить на официальном </w:t>
      </w:r>
      <w:r w:rsidRPr="009E7752">
        <w:rPr>
          <w:rFonts w:ascii="Times New Roman" w:hAnsi="Times New Roman" w:cs="Times New Roman"/>
          <w:sz w:val="28"/>
          <w:szCs w:val="28"/>
        </w:rPr>
        <w:lastRenderedPageBreak/>
        <w:t xml:space="preserve">сайте администрации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городского поселения  </w:t>
      </w:r>
      <w:hyperlink r:id="rId6" w:history="1">
        <w:r w:rsidRPr="009E7752">
          <w:rPr>
            <w:rStyle w:val="aa"/>
            <w:rFonts w:ascii="Times New Roman" w:hAnsi="Times New Roman" w:cs="Times New Roman"/>
            <w:sz w:val="28"/>
            <w:szCs w:val="28"/>
          </w:rPr>
          <w:t>http://www.</w:t>
        </w:r>
        <w:proofErr w:type="spellStart"/>
        <w:r w:rsidRPr="009E7752">
          <w:rPr>
            <w:rStyle w:val="aa"/>
            <w:rFonts w:ascii="Times New Roman" w:hAnsi="Times New Roman" w:cs="Times New Roman"/>
            <w:sz w:val="28"/>
            <w:szCs w:val="28"/>
            <w:lang w:val="en-US"/>
          </w:rPr>
          <w:t>torbeevo</w:t>
        </w:r>
        <w:proofErr w:type="spellEnd"/>
        <w:r w:rsidRPr="009E7752">
          <w:rPr>
            <w:rStyle w:val="aa"/>
            <w:rFonts w:ascii="Times New Roman" w:hAnsi="Times New Roman" w:cs="Times New Roman"/>
            <w:sz w:val="28"/>
            <w:szCs w:val="28"/>
          </w:rPr>
          <w:t>.</w:t>
        </w:r>
        <w:r w:rsidRPr="009E7752">
          <w:rPr>
            <w:rStyle w:val="aa"/>
            <w:rFonts w:ascii="Times New Roman" w:hAnsi="Times New Roman" w:cs="Times New Roman"/>
            <w:sz w:val="28"/>
            <w:szCs w:val="28"/>
            <w:lang w:val="en-US"/>
          </w:rPr>
          <w:t>e</w:t>
        </w:r>
        <w:r w:rsidRPr="009E7752">
          <w:rPr>
            <w:rStyle w:val="aa"/>
            <w:rFonts w:ascii="Times New Roman" w:hAnsi="Times New Roman" w:cs="Times New Roman"/>
            <w:sz w:val="28"/>
            <w:szCs w:val="28"/>
          </w:rPr>
          <w:t>-</w:t>
        </w:r>
        <w:proofErr w:type="spellStart"/>
        <w:r w:rsidRPr="009E7752">
          <w:rPr>
            <w:rStyle w:val="aa"/>
            <w:rFonts w:ascii="Times New Roman" w:hAnsi="Times New Roman" w:cs="Times New Roman"/>
            <w:sz w:val="28"/>
            <w:szCs w:val="28"/>
            <w:lang w:val="en-US"/>
          </w:rPr>
          <w:t>mordovia</w:t>
        </w:r>
        <w:proofErr w:type="spellEnd"/>
        <w:r w:rsidRPr="009E7752">
          <w:rPr>
            <w:rStyle w:val="aa"/>
            <w:rFonts w:ascii="Times New Roman" w:hAnsi="Times New Roman" w:cs="Times New Roman"/>
            <w:sz w:val="28"/>
            <w:szCs w:val="28"/>
          </w:rPr>
          <w:t>.</w:t>
        </w:r>
        <w:proofErr w:type="spellStart"/>
        <w:r w:rsidRPr="009E7752">
          <w:rPr>
            <w:rStyle w:val="aa"/>
            <w:rFonts w:ascii="Times New Roman" w:hAnsi="Times New Roman" w:cs="Times New Roman"/>
            <w:sz w:val="28"/>
            <w:szCs w:val="28"/>
          </w:rPr>
          <w:t>ru</w:t>
        </w:r>
        <w:proofErr w:type="spellEnd"/>
      </w:hyperlink>
      <w:r w:rsidRPr="009E7752">
        <w:rPr>
          <w:rFonts w:ascii="Times New Roman" w:hAnsi="Times New Roman" w:cs="Times New Roman"/>
          <w:sz w:val="28"/>
          <w:szCs w:val="28"/>
        </w:rPr>
        <w:t xml:space="preserve">. </w:t>
      </w:r>
    </w:p>
    <w:p w:rsidR="009E7752" w:rsidRPr="009E7752" w:rsidRDefault="009E7752" w:rsidP="009E7752">
      <w:pPr>
        <w:pStyle w:val="a8"/>
        <w:numPr>
          <w:ilvl w:val="0"/>
          <w:numId w:val="1"/>
        </w:numPr>
        <w:spacing w:after="0" w:line="240" w:lineRule="auto"/>
        <w:ind w:left="0" w:firstLine="426"/>
        <w:jc w:val="both"/>
        <w:rPr>
          <w:rFonts w:ascii="Times New Roman" w:hAnsi="Times New Roman" w:cs="Times New Roman"/>
          <w:sz w:val="28"/>
          <w:szCs w:val="28"/>
        </w:rPr>
      </w:pPr>
      <w:r w:rsidRPr="009E7752">
        <w:rPr>
          <w:rFonts w:ascii="Times New Roman" w:hAnsi="Times New Roman" w:cs="Times New Roman"/>
          <w:bCs/>
          <w:sz w:val="28"/>
          <w:szCs w:val="28"/>
        </w:rPr>
        <w:t xml:space="preserve">Постановление № 1 от 10.01.2022г.  «О создании единой комиссии по осуществлению закупок при администрации </w:t>
      </w:r>
      <w:proofErr w:type="spellStart"/>
      <w:r w:rsidRPr="009E7752">
        <w:rPr>
          <w:rFonts w:ascii="Times New Roman" w:hAnsi="Times New Roman" w:cs="Times New Roman"/>
          <w:bCs/>
          <w:sz w:val="28"/>
          <w:szCs w:val="28"/>
        </w:rPr>
        <w:t>Торбеевского</w:t>
      </w:r>
      <w:proofErr w:type="spellEnd"/>
      <w:r w:rsidRPr="009E7752">
        <w:rPr>
          <w:rFonts w:ascii="Times New Roman" w:hAnsi="Times New Roman" w:cs="Times New Roman"/>
          <w:bCs/>
          <w:sz w:val="28"/>
          <w:szCs w:val="28"/>
        </w:rPr>
        <w:t xml:space="preserve"> городского поселения» </w:t>
      </w:r>
      <w:r w:rsidRPr="009E7752">
        <w:rPr>
          <w:rFonts w:ascii="Times New Roman" w:hAnsi="Times New Roman" w:cs="Times New Roman"/>
          <w:sz w:val="28"/>
          <w:szCs w:val="28"/>
        </w:rPr>
        <w:t xml:space="preserve">признать утратившем силу. </w:t>
      </w:r>
    </w:p>
    <w:p w:rsidR="009E7752" w:rsidRPr="009E7752" w:rsidRDefault="009E7752" w:rsidP="009E7752">
      <w:pPr>
        <w:spacing w:after="0" w:line="252" w:lineRule="auto"/>
        <w:rPr>
          <w:rFonts w:ascii="Times New Roman" w:hAnsi="Times New Roman" w:cs="Times New Roman"/>
          <w:sz w:val="28"/>
          <w:szCs w:val="28"/>
        </w:rPr>
      </w:pPr>
      <w:r w:rsidRPr="009E7752">
        <w:rPr>
          <w:rFonts w:ascii="Times New Roman" w:hAnsi="Times New Roman" w:cs="Times New Roman"/>
          <w:sz w:val="28"/>
          <w:szCs w:val="28"/>
        </w:rPr>
        <w:t xml:space="preserve">      5. </w:t>
      </w:r>
      <w:proofErr w:type="gramStart"/>
      <w:r w:rsidRPr="009E7752">
        <w:rPr>
          <w:rFonts w:ascii="Times New Roman" w:hAnsi="Times New Roman" w:cs="Times New Roman"/>
          <w:sz w:val="28"/>
          <w:szCs w:val="28"/>
        </w:rPr>
        <w:t>Контроль за</w:t>
      </w:r>
      <w:proofErr w:type="gramEnd"/>
      <w:r w:rsidRPr="009E7752">
        <w:rPr>
          <w:rFonts w:ascii="Times New Roman" w:hAnsi="Times New Roman" w:cs="Times New Roman"/>
          <w:sz w:val="28"/>
          <w:szCs w:val="28"/>
        </w:rPr>
        <w:t xml:space="preserve"> исполнением настоящего постановления оставляю за собой.</w:t>
      </w:r>
    </w:p>
    <w:p w:rsidR="009E7752" w:rsidRPr="009E7752" w:rsidRDefault="009E7752" w:rsidP="009E7752">
      <w:pPr>
        <w:spacing w:after="0" w:line="252" w:lineRule="auto"/>
        <w:rPr>
          <w:rFonts w:ascii="Times New Roman" w:hAnsi="Times New Roman" w:cs="Times New Roman"/>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0"/>
        <w:gridCol w:w="5021"/>
      </w:tblGrid>
      <w:tr w:rsidR="009E7752" w:rsidRPr="009E7752" w:rsidTr="00D430A0">
        <w:trPr>
          <w:trHeight w:val="90"/>
        </w:trPr>
        <w:tc>
          <w:tcPr>
            <w:tcW w:w="4620" w:type="dxa"/>
            <w:tcBorders>
              <w:top w:val="nil"/>
              <w:left w:val="nil"/>
              <w:bottom w:val="nil"/>
              <w:right w:val="nil"/>
            </w:tcBorders>
          </w:tcPr>
          <w:p w:rsidR="009E7752" w:rsidRPr="009E7752" w:rsidRDefault="009E7752" w:rsidP="009E7752">
            <w:pPr>
              <w:spacing w:after="0"/>
              <w:rPr>
                <w:rFonts w:ascii="Times New Roman" w:hAnsi="Times New Roman" w:cs="Times New Roman"/>
                <w:sz w:val="28"/>
              </w:rPr>
            </w:pPr>
            <w:r w:rsidRPr="009E7752">
              <w:rPr>
                <w:rFonts w:ascii="Times New Roman" w:hAnsi="Times New Roman" w:cs="Times New Roman"/>
                <w:sz w:val="28"/>
              </w:rPr>
              <w:t>Глава администрации</w:t>
            </w:r>
          </w:p>
          <w:p w:rsidR="009E7752" w:rsidRPr="009E7752" w:rsidRDefault="009E7752" w:rsidP="009E7752">
            <w:pPr>
              <w:spacing w:after="0"/>
              <w:rPr>
                <w:rFonts w:ascii="Times New Roman" w:hAnsi="Times New Roman" w:cs="Times New Roman"/>
                <w:sz w:val="28"/>
              </w:rPr>
            </w:pPr>
            <w:proofErr w:type="spellStart"/>
            <w:r w:rsidRPr="009E7752">
              <w:rPr>
                <w:rFonts w:ascii="Times New Roman" w:hAnsi="Times New Roman" w:cs="Times New Roman"/>
                <w:sz w:val="28"/>
              </w:rPr>
              <w:t>Торбеевского</w:t>
            </w:r>
            <w:proofErr w:type="spellEnd"/>
            <w:r w:rsidRPr="009E7752">
              <w:rPr>
                <w:rFonts w:ascii="Times New Roman" w:hAnsi="Times New Roman" w:cs="Times New Roman"/>
                <w:sz w:val="28"/>
              </w:rPr>
              <w:t xml:space="preserve"> городского поселения                              </w:t>
            </w:r>
          </w:p>
        </w:tc>
        <w:tc>
          <w:tcPr>
            <w:tcW w:w="5127" w:type="dxa"/>
            <w:tcBorders>
              <w:top w:val="nil"/>
              <w:left w:val="nil"/>
              <w:bottom w:val="nil"/>
              <w:right w:val="nil"/>
            </w:tcBorders>
          </w:tcPr>
          <w:p w:rsidR="009E7752" w:rsidRPr="009E7752" w:rsidRDefault="009E7752" w:rsidP="009E7752">
            <w:pPr>
              <w:spacing w:after="0"/>
              <w:jc w:val="right"/>
              <w:rPr>
                <w:rFonts w:ascii="Times New Roman" w:hAnsi="Times New Roman" w:cs="Times New Roman"/>
                <w:sz w:val="28"/>
              </w:rPr>
            </w:pPr>
          </w:p>
          <w:p w:rsidR="009E7752" w:rsidRPr="009E7752" w:rsidRDefault="009E7752" w:rsidP="009E7752">
            <w:pPr>
              <w:spacing w:after="0"/>
              <w:jc w:val="right"/>
              <w:rPr>
                <w:rFonts w:ascii="Times New Roman" w:hAnsi="Times New Roman" w:cs="Times New Roman"/>
                <w:sz w:val="28"/>
              </w:rPr>
            </w:pPr>
            <w:r w:rsidRPr="009E7752">
              <w:rPr>
                <w:rFonts w:ascii="Times New Roman" w:hAnsi="Times New Roman" w:cs="Times New Roman"/>
                <w:sz w:val="28"/>
              </w:rPr>
              <w:t>А.Н. Балашов</w:t>
            </w:r>
          </w:p>
        </w:tc>
      </w:tr>
      <w:bookmarkEnd w:id="0"/>
    </w:tbl>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Приложение 1</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 xml:space="preserve"> к постановлению администрации </w:t>
      </w:r>
    </w:p>
    <w:p w:rsidR="009E7752" w:rsidRPr="009E7752" w:rsidRDefault="009E7752" w:rsidP="009E7752">
      <w:pPr>
        <w:spacing w:after="0"/>
        <w:jc w:val="right"/>
        <w:rPr>
          <w:rFonts w:ascii="Times New Roman" w:hAnsi="Times New Roman" w:cs="Times New Roman"/>
          <w:sz w:val="26"/>
          <w:szCs w:val="26"/>
        </w:rPr>
      </w:pP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jc w:val="right"/>
        <w:rPr>
          <w:rFonts w:ascii="Times New Roman" w:hAnsi="Times New Roman" w:cs="Times New Roman"/>
          <w:sz w:val="26"/>
          <w:szCs w:val="26"/>
        </w:rPr>
      </w:pP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муниципального района</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 xml:space="preserve">Республики Мордовия </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от 5 марта  2022  г. № 72</w:t>
      </w: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jc w:val="center"/>
        <w:rPr>
          <w:rFonts w:ascii="Times New Roman" w:hAnsi="Times New Roman" w:cs="Times New Roman"/>
          <w:sz w:val="28"/>
          <w:szCs w:val="28"/>
        </w:rPr>
      </w:pPr>
      <w:r w:rsidRPr="009E7752">
        <w:rPr>
          <w:rFonts w:ascii="Times New Roman" w:hAnsi="Times New Roman" w:cs="Times New Roman"/>
          <w:sz w:val="28"/>
          <w:szCs w:val="28"/>
        </w:rPr>
        <w:t xml:space="preserve">Состав комиссии по осуществлению закупок администрации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городского поселения </w:t>
      </w:r>
      <w:proofErr w:type="spellStart"/>
      <w:r w:rsidRPr="009E7752">
        <w:rPr>
          <w:rFonts w:ascii="Times New Roman" w:hAnsi="Times New Roman" w:cs="Times New Roman"/>
          <w:sz w:val="28"/>
          <w:szCs w:val="28"/>
        </w:rPr>
        <w:t>Торбеевского</w:t>
      </w:r>
      <w:proofErr w:type="spellEnd"/>
      <w:r w:rsidRPr="009E7752">
        <w:rPr>
          <w:rFonts w:ascii="Times New Roman" w:hAnsi="Times New Roman" w:cs="Times New Roman"/>
          <w:sz w:val="28"/>
          <w:szCs w:val="28"/>
        </w:rPr>
        <w:t xml:space="preserve"> муниципального района Республики Мордовия</w:t>
      </w:r>
    </w:p>
    <w:p w:rsidR="009E7752" w:rsidRPr="009E7752" w:rsidRDefault="009E7752" w:rsidP="009E7752">
      <w:pPr>
        <w:spacing w:after="0"/>
        <w:jc w:val="right"/>
        <w:rPr>
          <w:rFonts w:ascii="Times New Roman" w:hAnsi="Times New Roman" w:cs="Times New Roman"/>
          <w:sz w:val="26"/>
          <w:szCs w:val="26"/>
        </w:rPr>
      </w:pP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Председатель комиссии:</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 xml:space="preserve">Демкина Светлана Геннадьевна – заместитель Главы администрации </w:t>
      </w: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Заместитель председателя:</w:t>
      </w:r>
    </w:p>
    <w:p w:rsidR="009E7752" w:rsidRPr="009E7752" w:rsidRDefault="009E7752" w:rsidP="009E7752">
      <w:pPr>
        <w:spacing w:after="0"/>
        <w:rPr>
          <w:rFonts w:ascii="Times New Roman" w:hAnsi="Times New Roman" w:cs="Times New Roman"/>
          <w:sz w:val="26"/>
          <w:szCs w:val="26"/>
        </w:rPr>
      </w:pPr>
      <w:proofErr w:type="spellStart"/>
      <w:r w:rsidRPr="009E7752">
        <w:rPr>
          <w:rFonts w:ascii="Times New Roman" w:hAnsi="Times New Roman" w:cs="Times New Roman"/>
          <w:sz w:val="26"/>
          <w:szCs w:val="26"/>
        </w:rPr>
        <w:t>Мухаева</w:t>
      </w:r>
      <w:proofErr w:type="spellEnd"/>
      <w:r w:rsidRPr="009E7752">
        <w:rPr>
          <w:rFonts w:ascii="Times New Roman" w:hAnsi="Times New Roman" w:cs="Times New Roman"/>
          <w:sz w:val="26"/>
          <w:szCs w:val="26"/>
        </w:rPr>
        <w:t xml:space="preserve"> Марина Ивановна – главный бухгалтер администрации </w:t>
      </w: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Секретарь комиссии:</w:t>
      </w:r>
    </w:p>
    <w:p w:rsidR="009E7752" w:rsidRPr="009E7752" w:rsidRDefault="009E7752" w:rsidP="009E7752">
      <w:pPr>
        <w:spacing w:after="0"/>
        <w:rPr>
          <w:rFonts w:ascii="Times New Roman" w:hAnsi="Times New Roman" w:cs="Times New Roman"/>
          <w:sz w:val="26"/>
          <w:szCs w:val="26"/>
        </w:rPr>
      </w:pPr>
      <w:proofErr w:type="spellStart"/>
      <w:r w:rsidRPr="009E7752">
        <w:rPr>
          <w:rFonts w:ascii="Times New Roman" w:hAnsi="Times New Roman" w:cs="Times New Roman"/>
          <w:sz w:val="26"/>
          <w:szCs w:val="26"/>
        </w:rPr>
        <w:t>Башаева</w:t>
      </w:r>
      <w:proofErr w:type="spellEnd"/>
      <w:r w:rsidRPr="009E7752">
        <w:rPr>
          <w:rFonts w:ascii="Times New Roman" w:hAnsi="Times New Roman" w:cs="Times New Roman"/>
          <w:sz w:val="26"/>
          <w:szCs w:val="26"/>
        </w:rPr>
        <w:t xml:space="preserve"> Татьяна Викторовна – ведущий специалист администрации </w:t>
      </w: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Члены комиссии:</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 xml:space="preserve">Семина Ольга Владимировна - Глава </w:t>
      </w: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rPr>
          <w:rFonts w:ascii="Times New Roman" w:hAnsi="Times New Roman" w:cs="Times New Roman"/>
          <w:sz w:val="26"/>
          <w:szCs w:val="26"/>
        </w:rPr>
      </w:pPr>
      <w:r w:rsidRPr="009E7752">
        <w:rPr>
          <w:rFonts w:ascii="Times New Roman" w:hAnsi="Times New Roman" w:cs="Times New Roman"/>
          <w:sz w:val="26"/>
          <w:szCs w:val="26"/>
        </w:rPr>
        <w:t xml:space="preserve">Белов Иван Владимирович – главный специалист администрации </w:t>
      </w: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rPr>
          <w:rFonts w:ascii="Times New Roman" w:hAnsi="Times New Roman" w:cs="Times New Roman"/>
          <w:sz w:val="26"/>
          <w:szCs w:val="26"/>
        </w:rPr>
      </w:pPr>
    </w:p>
    <w:p w:rsidR="009E7752" w:rsidRPr="009E7752" w:rsidRDefault="009E7752" w:rsidP="009E7752">
      <w:pPr>
        <w:spacing w:after="0"/>
        <w:rPr>
          <w:rFonts w:ascii="Times New Roman" w:hAnsi="Times New Roman" w:cs="Times New Roman"/>
          <w:sz w:val="26"/>
          <w:szCs w:val="26"/>
        </w:rPr>
      </w:pP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lastRenderedPageBreak/>
        <w:t>Приложение 2</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 xml:space="preserve"> к постановлению администрации </w:t>
      </w:r>
    </w:p>
    <w:p w:rsidR="009E7752" w:rsidRPr="009E7752" w:rsidRDefault="009E7752" w:rsidP="009E7752">
      <w:pPr>
        <w:spacing w:after="0"/>
        <w:jc w:val="right"/>
        <w:rPr>
          <w:rFonts w:ascii="Times New Roman" w:hAnsi="Times New Roman" w:cs="Times New Roman"/>
          <w:sz w:val="26"/>
          <w:szCs w:val="26"/>
        </w:rPr>
      </w:pP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городского поселения</w:t>
      </w:r>
    </w:p>
    <w:p w:rsidR="009E7752" w:rsidRPr="009E7752" w:rsidRDefault="009E7752" w:rsidP="009E7752">
      <w:pPr>
        <w:spacing w:after="0"/>
        <w:jc w:val="right"/>
        <w:rPr>
          <w:rFonts w:ascii="Times New Roman" w:hAnsi="Times New Roman" w:cs="Times New Roman"/>
          <w:sz w:val="26"/>
          <w:szCs w:val="26"/>
        </w:rPr>
      </w:pPr>
      <w:proofErr w:type="spellStart"/>
      <w:r w:rsidRPr="009E7752">
        <w:rPr>
          <w:rFonts w:ascii="Times New Roman" w:hAnsi="Times New Roman" w:cs="Times New Roman"/>
          <w:sz w:val="26"/>
          <w:szCs w:val="26"/>
        </w:rPr>
        <w:t>Торбеевского</w:t>
      </w:r>
      <w:proofErr w:type="spellEnd"/>
      <w:r w:rsidRPr="009E7752">
        <w:rPr>
          <w:rFonts w:ascii="Times New Roman" w:hAnsi="Times New Roman" w:cs="Times New Roman"/>
          <w:sz w:val="26"/>
          <w:szCs w:val="26"/>
        </w:rPr>
        <w:t xml:space="preserve"> муниципального района</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 xml:space="preserve">Республики Мордовия </w:t>
      </w:r>
    </w:p>
    <w:p w:rsidR="009E7752" w:rsidRPr="009E7752" w:rsidRDefault="009E7752" w:rsidP="009E7752">
      <w:pPr>
        <w:spacing w:after="0"/>
        <w:jc w:val="right"/>
        <w:rPr>
          <w:rFonts w:ascii="Times New Roman" w:hAnsi="Times New Roman" w:cs="Times New Roman"/>
          <w:sz w:val="26"/>
          <w:szCs w:val="26"/>
        </w:rPr>
      </w:pPr>
      <w:r w:rsidRPr="009E7752">
        <w:rPr>
          <w:rFonts w:ascii="Times New Roman" w:hAnsi="Times New Roman" w:cs="Times New Roman"/>
          <w:sz w:val="26"/>
          <w:szCs w:val="26"/>
        </w:rPr>
        <w:t>от 5 марта 2022  г. № 72</w:t>
      </w:r>
    </w:p>
    <w:p w:rsidR="009E7752" w:rsidRPr="009E7752" w:rsidRDefault="009E7752" w:rsidP="009E7752">
      <w:pPr>
        <w:spacing w:after="0"/>
        <w:rPr>
          <w:rFonts w:ascii="Times New Roman" w:hAnsi="Times New Roman" w:cs="Times New Roman"/>
          <w:sz w:val="26"/>
          <w:szCs w:val="26"/>
        </w:rPr>
      </w:pPr>
    </w:p>
    <w:p w:rsidR="009E7752" w:rsidRPr="009E7752" w:rsidRDefault="009E7752" w:rsidP="009E7752">
      <w:pPr>
        <w:pStyle w:val="22"/>
        <w:shd w:val="clear" w:color="auto" w:fill="auto"/>
        <w:spacing w:line="240" w:lineRule="auto"/>
        <w:jc w:val="center"/>
        <w:rPr>
          <w:rFonts w:cs="Times New Roman"/>
          <w:b/>
          <w:sz w:val="28"/>
          <w:szCs w:val="28"/>
        </w:rPr>
      </w:pPr>
      <w:r w:rsidRPr="009E7752">
        <w:rPr>
          <w:rFonts w:cs="Times New Roman"/>
          <w:b/>
          <w:sz w:val="28"/>
          <w:szCs w:val="28"/>
        </w:rPr>
        <w:t>Положение</w:t>
      </w:r>
      <w:r w:rsidRPr="009E7752">
        <w:rPr>
          <w:rFonts w:cs="Times New Roman"/>
          <w:b/>
          <w:sz w:val="28"/>
          <w:szCs w:val="28"/>
        </w:rPr>
        <w:br/>
        <w:t xml:space="preserve">о комиссии по осуществлению закупок администрации </w:t>
      </w:r>
      <w:proofErr w:type="spellStart"/>
      <w:r w:rsidRPr="009E7752">
        <w:rPr>
          <w:rFonts w:cs="Times New Roman"/>
          <w:b/>
          <w:sz w:val="28"/>
          <w:szCs w:val="28"/>
        </w:rPr>
        <w:t>Торбееевского</w:t>
      </w:r>
      <w:proofErr w:type="spellEnd"/>
      <w:r w:rsidRPr="009E7752">
        <w:rPr>
          <w:rFonts w:cs="Times New Roman"/>
          <w:b/>
          <w:sz w:val="28"/>
          <w:szCs w:val="28"/>
        </w:rPr>
        <w:t xml:space="preserve"> городского поселения </w:t>
      </w:r>
      <w:proofErr w:type="spellStart"/>
      <w:r w:rsidRPr="009E7752">
        <w:rPr>
          <w:rFonts w:cs="Times New Roman"/>
          <w:b/>
          <w:sz w:val="28"/>
          <w:szCs w:val="28"/>
        </w:rPr>
        <w:t>Торбеевского</w:t>
      </w:r>
      <w:proofErr w:type="spellEnd"/>
      <w:r w:rsidRPr="009E7752">
        <w:rPr>
          <w:rFonts w:cs="Times New Roman"/>
          <w:b/>
          <w:sz w:val="28"/>
          <w:szCs w:val="28"/>
        </w:rPr>
        <w:t xml:space="preserve"> муниципального района </w:t>
      </w:r>
    </w:p>
    <w:p w:rsidR="009E7752" w:rsidRPr="009E7752" w:rsidRDefault="009E7752" w:rsidP="009E7752">
      <w:pPr>
        <w:pStyle w:val="22"/>
        <w:shd w:val="clear" w:color="auto" w:fill="auto"/>
        <w:spacing w:line="240" w:lineRule="auto"/>
        <w:jc w:val="center"/>
        <w:rPr>
          <w:rFonts w:cs="Times New Roman"/>
          <w:b/>
          <w:sz w:val="28"/>
          <w:szCs w:val="28"/>
        </w:rPr>
      </w:pPr>
      <w:r w:rsidRPr="009E7752">
        <w:rPr>
          <w:rFonts w:cs="Times New Roman"/>
          <w:b/>
          <w:sz w:val="28"/>
          <w:szCs w:val="28"/>
        </w:rPr>
        <w:t>Республики Мордовия</w:t>
      </w:r>
    </w:p>
    <w:p w:rsidR="009E7752" w:rsidRPr="009E7752" w:rsidRDefault="009E7752" w:rsidP="009E7752">
      <w:pPr>
        <w:spacing w:after="0"/>
        <w:rPr>
          <w:rFonts w:ascii="Times New Roman" w:hAnsi="Times New Roman" w:cs="Times New Roman"/>
          <w:sz w:val="28"/>
          <w:szCs w:val="28"/>
        </w:rPr>
      </w:pPr>
    </w:p>
    <w:p w:rsidR="009E7752" w:rsidRPr="009E7752" w:rsidRDefault="009E7752" w:rsidP="009E7752">
      <w:pPr>
        <w:pStyle w:val="1"/>
        <w:spacing w:before="0"/>
        <w:jc w:val="both"/>
        <w:rPr>
          <w:rFonts w:ascii="Times New Roman" w:hAnsi="Times New Roman" w:cs="Times New Roman"/>
          <w:color w:val="auto"/>
        </w:rPr>
      </w:pPr>
      <w:bookmarkStart w:id="2" w:name="sub_1"/>
      <w:r w:rsidRPr="009E7752">
        <w:rPr>
          <w:rFonts w:ascii="Times New Roman" w:hAnsi="Times New Roman" w:cs="Times New Roman"/>
          <w:color w:val="auto"/>
        </w:rPr>
        <w:t>1. Общие положения</w:t>
      </w:r>
    </w:p>
    <w:p w:rsidR="009E7752" w:rsidRPr="009E7752" w:rsidRDefault="009E7752" w:rsidP="009E7752">
      <w:pPr>
        <w:spacing w:after="0"/>
        <w:jc w:val="both"/>
        <w:rPr>
          <w:rFonts w:ascii="Times New Roman" w:hAnsi="Times New Roman" w:cs="Times New Roman"/>
          <w:sz w:val="28"/>
          <w:szCs w:val="28"/>
        </w:rPr>
      </w:pPr>
      <w:bookmarkStart w:id="3" w:name="sub_101"/>
      <w:bookmarkEnd w:id="2"/>
      <w:r w:rsidRPr="009E7752">
        <w:rPr>
          <w:rFonts w:ascii="Times New Roman" w:hAnsi="Times New Roman" w:cs="Times New Roman"/>
          <w:sz w:val="28"/>
          <w:szCs w:val="28"/>
        </w:rPr>
        <w:t xml:space="preserve">1.1. </w:t>
      </w:r>
      <w:proofErr w:type="gramStart"/>
      <w:r w:rsidRPr="009E7752">
        <w:rPr>
          <w:rFonts w:ascii="Times New Roman" w:hAnsi="Times New Roman" w:cs="Times New Roman"/>
          <w:sz w:val="28"/>
          <w:szCs w:val="28"/>
        </w:rPr>
        <w:t xml:space="preserve">Настоящее Положение разработано в соответствии с требованиями </w:t>
      </w:r>
      <w:hyperlink r:id="rId7" w:history="1">
        <w:r w:rsidRPr="009E7752">
          <w:rPr>
            <w:rStyle w:val="ac"/>
            <w:rFonts w:ascii="Times New Roman" w:hAnsi="Times New Roman" w:cs="Times New Roman"/>
            <w:sz w:val="28"/>
            <w:szCs w:val="28"/>
          </w:rPr>
          <w:t>статьи 39</w:t>
        </w:r>
      </w:hyperlink>
      <w:r w:rsidRPr="009E7752">
        <w:rPr>
          <w:rFonts w:ascii="Times New Roman" w:hAnsi="Times New Roman" w:cs="Times New Roman"/>
          <w:sz w:val="28"/>
          <w:szCs w:val="28"/>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комиссии по осуществлению закупок (далее по тексту - Комиссия).</w:t>
      </w:r>
      <w:proofErr w:type="gramEnd"/>
    </w:p>
    <w:p w:rsidR="009E7752" w:rsidRPr="009E7752" w:rsidRDefault="009E7752" w:rsidP="009E7752">
      <w:pPr>
        <w:pStyle w:val="22"/>
        <w:shd w:val="clear" w:color="auto" w:fill="auto"/>
        <w:spacing w:line="240" w:lineRule="auto"/>
        <w:ind w:firstLine="709"/>
        <w:rPr>
          <w:rFonts w:cs="Times New Roman"/>
          <w:sz w:val="28"/>
          <w:szCs w:val="28"/>
        </w:rPr>
      </w:pPr>
      <w:bookmarkStart w:id="4" w:name="sub_102"/>
      <w:bookmarkEnd w:id="3"/>
      <w:r w:rsidRPr="009E7752">
        <w:rPr>
          <w:rFonts w:cs="Times New Roman"/>
          <w:sz w:val="28"/>
          <w:szCs w:val="28"/>
        </w:rPr>
        <w:t xml:space="preserve">1.2. Комиссия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w:t>
      </w:r>
      <w:proofErr w:type="spellStart"/>
      <w:r w:rsidRPr="009E7752">
        <w:rPr>
          <w:rFonts w:cs="Times New Roman"/>
          <w:sz w:val="28"/>
          <w:szCs w:val="28"/>
        </w:rPr>
        <w:t>Торбееевского</w:t>
      </w:r>
      <w:proofErr w:type="spellEnd"/>
      <w:r w:rsidRPr="009E7752">
        <w:rPr>
          <w:rFonts w:cs="Times New Roman"/>
          <w:sz w:val="28"/>
          <w:szCs w:val="28"/>
        </w:rPr>
        <w:t xml:space="preserve"> городского поселения </w:t>
      </w:r>
      <w:proofErr w:type="spellStart"/>
      <w:r w:rsidRPr="009E7752">
        <w:rPr>
          <w:rFonts w:cs="Times New Roman"/>
          <w:sz w:val="28"/>
          <w:szCs w:val="28"/>
        </w:rPr>
        <w:t>Торбеевского</w:t>
      </w:r>
      <w:proofErr w:type="spellEnd"/>
      <w:r w:rsidRPr="009E7752">
        <w:rPr>
          <w:rFonts w:cs="Times New Roman"/>
          <w:sz w:val="28"/>
          <w:szCs w:val="28"/>
        </w:rPr>
        <w:t xml:space="preserve"> муниципального района Республики Мордовия (далее - Заказчик).</w:t>
      </w:r>
    </w:p>
    <w:p w:rsidR="009E7752" w:rsidRPr="009E7752" w:rsidRDefault="009E7752" w:rsidP="009E7752">
      <w:pPr>
        <w:spacing w:after="0"/>
        <w:jc w:val="both"/>
        <w:rPr>
          <w:rFonts w:ascii="Times New Roman" w:hAnsi="Times New Roman" w:cs="Times New Roman"/>
          <w:sz w:val="28"/>
          <w:szCs w:val="28"/>
        </w:rPr>
      </w:pPr>
      <w:bookmarkStart w:id="5" w:name="sub_103"/>
      <w:bookmarkEnd w:id="4"/>
      <w:r w:rsidRPr="009E7752">
        <w:rPr>
          <w:rFonts w:ascii="Times New Roman" w:hAnsi="Times New Roman" w:cs="Times New Roman"/>
          <w:sz w:val="28"/>
          <w:szCs w:val="28"/>
        </w:rPr>
        <w:t xml:space="preserve">1.3. </w:t>
      </w:r>
      <w:proofErr w:type="gramStart"/>
      <w:r w:rsidRPr="009E7752">
        <w:rPr>
          <w:rFonts w:ascii="Times New Roman" w:hAnsi="Times New Roman" w:cs="Times New Roman"/>
          <w:sz w:val="28"/>
          <w:szCs w:val="28"/>
        </w:rPr>
        <w:t xml:space="preserve">Комиссия в своей деятельности руководствуется </w:t>
      </w:r>
      <w:hyperlink r:id="rId8" w:history="1">
        <w:r w:rsidRPr="009E7752">
          <w:rPr>
            <w:rStyle w:val="ac"/>
            <w:rFonts w:ascii="Times New Roman" w:hAnsi="Times New Roman" w:cs="Times New Roman"/>
            <w:sz w:val="28"/>
            <w:szCs w:val="28"/>
          </w:rPr>
          <w:t>Федеральным законом</w:t>
        </w:r>
      </w:hyperlink>
      <w:r w:rsidRPr="009E7752">
        <w:rPr>
          <w:rFonts w:ascii="Times New Roman" w:hAnsi="Times New Roman" w:cs="Times New Roman"/>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9" w:history="1">
        <w:r w:rsidRPr="009E7752">
          <w:rPr>
            <w:rStyle w:val="ac"/>
            <w:rFonts w:ascii="Times New Roman" w:hAnsi="Times New Roman" w:cs="Times New Roman"/>
            <w:sz w:val="28"/>
            <w:szCs w:val="28"/>
          </w:rPr>
          <w:t>Гражданским кодексом</w:t>
        </w:r>
      </w:hyperlink>
      <w:r w:rsidRPr="009E7752">
        <w:rPr>
          <w:rFonts w:ascii="Times New Roman" w:hAnsi="Times New Roman" w:cs="Times New Roman"/>
          <w:sz w:val="28"/>
          <w:szCs w:val="28"/>
        </w:rPr>
        <w:t xml:space="preserve"> Российской Федерации, </w:t>
      </w:r>
      <w:hyperlink r:id="rId10" w:history="1">
        <w:r w:rsidRPr="009E7752">
          <w:rPr>
            <w:rStyle w:val="ac"/>
            <w:rFonts w:ascii="Times New Roman" w:hAnsi="Times New Roman" w:cs="Times New Roman"/>
            <w:sz w:val="28"/>
            <w:szCs w:val="28"/>
          </w:rPr>
          <w:t>Бюджетным кодексом</w:t>
        </w:r>
      </w:hyperlink>
      <w:r w:rsidRPr="009E7752">
        <w:rPr>
          <w:rFonts w:ascii="Times New Roman" w:hAnsi="Times New Roman" w:cs="Times New Roman"/>
          <w:sz w:val="28"/>
          <w:szCs w:val="28"/>
        </w:rPr>
        <w:t xml:space="preserve"> Российской Федерации и иными федеральными законами и нормативными актами Российской Федерации, а также настоящим Положением.</w:t>
      </w:r>
      <w:proofErr w:type="gramEnd"/>
    </w:p>
    <w:p w:rsidR="009E7752" w:rsidRPr="009E7752" w:rsidRDefault="009E7752" w:rsidP="009E7752">
      <w:pPr>
        <w:pStyle w:val="1"/>
        <w:spacing w:before="0"/>
        <w:jc w:val="both"/>
        <w:rPr>
          <w:rFonts w:ascii="Times New Roman" w:hAnsi="Times New Roman" w:cs="Times New Roman"/>
          <w:color w:val="auto"/>
        </w:rPr>
      </w:pPr>
      <w:bookmarkStart w:id="6" w:name="sub_200"/>
      <w:bookmarkEnd w:id="5"/>
      <w:r w:rsidRPr="009E7752">
        <w:rPr>
          <w:rFonts w:ascii="Times New Roman" w:hAnsi="Times New Roman" w:cs="Times New Roman"/>
          <w:color w:val="auto"/>
        </w:rPr>
        <w:t>2. Основные цели и задачи комиссии</w:t>
      </w:r>
    </w:p>
    <w:p w:rsidR="009E7752" w:rsidRPr="009E7752" w:rsidRDefault="009E7752" w:rsidP="009E7752">
      <w:pPr>
        <w:spacing w:after="0"/>
        <w:jc w:val="both"/>
        <w:rPr>
          <w:rFonts w:ascii="Times New Roman" w:hAnsi="Times New Roman" w:cs="Times New Roman"/>
          <w:sz w:val="28"/>
          <w:szCs w:val="28"/>
        </w:rPr>
      </w:pPr>
      <w:bookmarkStart w:id="7" w:name="sub_201"/>
      <w:bookmarkEnd w:id="6"/>
      <w:r w:rsidRPr="009E7752">
        <w:rPr>
          <w:rFonts w:ascii="Times New Roman" w:hAnsi="Times New Roman" w:cs="Times New Roman"/>
          <w:sz w:val="28"/>
          <w:szCs w:val="28"/>
        </w:rPr>
        <w:t>2.1. По настоящему Положению Комиссия создается в целях:</w:t>
      </w:r>
    </w:p>
    <w:p w:rsidR="009E7752" w:rsidRPr="009E7752" w:rsidRDefault="009E7752" w:rsidP="009E7752">
      <w:pPr>
        <w:spacing w:after="0"/>
        <w:jc w:val="both"/>
        <w:rPr>
          <w:rFonts w:ascii="Times New Roman" w:hAnsi="Times New Roman" w:cs="Times New Roman"/>
          <w:sz w:val="28"/>
          <w:szCs w:val="28"/>
        </w:rPr>
      </w:pPr>
      <w:bookmarkStart w:id="8" w:name="sub_211"/>
      <w:bookmarkEnd w:id="7"/>
      <w:r w:rsidRPr="009E7752">
        <w:rPr>
          <w:rFonts w:ascii="Times New Roman" w:hAnsi="Times New Roman" w:cs="Times New Roman"/>
          <w:sz w:val="28"/>
          <w:szCs w:val="28"/>
        </w:rPr>
        <w:t xml:space="preserve">2.1.1. Подведения итогов и определения победителей электронных конкурсов на право заключения </w:t>
      </w:r>
      <w:r w:rsidRPr="009E7752">
        <w:rPr>
          <w:rStyle w:val="af0"/>
          <w:rFonts w:ascii="Times New Roman" w:hAnsi="Times New Roman" w:cs="Times New Roman"/>
          <w:b w:val="0"/>
          <w:sz w:val="28"/>
          <w:szCs w:val="28"/>
        </w:rPr>
        <w:t>муниципальных</w:t>
      </w:r>
      <w:r w:rsidRPr="009E7752">
        <w:rPr>
          <w:rFonts w:ascii="Times New Roman" w:hAnsi="Times New Roman" w:cs="Times New Roman"/>
          <w:sz w:val="28"/>
          <w:szCs w:val="28"/>
        </w:rPr>
        <w:t xml:space="preserve"> контрактов на поставки товаров, выполнение работ, оказание услуг для нужд Заказчика.</w:t>
      </w:r>
    </w:p>
    <w:p w:rsidR="009E7752" w:rsidRPr="009E7752" w:rsidRDefault="009E7752" w:rsidP="009E7752">
      <w:pPr>
        <w:spacing w:after="0"/>
        <w:jc w:val="both"/>
        <w:rPr>
          <w:rFonts w:ascii="Times New Roman" w:hAnsi="Times New Roman" w:cs="Times New Roman"/>
          <w:sz w:val="28"/>
          <w:szCs w:val="28"/>
        </w:rPr>
      </w:pPr>
      <w:bookmarkStart w:id="9" w:name="sub_212"/>
      <w:bookmarkEnd w:id="8"/>
      <w:r w:rsidRPr="009E7752">
        <w:rPr>
          <w:rFonts w:ascii="Times New Roman" w:hAnsi="Times New Roman" w:cs="Times New Roman"/>
          <w:sz w:val="28"/>
          <w:szCs w:val="28"/>
        </w:rPr>
        <w:t xml:space="preserve">2.1.2. Подведения итогов и определения победителей электронных аукционов на право  заключения </w:t>
      </w:r>
      <w:r w:rsidRPr="009E7752">
        <w:rPr>
          <w:rFonts w:ascii="Times New Roman" w:hAnsi="Times New Roman" w:cs="Times New Roman"/>
          <w:b/>
          <w:sz w:val="28"/>
          <w:szCs w:val="28"/>
        </w:rPr>
        <w:t>м</w:t>
      </w:r>
      <w:r w:rsidRPr="009E7752">
        <w:rPr>
          <w:rStyle w:val="af0"/>
          <w:rFonts w:ascii="Times New Roman" w:hAnsi="Times New Roman" w:cs="Times New Roman"/>
          <w:b w:val="0"/>
          <w:sz w:val="28"/>
          <w:szCs w:val="28"/>
        </w:rPr>
        <w:t>униципальных</w:t>
      </w:r>
      <w:r w:rsidRPr="009E7752">
        <w:rPr>
          <w:rFonts w:ascii="Times New Roman" w:hAnsi="Times New Roman" w:cs="Times New Roman"/>
          <w:sz w:val="28"/>
          <w:szCs w:val="28"/>
        </w:rPr>
        <w:t xml:space="preserve"> контрактов на поставки товаров, выполнение работ, оказание услуг для нужд Заказчика.</w:t>
      </w:r>
    </w:p>
    <w:p w:rsidR="009E7752" w:rsidRPr="009E7752" w:rsidRDefault="009E7752" w:rsidP="009E7752">
      <w:pPr>
        <w:spacing w:after="0"/>
        <w:jc w:val="both"/>
        <w:rPr>
          <w:rFonts w:ascii="Times New Roman" w:hAnsi="Times New Roman" w:cs="Times New Roman"/>
          <w:sz w:val="28"/>
          <w:szCs w:val="28"/>
        </w:rPr>
      </w:pPr>
      <w:bookmarkStart w:id="10" w:name="sub_213"/>
      <w:bookmarkEnd w:id="9"/>
      <w:r w:rsidRPr="009E7752">
        <w:rPr>
          <w:rFonts w:ascii="Times New Roman" w:hAnsi="Times New Roman" w:cs="Times New Roman"/>
          <w:sz w:val="28"/>
          <w:szCs w:val="28"/>
        </w:rPr>
        <w:lastRenderedPageBreak/>
        <w:t>2.1.3. Подведения итогов и определения победителей при осуществлении закупки путем проведения электронного запроса котировок, на поставки товаров, выполнение работ, оказание услуг для нужд Заказчика.</w:t>
      </w:r>
    </w:p>
    <w:p w:rsidR="009E7752" w:rsidRPr="009E7752" w:rsidRDefault="009E7752" w:rsidP="009E7752">
      <w:pPr>
        <w:spacing w:after="0"/>
        <w:jc w:val="both"/>
        <w:rPr>
          <w:rFonts w:ascii="Times New Roman" w:hAnsi="Times New Roman" w:cs="Times New Roman"/>
          <w:sz w:val="28"/>
          <w:szCs w:val="28"/>
        </w:rPr>
      </w:pPr>
      <w:bookmarkStart w:id="11" w:name="sub_202"/>
      <w:bookmarkEnd w:id="10"/>
      <w:r w:rsidRPr="009E7752">
        <w:rPr>
          <w:rFonts w:ascii="Times New Roman" w:hAnsi="Times New Roman" w:cs="Times New Roman"/>
          <w:sz w:val="28"/>
          <w:szCs w:val="28"/>
        </w:rPr>
        <w:t>2.2. Исходя из целей деятельности Комиссии, в ее задачи входит:</w:t>
      </w:r>
    </w:p>
    <w:p w:rsidR="009E7752" w:rsidRPr="009E7752" w:rsidRDefault="009E7752" w:rsidP="009E7752">
      <w:pPr>
        <w:spacing w:after="0"/>
        <w:jc w:val="both"/>
        <w:rPr>
          <w:rFonts w:ascii="Times New Roman" w:hAnsi="Times New Roman" w:cs="Times New Roman"/>
          <w:sz w:val="28"/>
          <w:szCs w:val="28"/>
        </w:rPr>
      </w:pPr>
      <w:bookmarkStart w:id="12" w:name="sub_221"/>
      <w:bookmarkEnd w:id="11"/>
      <w:r w:rsidRPr="009E7752">
        <w:rPr>
          <w:rFonts w:ascii="Times New Roman" w:hAnsi="Times New Roman" w:cs="Times New Roman"/>
          <w:sz w:val="28"/>
          <w:szCs w:val="28"/>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9E7752" w:rsidRPr="009E7752" w:rsidRDefault="009E7752" w:rsidP="009E7752">
      <w:pPr>
        <w:spacing w:after="0"/>
        <w:jc w:val="both"/>
        <w:rPr>
          <w:rFonts w:ascii="Times New Roman" w:hAnsi="Times New Roman" w:cs="Times New Roman"/>
          <w:sz w:val="28"/>
          <w:szCs w:val="28"/>
        </w:rPr>
      </w:pPr>
      <w:bookmarkStart w:id="13" w:name="sub_222"/>
      <w:bookmarkEnd w:id="12"/>
      <w:r w:rsidRPr="009E7752">
        <w:rPr>
          <w:rFonts w:ascii="Times New Roman" w:hAnsi="Times New Roman" w:cs="Times New Roman"/>
          <w:sz w:val="28"/>
          <w:szCs w:val="28"/>
        </w:rPr>
        <w:t>2.2.2. Создание равных конкурентных условий для всех участников.</w:t>
      </w:r>
    </w:p>
    <w:p w:rsidR="009E7752" w:rsidRPr="009E7752" w:rsidRDefault="009E7752" w:rsidP="009E7752">
      <w:pPr>
        <w:spacing w:after="0"/>
        <w:jc w:val="both"/>
        <w:rPr>
          <w:rFonts w:ascii="Times New Roman" w:hAnsi="Times New Roman" w:cs="Times New Roman"/>
          <w:sz w:val="28"/>
          <w:szCs w:val="28"/>
        </w:rPr>
      </w:pPr>
      <w:bookmarkStart w:id="14" w:name="sub_223"/>
      <w:bookmarkEnd w:id="13"/>
      <w:r w:rsidRPr="009E7752">
        <w:rPr>
          <w:rFonts w:ascii="Times New Roman" w:hAnsi="Times New Roman" w:cs="Times New Roman"/>
          <w:sz w:val="28"/>
          <w:szCs w:val="28"/>
        </w:rPr>
        <w:t xml:space="preserve">2.2.3. Соблюдение принципов публичности, прозрачности, </w:t>
      </w:r>
      <w:proofErr w:type="spellStart"/>
      <w:r w:rsidRPr="009E7752">
        <w:rPr>
          <w:rFonts w:ascii="Times New Roman" w:hAnsi="Times New Roman" w:cs="Times New Roman"/>
          <w:sz w:val="28"/>
          <w:szCs w:val="28"/>
        </w:rPr>
        <w:t>конкурентности</w:t>
      </w:r>
      <w:proofErr w:type="spellEnd"/>
      <w:r w:rsidRPr="009E7752">
        <w:rPr>
          <w:rFonts w:ascii="Times New Roman" w:hAnsi="Times New Roman" w:cs="Times New Roman"/>
          <w:sz w:val="28"/>
          <w:szCs w:val="28"/>
        </w:rPr>
        <w:t xml:space="preserve">, равных условий и </w:t>
      </w:r>
      <w:proofErr w:type="spellStart"/>
      <w:r w:rsidRPr="009E7752">
        <w:rPr>
          <w:rFonts w:ascii="Times New Roman" w:hAnsi="Times New Roman" w:cs="Times New Roman"/>
          <w:sz w:val="28"/>
          <w:szCs w:val="28"/>
        </w:rPr>
        <w:t>недискриминации</w:t>
      </w:r>
      <w:proofErr w:type="spellEnd"/>
      <w:r w:rsidRPr="009E7752">
        <w:rPr>
          <w:rFonts w:ascii="Times New Roman" w:hAnsi="Times New Roman" w:cs="Times New Roman"/>
          <w:sz w:val="28"/>
          <w:szCs w:val="28"/>
        </w:rPr>
        <w:t xml:space="preserve"> при осуществлении закупок.</w:t>
      </w:r>
    </w:p>
    <w:p w:rsidR="009E7752" w:rsidRPr="009E7752" w:rsidRDefault="009E7752" w:rsidP="009E7752">
      <w:pPr>
        <w:spacing w:after="0"/>
        <w:jc w:val="both"/>
        <w:rPr>
          <w:rFonts w:ascii="Times New Roman" w:hAnsi="Times New Roman" w:cs="Times New Roman"/>
          <w:sz w:val="28"/>
          <w:szCs w:val="28"/>
        </w:rPr>
      </w:pPr>
      <w:bookmarkStart w:id="15" w:name="sub_224"/>
      <w:bookmarkEnd w:id="14"/>
      <w:r w:rsidRPr="009E7752">
        <w:rPr>
          <w:rFonts w:ascii="Times New Roman" w:hAnsi="Times New Roman" w:cs="Times New Roman"/>
          <w:sz w:val="28"/>
          <w:szCs w:val="28"/>
        </w:rPr>
        <w:t>2.2.4. Обеспечение эффективности и экономности использования бюджетных средств и (или) средств внебюджетных источников финансирования.</w:t>
      </w:r>
    </w:p>
    <w:p w:rsidR="009E7752" w:rsidRPr="009E7752" w:rsidRDefault="009E7752" w:rsidP="009E7752">
      <w:pPr>
        <w:spacing w:after="0"/>
        <w:jc w:val="both"/>
        <w:rPr>
          <w:rFonts w:ascii="Times New Roman" w:hAnsi="Times New Roman" w:cs="Times New Roman"/>
          <w:sz w:val="28"/>
          <w:szCs w:val="28"/>
        </w:rPr>
      </w:pPr>
      <w:bookmarkStart w:id="16" w:name="sub_225"/>
      <w:bookmarkEnd w:id="15"/>
      <w:r w:rsidRPr="009E7752">
        <w:rPr>
          <w:rFonts w:ascii="Times New Roman" w:hAnsi="Times New Roman" w:cs="Times New Roman"/>
          <w:sz w:val="28"/>
          <w:szCs w:val="28"/>
        </w:rPr>
        <w:t>2.2.5. Устранение возможностей злоупотребления и коррупции при осуществлении закупок.</w:t>
      </w:r>
    </w:p>
    <w:p w:rsidR="009E7752" w:rsidRPr="009E7752" w:rsidRDefault="009E7752" w:rsidP="009E7752">
      <w:pPr>
        <w:spacing w:after="0"/>
        <w:jc w:val="both"/>
        <w:rPr>
          <w:rFonts w:ascii="Times New Roman" w:hAnsi="Times New Roman" w:cs="Times New Roman"/>
          <w:sz w:val="28"/>
          <w:szCs w:val="28"/>
        </w:rPr>
      </w:pPr>
      <w:bookmarkStart w:id="17" w:name="sub_226"/>
      <w:bookmarkEnd w:id="16"/>
      <w:r w:rsidRPr="009E7752">
        <w:rPr>
          <w:rFonts w:ascii="Times New Roman" w:hAnsi="Times New Roman" w:cs="Times New Roman"/>
          <w:sz w:val="28"/>
          <w:szCs w:val="28"/>
        </w:rPr>
        <w:t>2.2.6. Соблюдение конфиденциальности информации, содержащейся в заявках.</w:t>
      </w:r>
    </w:p>
    <w:p w:rsidR="009E7752" w:rsidRPr="009E7752" w:rsidRDefault="009E7752" w:rsidP="009E7752">
      <w:pPr>
        <w:pStyle w:val="1"/>
        <w:spacing w:before="0"/>
        <w:jc w:val="both"/>
        <w:rPr>
          <w:rFonts w:ascii="Times New Roman" w:hAnsi="Times New Roman" w:cs="Times New Roman"/>
          <w:color w:val="auto"/>
        </w:rPr>
      </w:pPr>
      <w:bookmarkStart w:id="18" w:name="sub_300"/>
      <w:bookmarkEnd w:id="17"/>
      <w:r w:rsidRPr="009E7752">
        <w:rPr>
          <w:rFonts w:ascii="Times New Roman" w:hAnsi="Times New Roman" w:cs="Times New Roman"/>
          <w:color w:val="auto"/>
        </w:rPr>
        <w:t>3. Функции комиссии</w:t>
      </w:r>
    </w:p>
    <w:p w:rsidR="009E7752" w:rsidRPr="009E7752" w:rsidRDefault="009E7752" w:rsidP="009E7752">
      <w:pPr>
        <w:spacing w:after="0"/>
        <w:jc w:val="both"/>
        <w:rPr>
          <w:rFonts w:ascii="Times New Roman" w:hAnsi="Times New Roman" w:cs="Times New Roman"/>
          <w:sz w:val="28"/>
          <w:szCs w:val="28"/>
        </w:rPr>
      </w:pPr>
      <w:bookmarkStart w:id="19" w:name="sub_301"/>
      <w:bookmarkEnd w:id="18"/>
      <w:r w:rsidRPr="009E7752">
        <w:rPr>
          <w:rFonts w:ascii="Times New Roman" w:hAnsi="Times New Roman" w:cs="Times New Roman"/>
          <w:sz w:val="28"/>
          <w:szCs w:val="28"/>
        </w:rPr>
        <w:t>3.1. Основными функциями Комиссии являются:</w:t>
      </w:r>
    </w:p>
    <w:p w:rsidR="009E7752" w:rsidRPr="009E7752" w:rsidRDefault="009E7752" w:rsidP="009E7752">
      <w:pPr>
        <w:spacing w:after="0"/>
        <w:jc w:val="both"/>
        <w:rPr>
          <w:rFonts w:ascii="Times New Roman" w:hAnsi="Times New Roman" w:cs="Times New Roman"/>
          <w:sz w:val="28"/>
          <w:szCs w:val="28"/>
        </w:rPr>
      </w:pPr>
      <w:bookmarkStart w:id="20" w:name="sub_311"/>
      <w:bookmarkEnd w:id="19"/>
      <w:r w:rsidRPr="009E7752">
        <w:rPr>
          <w:rFonts w:ascii="Times New Roman" w:hAnsi="Times New Roman" w:cs="Times New Roman"/>
          <w:sz w:val="28"/>
          <w:szCs w:val="28"/>
        </w:rPr>
        <w:t>3.1.1. При проведении электронного конкурса:</w:t>
      </w:r>
    </w:p>
    <w:p w:rsidR="009E7752" w:rsidRPr="009E7752" w:rsidRDefault="009E7752" w:rsidP="009E7752">
      <w:pPr>
        <w:spacing w:after="0"/>
        <w:jc w:val="both"/>
        <w:rPr>
          <w:rFonts w:ascii="Times New Roman" w:hAnsi="Times New Roman" w:cs="Times New Roman"/>
          <w:sz w:val="28"/>
          <w:szCs w:val="28"/>
        </w:rPr>
      </w:pPr>
      <w:bookmarkStart w:id="21" w:name="sub_3111"/>
      <w:bookmarkEnd w:id="20"/>
      <w:r w:rsidRPr="009E7752">
        <w:rPr>
          <w:rFonts w:ascii="Times New Roman" w:hAnsi="Times New Roman" w:cs="Times New Roman"/>
          <w:sz w:val="28"/>
          <w:szCs w:val="28"/>
        </w:rPr>
        <w:t>а) рассмотрение первых частей заявок на участие в закупке, направленных оператором электронной площадки,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9E7752" w:rsidRPr="009E7752" w:rsidRDefault="009E7752" w:rsidP="009E7752">
      <w:pPr>
        <w:spacing w:after="0"/>
        <w:jc w:val="both"/>
        <w:rPr>
          <w:rFonts w:ascii="Times New Roman" w:hAnsi="Times New Roman" w:cs="Times New Roman"/>
          <w:sz w:val="28"/>
          <w:szCs w:val="28"/>
        </w:rPr>
      </w:pPr>
      <w:bookmarkStart w:id="22" w:name="sub_3112"/>
      <w:bookmarkEnd w:id="21"/>
      <w:r w:rsidRPr="009E7752">
        <w:rPr>
          <w:rFonts w:ascii="Times New Roman" w:hAnsi="Times New Roman" w:cs="Times New Roman"/>
          <w:sz w:val="28"/>
          <w:szCs w:val="28"/>
        </w:rPr>
        <w:t xml:space="preserve">б) осуществление оценки первых частей заявок на участие в закупке, в отношении которых принято решение о признании соответствующими </w:t>
      </w:r>
      <w:proofErr w:type="gramStart"/>
      <w:r w:rsidRPr="009E7752">
        <w:rPr>
          <w:rFonts w:ascii="Times New Roman" w:hAnsi="Times New Roman" w:cs="Times New Roman"/>
          <w:sz w:val="28"/>
          <w:szCs w:val="28"/>
        </w:rPr>
        <w:t>извещению</w:t>
      </w:r>
      <w:proofErr w:type="gramEnd"/>
      <w:r w:rsidRPr="009E7752">
        <w:rPr>
          <w:rFonts w:ascii="Times New Roman" w:hAnsi="Times New Roman" w:cs="Times New Roman"/>
          <w:sz w:val="28"/>
          <w:szCs w:val="28"/>
        </w:rPr>
        <w:t xml:space="preserve"> об осуществлении закупки, по критериям, предусмотренным </w:t>
      </w:r>
      <w:hyperlink r:id="rId11" w:history="1">
        <w:r w:rsidRPr="009E7752">
          <w:rPr>
            <w:rStyle w:val="ac"/>
            <w:rFonts w:ascii="Times New Roman" w:hAnsi="Times New Roman" w:cs="Times New Roman"/>
            <w:sz w:val="28"/>
            <w:szCs w:val="28"/>
          </w:rPr>
          <w:t>пунктами 2</w:t>
        </w:r>
      </w:hyperlink>
      <w:r w:rsidRPr="009E7752">
        <w:rPr>
          <w:rFonts w:ascii="Times New Roman" w:hAnsi="Times New Roman" w:cs="Times New Roman"/>
          <w:sz w:val="28"/>
          <w:szCs w:val="28"/>
        </w:rPr>
        <w:t xml:space="preserve"> и </w:t>
      </w:r>
      <w:hyperlink r:id="rId12" w:history="1">
        <w:r w:rsidRPr="009E7752">
          <w:rPr>
            <w:rStyle w:val="ac"/>
            <w:rFonts w:ascii="Times New Roman" w:hAnsi="Times New Roman" w:cs="Times New Roman"/>
            <w:sz w:val="28"/>
            <w:szCs w:val="28"/>
          </w:rPr>
          <w:t>3 части 1 статьи 32</w:t>
        </w:r>
      </w:hyperlink>
      <w:r w:rsidRPr="009E7752">
        <w:rPr>
          <w:rFonts w:ascii="Times New Roman" w:hAnsi="Times New Roman" w:cs="Times New Roman"/>
          <w:sz w:val="28"/>
          <w:szCs w:val="28"/>
        </w:rPr>
        <w:t xml:space="preserve"> Закона о контрактной системе (если такие критерии установлены извещением об осуществлении закупки);</w:t>
      </w:r>
    </w:p>
    <w:p w:rsidR="009E7752" w:rsidRPr="009E7752" w:rsidRDefault="009E7752" w:rsidP="009E7752">
      <w:pPr>
        <w:spacing w:after="0"/>
        <w:jc w:val="both"/>
        <w:rPr>
          <w:rFonts w:ascii="Times New Roman" w:hAnsi="Times New Roman" w:cs="Times New Roman"/>
          <w:sz w:val="28"/>
          <w:szCs w:val="28"/>
        </w:rPr>
      </w:pPr>
      <w:bookmarkStart w:id="23" w:name="sub_3113"/>
      <w:bookmarkEnd w:id="22"/>
      <w:r w:rsidRPr="009E7752">
        <w:rPr>
          <w:rFonts w:ascii="Times New Roman" w:hAnsi="Times New Roman" w:cs="Times New Roman"/>
          <w:sz w:val="28"/>
          <w:szCs w:val="28"/>
        </w:rPr>
        <w:t xml:space="preserve">в)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w:t>
      </w:r>
      <w:hyperlink r:id="rId13" w:history="1">
        <w:r w:rsidRPr="009E7752">
          <w:rPr>
            <w:rStyle w:val="ac"/>
            <w:rFonts w:ascii="Times New Roman" w:hAnsi="Times New Roman" w:cs="Times New Roman"/>
            <w:sz w:val="28"/>
            <w:szCs w:val="28"/>
          </w:rPr>
          <w:t>электронными подписями</w:t>
        </w:r>
      </w:hyperlink>
      <w:r w:rsidRPr="009E7752">
        <w:rPr>
          <w:rFonts w:ascii="Times New Roman" w:hAnsi="Times New Roman" w:cs="Times New Roman"/>
          <w:sz w:val="28"/>
          <w:szCs w:val="28"/>
        </w:rPr>
        <w:t>;</w:t>
      </w:r>
    </w:p>
    <w:p w:rsidR="009E7752" w:rsidRPr="009E7752" w:rsidRDefault="009E7752" w:rsidP="009E7752">
      <w:pPr>
        <w:spacing w:after="0"/>
        <w:jc w:val="both"/>
        <w:rPr>
          <w:rFonts w:ascii="Times New Roman" w:hAnsi="Times New Roman" w:cs="Times New Roman"/>
          <w:sz w:val="28"/>
          <w:szCs w:val="28"/>
        </w:rPr>
      </w:pPr>
      <w:bookmarkStart w:id="24" w:name="sub_3114"/>
      <w:bookmarkEnd w:id="23"/>
      <w:r w:rsidRPr="009E7752">
        <w:rPr>
          <w:rFonts w:ascii="Times New Roman" w:hAnsi="Times New Roman" w:cs="Times New Roman"/>
          <w:sz w:val="28"/>
          <w:szCs w:val="28"/>
        </w:rPr>
        <w:t>г) рассмотрение вторых частей заявок на участие в закупке, а также информации и документов, направленных оператором электронной площадки,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9E7752" w:rsidRPr="009E7752" w:rsidRDefault="009E7752" w:rsidP="009E7752">
      <w:pPr>
        <w:spacing w:after="0"/>
        <w:jc w:val="both"/>
        <w:rPr>
          <w:rFonts w:ascii="Times New Roman" w:hAnsi="Times New Roman" w:cs="Times New Roman"/>
          <w:sz w:val="28"/>
          <w:szCs w:val="28"/>
        </w:rPr>
      </w:pPr>
      <w:bookmarkStart w:id="25" w:name="sub_3115"/>
      <w:bookmarkEnd w:id="24"/>
      <w:r w:rsidRPr="009E7752">
        <w:rPr>
          <w:rFonts w:ascii="Times New Roman" w:hAnsi="Times New Roman" w:cs="Times New Roman"/>
          <w:sz w:val="28"/>
          <w:szCs w:val="28"/>
        </w:rPr>
        <w:t xml:space="preserve">д) осуществление оценки вторых частей заявок на участие в закупке, в отношении которых принято решение о признании соответствующими </w:t>
      </w:r>
      <w:proofErr w:type="gramStart"/>
      <w:r w:rsidRPr="009E7752">
        <w:rPr>
          <w:rFonts w:ascii="Times New Roman" w:hAnsi="Times New Roman" w:cs="Times New Roman"/>
          <w:sz w:val="28"/>
          <w:szCs w:val="28"/>
        </w:rPr>
        <w:t>извещению</w:t>
      </w:r>
      <w:proofErr w:type="gramEnd"/>
      <w:r w:rsidRPr="009E7752">
        <w:rPr>
          <w:rFonts w:ascii="Times New Roman" w:hAnsi="Times New Roman" w:cs="Times New Roman"/>
          <w:sz w:val="28"/>
          <w:szCs w:val="28"/>
        </w:rPr>
        <w:t xml:space="preserve"> об осуществлении закупки, по критерию, предусмотренному </w:t>
      </w:r>
      <w:hyperlink r:id="rId14" w:history="1">
        <w:r w:rsidRPr="009E7752">
          <w:rPr>
            <w:rStyle w:val="ac"/>
            <w:rFonts w:ascii="Times New Roman" w:hAnsi="Times New Roman" w:cs="Times New Roman"/>
            <w:sz w:val="28"/>
            <w:szCs w:val="28"/>
          </w:rPr>
          <w:t>пунктом 4 части 1 статьи 32</w:t>
        </w:r>
      </w:hyperlink>
      <w:r w:rsidRPr="009E7752">
        <w:rPr>
          <w:rFonts w:ascii="Times New Roman" w:hAnsi="Times New Roman" w:cs="Times New Roman"/>
          <w:sz w:val="28"/>
          <w:szCs w:val="28"/>
        </w:rPr>
        <w:t xml:space="preserve"> Закона о контрактной системе (если такой критерий установлен извещением об осуществлении закупки);</w:t>
      </w:r>
    </w:p>
    <w:p w:rsidR="009E7752" w:rsidRPr="009E7752" w:rsidRDefault="009E7752" w:rsidP="009E7752">
      <w:pPr>
        <w:spacing w:after="0"/>
        <w:jc w:val="both"/>
        <w:rPr>
          <w:rFonts w:ascii="Times New Roman" w:hAnsi="Times New Roman" w:cs="Times New Roman"/>
          <w:sz w:val="28"/>
          <w:szCs w:val="28"/>
        </w:rPr>
      </w:pPr>
      <w:bookmarkStart w:id="26" w:name="sub_3116"/>
      <w:bookmarkEnd w:id="25"/>
      <w:r w:rsidRPr="009E7752">
        <w:rPr>
          <w:rFonts w:ascii="Times New Roman" w:hAnsi="Times New Roman" w:cs="Times New Roman"/>
          <w:sz w:val="28"/>
          <w:szCs w:val="28"/>
        </w:rPr>
        <w:t>е)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w:t>
      </w:r>
    </w:p>
    <w:p w:rsidR="009E7752" w:rsidRPr="009E7752" w:rsidRDefault="009E7752" w:rsidP="009E7752">
      <w:pPr>
        <w:spacing w:after="0"/>
        <w:jc w:val="both"/>
        <w:rPr>
          <w:rFonts w:ascii="Times New Roman" w:hAnsi="Times New Roman" w:cs="Times New Roman"/>
          <w:sz w:val="28"/>
          <w:szCs w:val="28"/>
        </w:rPr>
      </w:pPr>
      <w:bookmarkStart w:id="27" w:name="sub_3117"/>
      <w:bookmarkEnd w:id="26"/>
      <w:r w:rsidRPr="009E7752">
        <w:rPr>
          <w:rFonts w:ascii="Times New Roman" w:hAnsi="Times New Roman" w:cs="Times New Roman"/>
          <w:sz w:val="28"/>
          <w:szCs w:val="28"/>
        </w:rPr>
        <w:t xml:space="preserve">ж) осуществление оценки ценовых предложений по критерию, предусмотренному </w:t>
      </w:r>
      <w:hyperlink r:id="rId15" w:history="1">
        <w:r w:rsidRPr="009E7752">
          <w:rPr>
            <w:rStyle w:val="ac"/>
            <w:rFonts w:ascii="Times New Roman" w:hAnsi="Times New Roman" w:cs="Times New Roman"/>
            <w:sz w:val="28"/>
            <w:szCs w:val="28"/>
          </w:rPr>
          <w:t>пунктом 1 части 1 статьи 32</w:t>
        </w:r>
      </w:hyperlink>
      <w:r w:rsidRPr="009E7752">
        <w:rPr>
          <w:rFonts w:ascii="Times New Roman" w:hAnsi="Times New Roman" w:cs="Times New Roman"/>
          <w:sz w:val="28"/>
          <w:szCs w:val="28"/>
        </w:rPr>
        <w:t xml:space="preserve"> Закона о контрактной системе;</w:t>
      </w:r>
    </w:p>
    <w:p w:rsidR="009E7752" w:rsidRPr="009E7752" w:rsidRDefault="009E7752" w:rsidP="009E7752">
      <w:pPr>
        <w:spacing w:after="0"/>
        <w:jc w:val="both"/>
        <w:rPr>
          <w:rFonts w:ascii="Times New Roman" w:hAnsi="Times New Roman" w:cs="Times New Roman"/>
          <w:sz w:val="28"/>
          <w:szCs w:val="28"/>
        </w:rPr>
      </w:pPr>
      <w:bookmarkStart w:id="28" w:name="sub_3118"/>
      <w:bookmarkEnd w:id="27"/>
      <w:proofErr w:type="gramStart"/>
      <w:r w:rsidRPr="009E7752">
        <w:rPr>
          <w:rFonts w:ascii="Times New Roman" w:hAnsi="Times New Roman" w:cs="Times New Roman"/>
          <w:sz w:val="28"/>
          <w:szCs w:val="28"/>
        </w:rPr>
        <w:t xml:space="preserve">з) на основании результатов оценки первых и вторых частей заявок на участие в закупке,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 а также оценки, предусмотренной </w:t>
      </w:r>
      <w:hyperlink w:anchor="sub_3117" w:history="1">
        <w:r w:rsidRPr="009E7752">
          <w:rPr>
            <w:rStyle w:val="ac"/>
            <w:rFonts w:ascii="Times New Roman" w:hAnsi="Times New Roman" w:cs="Times New Roman"/>
            <w:sz w:val="28"/>
            <w:szCs w:val="28"/>
          </w:rPr>
          <w:t>подпунктом "ж"</w:t>
        </w:r>
      </w:hyperlink>
      <w:r w:rsidRPr="009E7752">
        <w:rPr>
          <w:rFonts w:ascii="Times New Roman" w:hAnsi="Times New Roman" w:cs="Times New Roman"/>
          <w:sz w:val="28"/>
          <w:szCs w:val="28"/>
        </w:rPr>
        <w:t xml:space="preserve"> настоящего пункта, присвоение каждой заявке на участие в закупке, первая и вторая части которой признаны</w:t>
      </w:r>
      <w:proofErr w:type="gramEnd"/>
      <w:r w:rsidRPr="009E7752">
        <w:rPr>
          <w:rFonts w:ascii="Times New Roman" w:hAnsi="Times New Roman" w:cs="Times New Roman"/>
          <w:sz w:val="28"/>
          <w:szCs w:val="28"/>
        </w:rPr>
        <w:t xml:space="preserve"> соответствующими извещению об осуществлении закупки,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r:id="rId16" w:history="1">
        <w:r w:rsidRPr="009E7752">
          <w:rPr>
            <w:rStyle w:val="ac"/>
            <w:rFonts w:ascii="Times New Roman" w:hAnsi="Times New Roman" w:cs="Times New Roman"/>
            <w:sz w:val="28"/>
            <w:szCs w:val="28"/>
          </w:rPr>
          <w:t>статьей 14</w:t>
        </w:r>
      </w:hyperlink>
      <w:r w:rsidRPr="009E7752">
        <w:rPr>
          <w:rFonts w:ascii="Times New Roman" w:hAnsi="Times New Roman" w:cs="Times New Roman"/>
          <w:sz w:val="28"/>
          <w:szCs w:val="28"/>
        </w:rPr>
        <w:t xml:space="preserve"> Закона о контрактной системе;</w:t>
      </w:r>
    </w:p>
    <w:p w:rsidR="009E7752" w:rsidRPr="009E7752" w:rsidRDefault="009E7752" w:rsidP="009E7752">
      <w:pPr>
        <w:spacing w:after="0"/>
        <w:jc w:val="both"/>
        <w:rPr>
          <w:rFonts w:ascii="Times New Roman" w:hAnsi="Times New Roman" w:cs="Times New Roman"/>
          <w:sz w:val="28"/>
          <w:szCs w:val="28"/>
        </w:rPr>
      </w:pPr>
      <w:bookmarkStart w:id="29" w:name="sub_3119"/>
      <w:bookmarkEnd w:id="28"/>
      <w:r w:rsidRPr="009E7752">
        <w:rPr>
          <w:rFonts w:ascii="Times New Roman" w:hAnsi="Times New Roman" w:cs="Times New Roman"/>
          <w:sz w:val="28"/>
          <w:szCs w:val="28"/>
        </w:rPr>
        <w:t xml:space="preserve">и) подписание членами Комиссии сформированного Заказчиком с использованием электронной </w:t>
      </w:r>
      <w:proofErr w:type="gramStart"/>
      <w:r w:rsidRPr="009E7752">
        <w:rPr>
          <w:rFonts w:ascii="Times New Roman" w:hAnsi="Times New Roman" w:cs="Times New Roman"/>
          <w:sz w:val="28"/>
          <w:szCs w:val="28"/>
        </w:rPr>
        <w:t>площадки протокола подведения итогов определения</w:t>
      </w:r>
      <w:proofErr w:type="gramEnd"/>
      <w:r w:rsidRPr="009E7752">
        <w:rPr>
          <w:rFonts w:ascii="Times New Roman" w:hAnsi="Times New Roman" w:cs="Times New Roman"/>
          <w:sz w:val="28"/>
          <w:szCs w:val="28"/>
        </w:rPr>
        <w:t xml:space="preserve"> поставщика (подрядчика, исполнителя) усиленными </w:t>
      </w:r>
      <w:hyperlink r:id="rId17" w:history="1">
        <w:r w:rsidRPr="009E7752">
          <w:rPr>
            <w:rStyle w:val="ac"/>
            <w:rFonts w:ascii="Times New Roman" w:hAnsi="Times New Roman" w:cs="Times New Roman"/>
            <w:sz w:val="28"/>
            <w:szCs w:val="28"/>
          </w:rPr>
          <w:t>электронными подписями</w:t>
        </w:r>
      </w:hyperlink>
      <w:r w:rsidRPr="009E7752">
        <w:rPr>
          <w:rFonts w:ascii="Times New Roman" w:hAnsi="Times New Roman" w:cs="Times New Roman"/>
          <w:sz w:val="28"/>
          <w:szCs w:val="28"/>
        </w:rPr>
        <w:t>.</w:t>
      </w:r>
    </w:p>
    <w:p w:rsidR="009E7752" w:rsidRPr="009E7752" w:rsidRDefault="009E7752" w:rsidP="009E7752">
      <w:pPr>
        <w:spacing w:after="0"/>
        <w:jc w:val="both"/>
        <w:rPr>
          <w:rFonts w:ascii="Times New Roman" w:hAnsi="Times New Roman" w:cs="Times New Roman"/>
          <w:sz w:val="28"/>
          <w:szCs w:val="28"/>
        </w:rPr>
      </w:pPr>
      <w:bookmarkStart w:id="30" w:name="sub_314"/>
      <w:bookmarkEnd w:id="29"/>
      <w:r w:rsidRPr="009E7752">
        <w:rPr>
          <w:rFonts w:ascii="Times New Roman" w:hAnsi="Times New Roman" w:cs="Times New Roman"/>
          <w:sz w:val="28"/>
          <w:szCs w:val="28"/>
        </w:rPr>
        <w:t>3.1.2. При проведении электронного аукциона:</w:t>
      </w:r>
    </w:p>
    <w:p w:rsidR="009E7752" w:rsidRPr="009E7752" w:rsidRDefault="009E7752" w:rsidP="009E7752">
      <w:pPr>
        <w:spacing w:after="0"/>
        <w:jc w:val="both"/>
        <w:rPr>
          <w:rFonts w:ascii="Times New Roman" w:hAnsi="Times New Roman" w:cs="Times New Roman"/>
          <w:sz w:val="28"/>
          <w:szCs w:val="28"/>
        </w:rPr>
      </w:pPr>
      <w:bookmarkStart w:id="31" w:name="sub_3141"/>
      <w:bookmarkEnd w:id="30"/>
      <w:r w:rsidRPr="009E7752">
        <w:rPr>
          <w:rFonts w:ascii="Times New Roman" w:hAnsi="Times New Roman" w:cs="Times New Roman"/>
          <w:sz w:val="28"/>
          <w:szCs w:val="28"/>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8" w:history="1">
        <w:r w:rsidRPr="009E7752">
          <w:rPr>
            <w:rStyle w:val="ac"/>
            <w:rFonts w:ascii="Times New Roman" w:hAnsi="Times New Roman" w:cs="Times New Roman"/>
            <w:sz w:val="28"/>
            <w:szCs w:val="28"/>
          </w:rPr>
          <w:t>пунктами 1-8 части 12 статьи 48</w:t>
        </w:r>
      </w:hyperlink>
      <w:r w:rsidRPr="009E7752">
        <w:rPr>
          <w:rFonts w:ascii="Times New Roman" w:hAnsi="Times New Roman" w:cs="Times New Roman"/>
          <w:sz w:val="28"/>
          <w:szCs w:val="28"/>
        </w:rPr>
        <w:t xml:space="preserve"> Закона о контрактной системе;</w:t>
      </w:r>
    </w:p>
    <w:p w:rsidR="009E7752" w:rsidRPr="009E7752" w:rsidRDefault="009E7752" w:rsidP="009E7752">
      <w:pPr>
        <w:spacing w:after="0"/>
        <w:jc w:val="both"/>
        <w:rPr>
          <w:rFonts w:ascii="Times New Roman" w:hAnsi="Times New Roman" w:cs="Times New Roman"/>
          <w:sz w:val="28"/>
          <w:szCs w:val="28"/>
        </w:rPr>
      </w:pPr>
      <w:bookmarkStart w:id="32" w:name="sub_3142"/>
      <w:bookmarkEnd w:id="31"/>
      <w:proofErr w:type="gramStart"/>
      <w:r w:rsidRPr="009E7752">
        <w:rPr>
          <w:rFonts w:ascii="Times New Roman" w:hAnsi="Times New Roman" w:cs="Times New Roman"/>
          <w:sz w:val="28"/>
          <w:szCs w:val="28"/>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sub_3141" w:history="1">
        <w:r w:rsidRPr="009E7752">
          <w:rPr>
            <w:rStyle w:val="ac"/>
            <w:rFonts w:ascii="Times New Roman" w:hAnsi="Times New Roman" w:cs="Times New Roman"/>
            <w:sz w:val="28"/>
            <w:szCs w:val="28"/>
          </w:rPr>
          <w:t>подпунктом "а"</w:t>
        </w:r>
      </w:hyperlink>
      <w:r w:rsidRPr="009E7752">
        <w:rPr>
          <w:rFonts w:ascii="Times New Roman" w:hAnsi="Times New Roman" w:cs="Times New Roman"/>
          <w:sz w:val="28"/>
          <w:szCs w:val="28"/>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9" w:history="1">
        <w:r w:rsidRPr="009E7752">
          <w:rPr>
            <w:rStyle w:val="ac"/>
            <w:rFonts w:ascii="Times New Roman" w:hAnsi="Times New Roman" w:cs="Times New Roman"/>
            <w:sz w:val="28"/>
            <w:szCs w:val="28"/>
          </w:rPr>
          <w:t>пунктом 9 части 3 статьи 49</w:t>
        </w:r>
      </w:hyperlink>
      <w:r w:rsidRPr="009E7752">
        <w:rPr>
          <w:rFonts w:ascii="Times New Roman" w:hAnsi="Times New Roman" w:cs="Times New Roman"/>
          <w:sz w:val="28"/>
          <w:szCs w:val="28"/>
        </w:rPr>
        <w:t xml:space="preserve"> Закона о контрактной системе, при</w:t>
      </w:r>
      <w:proofErr w:type="gramEnd"/>
      <w:r w:rsidRPr="009E7752">
        <w:rPr>
          <w:rFonts w:ascii="Times New Roman" w:hAnsi="Times New Roman" w:cs="Times New Roman"/>
          <w:sz w:val="28"/>
          <w:szCs w:val="28"/>
        </w:rPr>
        <w:t xml:space="preserve"> </w:t>
      </w:r>
      <w:proofErr w:type="gramStart"/>
      <w:r w:rsidRPr="009E7752">
        <w:rPr>
          <w:rFonts w:ascii="Times New Roman" w:hAnsi="Times New Roman" w:cs="Times New Roman"/>
          <w:sz w:val="28"/>
          <w:szCs w:val="28"/>
        </w:rPr>
        <w:t xml:space="preserve">котором порядковые номера заявкам участников закупки, подавших ценовые предложения после подачи ценового предложения, предусмотренного </w:t>
      </w:r>
      <w:hyperlink r:id="rId20" w:history="1">
        <w:r w:rsidRPr="009E7752">
          <w:rPr>
            <w:rStyle w:val="ac"/>
            <w:rFonts w:ascii="Times New Roman" w:hAnsi="Times New Roman" w:cs="Times New Roman"/>
            <w:sz w:val="28"/>
            <w:szCs w:val="28"/>
          </w:rPr>
          <w:t>абзацем первым пункта 9 части 3</w:t>
        </w:r>
      </w:hyperlink>
      <w:r w:rsidRPr="009E7752">
        <w:rPr>
          <w:rFonts w:ascii="Times New Roman" w:hAnsi="Times New Roman" w:cs="Times New Roman"/>
          <w:sz w:val="28"/>
          <w:szCs w:val="28"/>
        </w:rPr>
        <w:t xml:space="preserve"> названной статьи, </w:t>
      </w:r>
      <w:r w:rsidRPr="009E7752">
        <w:rPr>
          <w:rFonts w:ascii="Times New Roman" w:hAnsi="Times New Roman" w:cs="Times New Roman"/>
          <w:sz w:val="28"/>
          <w:szCs w:val="28"/>
        </w:rPr>
        <w:lastRenderedPageBreak/>
        <w:t xml:space="preserve">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21" w:history="1">
        <w:r w:rsidRPr="009E7752">
          <w:rPr>
            <w:rStyle w:val="ac"/>
            <w:rFonts w:ascii="Times New Roman" w:hAnsi="Times New Roman" w:cs="Times New Roman"/>
            <w:sz w:val="28"/>
            <w:szCs w:val="28"/>
          </w:rPr>
          <w:t>статьей 14</w:t>
        </w:r>
      </w:hyperlink>
      <w:r w:rsidRPr="009E7752">
        <w:rPr>
          <w:rFonts w:ascii="Times New Roman" w:hAnsi="Times New Roman" w:cs="Times New Roman"/>
          <w:sz w:val="28"/>
          <w:szCs w:val="28"/>
        </w:rPr>
        <w:t xml:space="preserve"> Закона о контрактной системе;</w:t>
      </w:r>
      <w:proofErr w:type="gramEnd"/>
    </w:p>
    <w:p w:rsidR="009E7752" w:rsidRPr="009E7752" w:rsidRDefault="009E7752" w:rsidP="009E7752">
      <w:pPr>
        <w:spacing w:after="0"/>
        <w:jc w:val="both"/>
        <w:rPr>
          <w:rFonts w:ascii="Times New Roman" w:hAnsi="Times New Roman" w:cs="Times New Roman"/>
          <w:sz w:val="28"/>
          <w:szCs w:val="28"/>
        </w:rPr>
      </w:pPr>
      <w:bookmarkStart w:id="33" w:name="sub_3143"/>
      <w:bookmarkEnd w:id="32"/>
      <w:r w:rsidRPr="009E7752">
        <w:rPr>
          <w:rFonts w:ascii="Times New Roman" w:hAnsi="Times New Roman" w:cs="Times New Roman"/>
          <w:sz w:val="28"/>
          <w:szCs w:val="28"/>
        </w:rPr>
        <w:t xml:space="preserve">в) подписание членами Комиссии сформированного Заказчиком с использованием электронной </w:t>
      </w:r>
      <w:proofErr w:type="gramStart"/>
      <w:r w:rsidRPr="009E7752">
        <w:rPr>
          <w:rFonts w:ascii="Times New Roman" w:hAnsi="Times New Roman" w:cs="Times New Roman"/>
          <w:sz w:val="28"/>
          <w:szCs w:val="28"/>
        </w:rPr>
        <w:t>площадки протокола подведения итогов определения</w:t>
      </w:r>
      <w:proofErr w:type="gramEnd"/>
      <w:r w:rsidRPr="009E7752">
        <w:rPr>
          <w:rFonts w:ascii="Times New Roman" w:hAnsi="Times New Roman" w:cs="Times New Roman"/>
          <w:sz w:val="28"/>
          <w:szCs w:val="28"/>
        </w:rPr>
        <w:t xml:space="preserve"> поставщика (подрядчика, исполнителя) усиленными электронными подписями.</w:t>
      </w:r>
    </w:p>
    <w:p w:rsidR="009E7752" w:rsidRPr="009E7752" w:rsidRDefault="009E7752" w:rsidP="009E7752">
      <w:pPr>
        <w:spacing w:after="0"/>
        <w:jc w:val="both"/>
        <w:rPr>
          <w:rFonts w:ascii="Times New Roman" w:hAnsi="Times New Roman" w:cs="Times New Roman"/>
          <w:sz w:val="28"/>
          <w:szCs w:val="28"/>
        </w:rPr>
      </w:pPr>
      <w:bookmarkStart w:id="34" w:name="sub_317"/>
      <w:bookmarkEnd w:id="33"/>
      <w:r w:rsidRPr="009E7752">
        <w:rPr>
          <w:rFonts w:ascii="Times New Roman" w:hAnsi="Times New Roman" w:cs="Times New Roman"/>
          <w:sz w:val="28"/>
          <w:szCs w:val="28"/>
        </w:rPr>
        <w:t>3.1.3. При проведении электронного запроса котировок:</w:t>
      </w:r>
    </w:p>
    <w:p w:rsidR="009E7752" w:rsidRPr="009E7752" w:rsidRDefault="009E7752" w:rsidP="009E7752">
      <w:pPr>
        <w:spacing w:after="0"/>
        <w:jc w:val="both"/>
        <w:rPr>
          <w:rFonts w:ascii="Times New Roman" w:hAnsi="Times New Roman" w:cs="Times New Roman"/>
          <w:sz w:val="28"/>
          <w:szCs w:val="28"/>
        </w:rPr>
      </w:pPr>
      <w:bookmarkStart w:id="35" w:name="sub_3171"/>
      <w:bookmarkEnd w:id="34"/>
      <w:r w:rsidRPr="009E7752">
        <w:rPr>
          <w:rFonts w:ascii="Times New Roman" w:hAnsi="Times New Roman" w:cs="Times New Roman"/>
          <w:sz w:val="28"/>
          <w:szCs w:val="28"/>
        </w:rPr>
        <w:t xml:space="preserve">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2" w:history="1">
        <w:r w:rsidRPr="009E7752">
          <w:rPr>
            <w:rStyle w:val="ac"/>
            <w:rFonts w:ascii="Times New Roman" w:hAnsi="Times New Roman" w:cs="Times New Roman"/>
            <w:sz w:val="28"/>
            <w:szCs w:val="28"/>
          </w:rPr>
          <w:t>пунктами 1-8 части 12 статьи 48</w:t>
        </w:r>
      </w:hyperlink>
      <w:r w:rsidRPr="009E7752">
        <w:rPr>
          <w:rFonts w:ascii="Times New Roman" w:hAnsi="Times New Roman" w:cs="Times New Roman"/>
          <w:sz w:val="28"/>
          <w:szCs w:val="28"/>
        </w:rPr>
        <w:t xml:space="preserve"> Закона о контрактной системе;</w:t>
      </w:r>
    </w:p>
    <w:p w:rsidR="009E7752" w:rsidRPr="009E7752" w:rsidRDefault="009E7752" w:rsidP="009E7752">
      <w:pPr>
        <w:spacing w:after="0"/>
        <w:jc w:val="both"/>
        <w:rPr>
          <w:rFonts w:ascii="Times New Roman" w:hAnsi="Times New Roman" w:cs="Times New Roman"/>
          <w:sz w:val="28"/>
          <w:szCs w:val="28"/>
        </w:rPr>
      </w:pPr>
      <w:bookmarkStart w:id="36" w:name="sub_3172"/>
      <w:bookmarkEnd w:id="35"/>
      <w:proofErr w:type="gramStart"/>
      <w:r w:rsidRPr="009E7752">
        <w:rPr>
          <w:rFonts w:ascii="Times New Roman" w:hAnsi="Times New Roman" w:cs="Times New Roman"/>
          <w:sz w:val="28"/>
          <w:szCs w:val="28"/>
        </w:rPr>
        <w:t xml:space="preserve">б) на основании решения, предусмотренного </w:t>
      </w:r>
      <w:hyperlink w:anchor="sub_3171" w:history="1">
        <w:r w:rsidRPr="009E7752">
          <w:rPr>
            <w:rStyle w:val="ac"/>
            <w:rFonts w:ascii="Times New Roman" w:hAnsi="Times New Roman" w:cs="Times New Roman"/>
            <w:sz w:val="28"/>
            <w:szCs w:val="28"/>
          </w:rPr>
          <w:t>подпунктом "а"</w:t>
        </w:r>
      </w:hyperlink>
      <w:r w:rsidRPr="009E7752">
        <w:rPr>
          <w:rFonts w:ascii="Times New Roman" w:hAnsi="Times New Roman" w:cs="Times New Roman"/>
          <w:sz w:val="28"/>
          <w:szCs w:val="28"/>
        </w:rPr>
        <w:t xml:space="preserve">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w:t>
      </w:r>
      <w:hyperlink r:id="rId23" w:history="1">
        <w:r w:rsidRPr="009E7752">
          <w:rPr>
            <w:rStyle w:val="ac"/>
            <w:rFonts w:ascii="Times New Roman" w:hAnsi="Times New Roman" w:cs="Times New Roman"/>
            <w:sz w:val="28"/>
            <w:szCs w:val="28"/>
          </w:rPr>
          <w:t>частью 24 статьи 22</w:t>
        </w:r>
      </w:hyperlink>
      <w:r w:rsidRPr="009E7752">
        <w:rPr>
          <w:rFonts w:ascii="Times New Roman" w:hAnsi="Times New Roman" w:cs="Times New Roman"/>
          <w:sz w:val="28"/>
          <w:szCs w:val="28"/>
        </w:rPr>
        <w:t xml:space="preserve"> Закона о контрактной системе), предложенных участником закупки, подавшим такую заявку, с учетом положений нормативных правовых актов, принятых в</w:t>
      </w:r>
      <w:proofErr w:type="gramEnd"/>
      <w:r w:rsidRPr="009E7752">
        <w:rPr>
          <w:rFonts w:ascii="Times New Roman" w:hAnsi="Times New Roman" w:cs="Times New Roman"/>
          <w:sz w:val="28"/>
          <w:szCs w:val="28"/>
        </w:rPr>
        <w:t xml:space="preserve"> </w:t>
      </w:r>
      <w:proofErr w:type="gramStart"/>
      <w:r w:rsidRPr="009E7752">
        <w:rPr>
          <w:rFonts w:ascii="Times New Roman" w:hAnsi="Times New Roman" w:cs="Times New Roman"/>
          <w:sz w:val="28"/>
          <w:szCs w:val="28"/>
        </w:rPr>
        <w:t>соответствии</w:t>
      </w:r>
      <w:proofErr w:type="gramEnd"/>
      <w:r w:rsidRPr="009E7752">
        <w:rPr>
          <w:rFonts w:ascii="Times New Roman" w:hAnsi="Times New Roman" w:cs="Times New Roman"/>
          <w:sz w:val="28"/>
          <w:szCs w:val="28"/>
        </w:rPr>
        <w:t xml:space="preserve"> со </w:t>
      </w:r>
      <w:hyperlink r:id="rId24" w:history="1">
        <w:r w:rsidRPr="009E7752">
          <w:rPr>
            <w:rStyle w:val="ac"/>
            <w:rFonts w:ascii="Times New Roman" w:hAnsi="Times New Roman" w:cs="Times New Roman"/>
            <w:sz w:val="28"/>
            <w:szCs w:val="28"/>
          </w:rPr>
          <w:t>статьей 14</w:t>
        </w:r>
      </w:hyperlink>
      <w:r w:rsidRPr="009E7752">
        <w:rPr>
          <w:rFonts w:ascii="Times New Roman" w:hAnsi="Times New Roman" w:cs="Times New Roman"/>
          <w:sz w:val="28"/>
          <w:szCs w:val="28"/>
        </w:rPr>
        <w:t xml:space="preserve"> названного Федерального закона;</w:t>
      </w:r>
    </w:p>
    <w:p w:rsidR="009E7752" w:rsidRPr="009E7752" w:rsidRDefault="009E7752" w:rsidP="009E7752">
      <w:pPr>
        <w:spacing w:after="0"/>
        <w:jc w:val="both"/>
        <w:rPr>
          <w:rFonts w:ascii="Times New Roman" w:hAnsi="Times New Roman" w:cs="Times New Roman"/>
          <w:sz w:val="28"/>
          <w:szCs w:val="28"/>
        </w:rPr>
      </w:pPr>
      <w:bookmarkStart w:id="37" w:name="sub_3173"/>
      <w:bookmarkEnd w:id="36"/>
      <w:r w:rsidRPr="009E7752">
        <w:rPr>
          <w:rFonts w:ascii="Times New Roman" w:hAnsi="Times New Roman" w:cs="Times New Roman"/>
          <w:sz w:val="28"/>
          <w:szCs w:val="28"/>
        </w:rPr>
        <w:t xml:space="preserve">в) подписание членами Комиссии сформированного Заказчиком с использованием электронной </w:t>
      </w:r>
      <w:proofErr w:type="gramStart"/>
      <w:r w:rsidRPr="009E7752">
        <w:rPr>
          <w:rFonts w:ascii="Times New Roman" w:hAnsi="Times New Roman" w:cs="Times New Roman"/>
          <w:sz w:val="28"/>
          <w:szCs w:val="28"/>
        </w:rPr>
        <w:t>площадки протокола подведения итогов определения</w:t>
      </w:r>
      <w:proofErr w:type="gramEnd"/>
      <w:r w:rsidRPr="009E7752">
        <w:rPr>
          <w:rFonts w:ascii="Times New Roman" w:hAnsi="Times New Roman" w:cs="Times New Roman"/>
          <w:sz w:val="28"/>
          <w:szCs w:val="28"/>
        </w:rPr>
        <w:t xml:space="preserve"> поставщика (подрядчика, исполнителя) усиленными электронными подписями.</w:t>
      </w:r>
    </w:p>
    <w:p w:rsidR="009E7752" w:rsidRPr="009E7752" w:rsidRDefault="009E7752" w:rsidP="009E7752">
      <w:pPr>
        <w:spacing w:after="0"/>
        <w:jc w:val="both"/>
        <w:rPr>
          <w:rFonts w:ascii="Times New Roman" w:hAnsi="Times New Roman" w:cs="Times New Roman"/>
          <w:sz w:val="28"/>
          <w:szCs w:val="28"/>
        </w:rPr>
      </w:pPr>
      <w:bookmarkStart w:id="38" w:name="sub_318"/>
      <w:bookmarkEnd w:id="37"/>
      <w:r w:rsidRPr="009E7752">
        <w:rPr>
          <w:rFonts w:ascii="Times New Roman" w:hAnsi="Times New Roman" w:cs="Times New Roman"/>
          <w:sz w:val="28"/>
          <w:szCs w:val="28"/>
        </w:rPr>
        <w:t xml:space="preserve">3.1.8. Иные функции в соответствии с </w:t>
      </w:r>
      <w:hyperlink r:id="rId25" w:history="1">
        <w:r w:rsidRPr="009E7752">
          <w:rPr>
            <w:rStyle w:val="ac"/>
            <w:rFonts w:ascii="Times New Roman" w:hAnsi="Times New Roman" w:cs="Times New Roman"/>
            <w:sz w:val="28"/>
            <w:szCs w:val="28"/>
          </w:rPr>
          <w:t>Законом</w:t>
        </w:r>
      </w:hyperlink>
      <w:r w:rsidRPr="009E7752">
        <w:rPr>
          <w:rFonts w:ascii="Times New Roman" w:hAnsi="Times New Roman" w:cs="Times New Roman"/>
          <w:sz w:val="28"/>
          <w:szCs w:val="28"/>
        </w:rPr>
        <w:t xml:space="preserve"> о контрактной системе.</w:t>
      </w:r>
    </w:p>
    <w:p w:rsidR="009E7752" w:rsidRPr="009E7752" w:rsidRDefault="009E7752" w:rsidP="009E7752">
      <w:pPr>
        <w:pStyle w:val="1"/>
        <w:spacing w:before="0"/>
        <w:jc w:val="both"/>
        <w:rPr>
          <w:rFonts w:ascii="Times New Roman" w:hAnsi="Times New Roman" w:cs="Times New Roman"/>
          <w:color w:val="auto"/>
        </w:rPr>
      </w:pPr>
      <w:bookmarkStart w:id="39" w:name="sub_400"/>
      <w:bookmarkEnd w:id="38"/>
      <w:r w:rsidRPr="009E7752">
        <w:rPr>
          <w:rFonts w:ascii="Times New Roman" w:hAnsi="Times New Roman" w:cs="Times New Roman"/>
          <w:color w:val="auto"/>
        </w:rPr>
        <w:t>4. Порядок формирования комиссии</w:t>
      </w:r>
    </w:p>
    <w:p w:rsidR="009E7752" w:rsidRPr="009E7752" w:rsidRDefault="009E7752" w:rsidP="009E7752">
      <w:pPr>
        <w:spacing w:after="0"/>
        <w:jc w:val="both"/>
        <w:rPr>
          <w:rFonts w:ascii="Times New Roman" w:hAnsi="Times New Roman" w:cs="Times New Roman"/>
          <w:sz w:val="28"/>
          <w:szCs w:val="28"/>
        </w:rPr>
      </w:pPr>
      <w:bookmarkStart w:id="40" w:name="sub_401"/>
      <w:bookmarkEnd w:id="39"/>
      <w:r w:rsidRPr="009E7752">
        <w:rPr>
          <w:rFonts w:ascii="Times New Roman" w:hAnsi="Times New Roman" w:cs="Times New Roman"/>
          <w:sz w:val="28"/>
          <w:szCs w:val="28"/>
        </w:rPr>
        <w:t xml:space="preserve">4.1. Комиссия является коллегиальным органом Заказчика, основанным на </w:t>
      </w:r>
      <w:r w:rsidRPr="009E7752">
        <w:rPr>
          <w:rStyle w:val="af0"/>
          <w:rFonts w:ascii="Times New Roman" w:hAnsi="Times New Roman" w:cs="Times New Roman"/>
          <w:b w:val="0"/>
          <w:sz w:val="28"/>
          <w:szCs w:val="28"/>
        </w:rPr>
        <w:t>постоянной</w:t>
      </w:r>
      <w:r w:rsidRPr="009E7752">
        <w:rPr>
          <w:rFonts w:ascii="Times New Roman" w:hAnsi="Times New Roman" w:cs="Times New Roman"/>
          <w:sz w:val="28"/>
          <w:szCs w:val="28"/>
        </w:rPr>
        <w:t xml:space="preserve"> основе. </w:t>
      </w:r>
      <w:bookmarkStart w:id="41" w:name="sub_402"/>
      <w:bookmarkEnd w:id="40"/>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4.2. В состав Комиссии входят пять человек - председатель Комиссии, заместитель председателя комиссии, члены Комиссии, секретарь Комиссии.</w:t>
      </w:r>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В случае отсутствия председателя комиссии его обязанности исполняет заместитель председателя комиссии.</w:t>
      </w:r>
    </w:p>
    <w:p w:rsidR="009E7752" w:rsidRPr="009E7752" w:rsidRDefault="009E7752" w:rsidP="009E7752">
      <w:pPr>
        <w:spacing w:after="0"/>
        <w:jc w:val="both"/>
        <w:rPr>
          <w:rFonts w:ascii="Times New Roman" w:hAnsi="Times New Roman" w:cs="Times New Roman"/>
          <w:sz w:val="28"/>
          <w:szCs w:val="28"/>
        </w:rPr>
      </w:pPr>
      <w:bookmarkStart w:id="42" w:name="sub_403"/>
      <w:bookmarkEnd w:id="41"/>
      <w:r w:rsidRPr="009E7752">
        <w:rPr>
          <w:rFonts w:ascii="Times New Roman" w:hAnsi="Times New Roman" w:cs="Times New Roman"/>
          <w:sz w:val="28"/>
          <w:szCs w:val="28"/>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9E7752" w:rsidRPr="009E7752" w:rsidRDefault="009E7752" w:rsidP="009E7752">
      <w:pPr>
        <w:spacing w:after="0"/>
        <w:jc w:val="both"/>
        <w:rPr>
          <w:rFonts w:ascii="Times New Roman" w:hAnsi="Times New Roman" w:cs="Times New Roman"/>
          <w:sz w:val="28"/>
          <w:szCs w:val="28"/>
        </w:rPr>
      </w:pPr>
      <w:bookmarkStart w:id="43" w:name="sub_404"/>
      <w:bookmarkEnd w:id="42"/>
      <w:r w:rsidRPr="009E7752">
        <w:rPr>
          <w:rFonts w:ascii="Times New Roman" w:hAnsi="Times New Roman" w:cs="Times New Roman"/>
          <w:sz w:val="28"/>
          <w:szCs w:val="28"/>
        </w:rPr>
        <w:t xml:space="preserve">4.4. </w:t>
      </w:r>
      <w:proofErr w:type="gramStart"/>
      <w:r w:rsidRPr="009E7752">
        <w:rPr>
          <w:rFonts w:ascii="Times New Roman" w:hAnsi="Times New Roman" w:cs="Times New Roman"/>
          <w:sz w:val="28"/>
          <w:szCs w:val="28"/>
        </w:rPr>
        <w:t xml:space="preserve">Членами Комиссии не могут быть физические лица, которые были привлечены в качестве экспертов к проведению экспертной оценки </w:t>
      </w:r>
      <w:r w:rsidRPr="009E7752">
        <w:rPr>
          <w:rFonts w:ascii="Times New Roman" w:hAnsi="Times New Roman" w:cs="Times New Roman"/>
          <w:sz w:val="28"/>
          <w:szCs w:val="28"/>
        </w:rPr>
        <w:lastRenderedPageBreak/>
        <w:t xml:space="preserve">извещения об осуществлении закупки, документации о закупке (в случае если настоящим </w:t>
      </w:r>
      <w:hyperlink r:id="rId26" w:history="1">
        <w:r w:rsidRPr="009E7752">
          <w:rPr>
            <w:rStyle w:val="ac"/>
            <w:rFonts w:ascii="Times New Roman" w:hAnsi="Times New Roman" w:cs="Times New Roman"/>
            <w:sz w:val="28"/>
            <w:szCs w:val="28"/>
          </w:rPr>
          <w:t>Федеральным законом</w:t>
        </w:r>
      </w:hyperlink>
      <w:r w:rsidRPr="009E7752">
        <w:rPr>
          <w:rFonts w:ascii="Times New Roman" w:hAnsi="Times New Roman" w:cs="Times New Roman"/>
          <w:sz w:val="28"/>
          <w:szCs w:val="28"/>
        </w:rPr>
        <w:t xml:space="preserve">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9E7752">
        <w:rPr>
          <w:rFonts w:ascii="Times New Roman" w:hAnsi="Times New Roman" w:cs="Times New Roman"/>
          <w:sz w:val="28"/>
          <w:szCs w:val="28"/>
        </w:rPr>
        <w:t xml:space="preserve"> </w:t>
      </w:r>
      <w:proofErr w:type="gramStart"/>
      <w:r w:rsidRPr="009E7752">
        <w:rPr>
          <w:rFonts w:ascii="Times New Roman" w:hAnsi="Times New Roman" w:cs="Times New Roman"/>
          <w:sz w:val="28"/>
          <w:szCs w:val="28"/>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9E7752">
        <w:rPr>
          <w:rFonts w:ascii="Times New Roman" w:hAnsi="Times New Roman" w:cs="Times New Roman"/>
          <w:sz w:val="28"/>
          <w:szCs w:val="28"/>
        </w:rPr>
        <w:t xml:space="preserve"> прямой восходящей и нисходящей линии (родителями и детьми, дедушкой, бабушкой и внуками), полнородными и </w:t>
      </w:r>
      <w:proofErr w:type="spellStart"/>
      <w:r w:rsidRPr="009E7752">
        <w:rPr>
          <w:rFonts w:ascii="Times New Roman" w:hAnsi="Times New Roman" w:cs="Times New Roman"/>
          <w:sz w:val="28"/>
          <w:szCs w:val="28"/>
        </w:rPr>
        <w:t>неполнородными</w:t>
      </w:r>
      <w:proofErr w:type="spellEnd"/>
      <w:r w:rsidRPr="009E7752">
        <w:rPr>
          <w:rFonts w:ascii="Times New Roman" w:hAnsi="Times New Roman" w:cs="Times New Roman"/>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9E7752" w:rsidRPr="009E7752" w:rsidRDefault="009E7752" w:rsidP="009E7752">
      <w:pPr>
        <w:spacing w:after="0"/>
        <w:jc w:val="both"/>
        <w:rPr>
          <w:rFonts w:ascii="Times New Roman" w:hAnsi="Times New Roman" w:cs="Times New Roman"/>
          <w:sz w:val="28"/>
          <w:szCs w:val="28"/>
        </w:rPr>
      </w:pPr>
      <w:bookmarkStart w:id="44" w:name="sub_405"/>
      <w:bookmarkEnd w:id="43"/>
      <w:r w:rsidRPr="009E7752">
        <w:rPr>
          <w:rFonts w:ascii="Times New Roman" w:hAnsi="Times New Roman" w:cs="Times New Roman"/>
          <w:sz w:val="28"/>
          <w:szCs w:val="28"/>
        </w:rPr>
        <w:t>4.5. Замена члена Комиссии допускается только по решению Заказчика, принявшего решение о создании комиссии.</w:t>
      </w:r>
    </w:p>
    <w:p w:rsidR="009E7752" w:rsidRPr="009E7752" w:rsidRDefault="009E7752" w:rsidP="009E7752">
      <w:pPr>
        <w:spacing w:after="0"/>
        <w:jc w:val="both"/>
        <w:rPr>
          <w:rFonts w:ascii="Times New Roman" w:hAnsi="Times New Roman" w:cs="Times New Roman"/>
          <w:sz w:val="28"/>
          <w:szCs w:val="28"/>
        </w:rPr>
      </w:pPr>
      <w:bookmarkStart w:id="45" w:name="sub_406"/>
      <w:bookmarkEnd w:id="44"/>
      <w:r w:rsidRPr="009E7752">
        <w:rPr>
          <w:rFonts w:ascii="Times New Roman" w:hAnsi="Times New Roman" w:cs="Times New Roman"/>
          <w:sz w:val="28"/>
          <w:szCs w:val="28"/>
        </w:rPr>
        <w:t>4.6. Заседание Комиссии считается правомочным, если в нем участвует не менее чем пятьдесят процентов общего числа ее членов. При этом общее количество членов комиссии не может быть четным.</w:t>
      </w:r>
    </w:p>
    <w:p w:rsidR="009E7752" w:rsidRPr="009E7752" w:rsidRDefault="009E7752" w:rsidP="009E7752">
      <w:pPr>
        <w:pStyle w:val="1"/>
        <w:spacing w:before="0"/>
        <w:jc w:val="both"/>
        <w:rPr>
          <w:rFonts w:ascii="Times New Roman" w:hAnsi="Times New Roman" w:cs="Times New Roman"/>
          <w:color w:val="auto"/>
        </w:rPr>
      </w:pPr>
      <w:bookmarkStart w:id="46" w:name="sub_500"/>
      <w:bookmarkEnd w:id="45"/>
      <w:r w:rsidRPr="009E7752">
        <w:rPr>
          <w:rFonts w:ascii="Times New Roman" w:hAnsi="Times New Roman" w:cs="Times New Roman"/>
          <w:color w:val="auto"/>
        </w:rPr>
        <w:t>5. Порядок проведения заседаний комиссии</w:t>
      </w:r>
    </w:p>
    <w:p w:rsidR="009E7752" w:rsidRPr="009E7752" w:rsidRDefault="009E7752" w:rsidP="009E7752">
      <w:pPr>
        <w:spacing w:after="0"/>
        <w:jc w:val="both"/>
        <w:rPr>
          <w:rFonts w:ascii="Times New Roman" w:hAnsi="Times New Roman" w:cs="Times New Roman"/>
          <w:sz w:val="28"/>
          <w:szCs w:val="28"/>
        </w:rPr>
      </w:pPr>
      <w:bookmarkStart w:id="47" w:name="sub_501"/>
      <w:bookmarkEnd w:id="46"/>
      <w:r w:rsidRPr="009E7752">
        <w:rPr>
          <w:rFonts w:ascii="Times New Roman" w:hAnsi="Times New Roman" w:cs="Times New Roman"/>
          <w:sz w:val="28"/>
          <w:szCs w:val="28"/>
        </w:rPr>
        <w:t xml:space="preserve">5.1. Председатель Комиссии не </w:t>
      </w:r>
      <w:proofErr w:type="gramStart"/>
      <w:r w:rsidRPr="009E7752">
        <w:rPr>
          <w:rFonts w:ascii="Times New Roman" w:hAnsi="Times New Roman" w:cs="Times New Roman"/>
          <w:sz w:val="28"/>
          <w:szCs w:val="28"/>
        </w:rPr>
        <w:t>позднее</w:t>
      </w:r>
      <w:proofErr w:type="gramEnd"/>
      <w:r w:rsidRPr="009E7752">
        <w:rPr>
          <w:rFonts w:ascii="Times New Roman" w:hAnsi="Times New Roman" w:cs="Times New Roman"/>
          <w:sz w:val="28"/>
          <w:szCs w:val="28"/>
        </w:rPr>
        <w:t xml:space="preserve"> чем за 1 день до даты проведения заседания Комиссии уведомляет членов Комиссии о месте (при необходимости), дате и времени проведения заседания Комиссии.</w:t>
      </w:r>
    </w:p>
    <w:p w:rsidR="009E7752" w:rsidRPr="009E7752" w:rsidRDefault="009E7752" w:rsidP="009E7752">
      <w:pPr>
        <w:spacing w:after="0"/>
        <w:jc w:val="both"/>
        <w:rPr>
          <w:rFonts w:ascii="Times New Roman" w:hAnsi="Times New Roman" w:cs="Times New Roman"/>
          <w:sz w:val="28"/>
          <w:szCs w:val="28"/>
        </w:rPr>
      </w:pPr>
      <w:bookmarkStart w:id="48" w:name="sub_502"/>
      <w:bookmarkEnd w:id="47"/>
      <w:r w:rsidRPr="009E7752">
        <w:rPr>
          <w:rFonts w:ascii="Times New Roman" w:hAnsi="Times New Roman" w:cs="Times New Roman"/>
          <w:sz w:val="28"/>
          <w:szCs w:val="28"/>
        </w:rPr>
        <w:t>5.2.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p>
    <w:p w:rsidR="009E7752" w:rsidRPr="009E7752" w:rsidRDefault="009E7752" w:rsidP="009E7752">
      <w:pPr>
        <w:spacing w:after="0"/>
        <w:jc w:val="both"/>
        <w:rPr>
          <w:rFonts w:ascii="Times New Roman" w:hAnsi="Times New Roman" w:cs="Times New Roman"/>
          <w:sz w:val="28"/>
          <w:szCs w:val="28"/>
        </w:rPr>
      </w:pPr>
      <w:bookmarkStart w:id="49" w:name="sub_503"/>
      <w:bookmarkEnd w:id="48"/>
      <w:r w:rsidRPr="009E7752">
        <w:rPr>
          <w:rFonts w:ascii="Times New Roman" w:hAnsi="Times New Roman" w:cs="Times New Roman"/>
          <w:sz w:val="28"/>
          <w:szCs w:val="28"/>
        </w:rPr>
        <w:t>5.3.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9E7752" w:rsidRPr="009E7752" w:rsidRDefault="009E7752" w:rsidP="009E7752">
      <w:pPr>
        <w:spacing w:after="0"/>
        <w:jc w:val="both"/>
        <w:rPr>
          <w:rFonts w:ascii="Times New Roman" w:hAnsi="Times New Roman" w:cs="Times New Roman"/>
          <w:sz w:val="28"/>
          <w:szCs w:val="28"/>
        </w:rPr>
      </w:pPr>
      <w:bookmarkStart w:id="50" w:name="sub_504"/>
      <w:bookmarkEnd w:id="49"/>
      <w:r w:rsidRPr="009E7752">
        <w:rPr>
          <w:rFonts w:ascii="Times New Roman" w:hAnsi="Times New Roman" w:cs="Times New Roman"/>
          <w:sz w:val="28"/>
          <w:szCs w:val="28"/>
        </w:rPr>
        <w:t>5.4. Заседания Комиссии открываются и закрываются председателем Комиссии, в отсутствие председателя – заместителем председателя.</w:t>
      </w:r>
    </w:p>
    <w:p w:rsidR="009E7752" w:rsidRPr="009E7752" w:rsidRDefault="009E7752" w:rsidP="009E7752">
      <w:pPr>
        <w:spacing w:after="0"/>
        <w:jc w:val="both"/>
        <w:rPr>
          <w:rFonts w:ascii="Times New Roman" w:hAnsi="Times New Roman" w:cs="Times New Roman"/>
          <w:sz w:val="28"/>
          <w:szCs w:val="28"/>
        </w:rPr>
      </w:pPr>
      <w:bookmarkStart w:id="51" w:name="sub_505"/>
      <w:bookmarkEnd w:id="50"/>
      <w:r w:rsidRPr="009E7752">
        <w:rPr>
          <w:rFonts w:ascii="Times New Roman" w:hAnsi="Times New Roman" w:cs="Times New Roman"/>
          <w:sz w:val="28"/>
          <w:szCs w:val="28"/>
        </w:rPr>
        <w:t>5.5. Председатель Комиссии:</w:t>
      </w:r>
    </w:p>
    <w:p w:rsidR="009E7752" w:rsidRPr="009E7752" w:rsidRDefault="009E7752" w:rsidP="009E7752">
      <w:pPr>
        <w:spacing w:after="0"/>
        <w:jc w:val="both"/>
        <w:rPr>
          <w:rFonts w:ascii="Times New Roman" w:hAnsi="Times New Roman" w:cs="Times New Roman"/>
          <w:sz w:val="28"/>
          <w:szCs w:val="28"/>
        </w:rPr>
      </w:pPr>
      <w:bookmarkStart w:id="52" w:name="sub_551"/>
      <w:bookmarkEnd w:id="51"/>
      <w:r w:rsidRPr="009E7752">
        <w:rPr>
          <w:rFonts w:ascii="Times New Roman" w:hAnsi="Times New Roman" w:cs="Times New Roman"/>
          <w:sz w:val="28"/>
          <w:szCs w:val="28"/>
        </w:rPr>
        <w:t>5.5.1. Ведет заседание Комиссии, в том числе:</w:t>
      </w:r>
    </w:p>
    <w:bookmarkEnd w:id="52"/>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 открывает заседание;</w:t>
      </w:r>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lastRenderedPageBreak/>
        <w:t>- объявляет заседание правомочным или выносит решение о его переносе из-за отсутствия кворума;</w:t>
      </w:r>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 выносит на голосование вопросы, рассматриваемые Комиссией;</w:t>
      </w:r>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 подводит итоги голосования и оглашает принятые решения;</w:t>
      </w:r>
    </w:p>
    <w:p w:rsidR="009E7752" w:rsidRPr="009E7752" w:rsidRDefault="009E7752" w:rsidP="009E7752">
      <w:pPr>
        <w:spacing w:after="0"/>
        <w:jc w:val="both"/>
        <w:rPr>
          <w:rFonts w:ascii="Times New Roman" w:hAnsi="Times New Roman" w:cs="Times New Roman"/>
          <w:sz w:val="28"/>
          <w:szCs w:val="28"/>
        </w:rPr>
      </w:pPr>
      <w:r w:rsidRPr="009E7752">
        <w:rPr>
          <w:rFonts w:ascii="Times New Roman" w:hAnsi="Times New Roman" w:cs="Times New Roman"/>
          <w:sz w:val="28"/>
          <w:szCs w:val="28"/>
        </w:rPr>
        <w:t>- объявляет о завершении заседания Комиссии.</w:t>
      </w:r>
    </w:p>
    <w:p w:rsidR="009E7752" w:rsidRPr="009E7752" w:rsidRDefault="009E7752" w:rsidP="009E7752">
      <w:pPr>
        <w:spacing w:after="0"/>
        <w:jc w:val="both"/>
        <w:rPr>
          <w:rFonts w:ascii="Times New Roman" w:hAnsi="Times New Roman" w:cs="Times New Roman"/>
          <w:sz w:val="28"/>
          <w:szCs w:val="28"/>
        </w:rPr>
      </w:pPr>
      <w:bookmarkStart w:id="53" w:name="sub_552"/>
      <w:r w:rsidRPr="009E7752">
        <w:rPr>
          <w:rFonts w:ascii="Times New Roman" w:hAnsi="Times New Roman" w:cs="Times New Roman"/>
          <w:sz w:val="28"/>
          <w:szCs w:val="28"/>
        </w:rPr>
        <w:t>5.5.2. Осуществляет иные действия в соответствии с действующим законодательством Российской Федерации и настоящим Положением.</w:t>
      </w:r>
    </w:p>
    <w:p w:rsidR="009E7752" w:rsidRPr="009E7752" w:rsidRDefault="009E7752" w:rsidP="009E7752">
      <w:pPr>
        <w:spacing w:after="0"/>
        <w:jc w:val="both"/>
        <w:rPr>
          <w:rFonts w:ascii="Times New Roman" w:hAnsi="Times New Roman" w:cs="Times New Roman"/>
          <w:sz w:val="28"/>
          <w:szCs w:val="28"/>
        </w:rPr>
      </w:pPr>
      <w:bookmarkStart w:id="54" w:name="sub_506"/>
      <w:bookmarkEnd w:id="53"/>
      <w:r w:rsidRPr="009E7752">
        <w:rPr>
          <w:rFonts w:ascii="Times New Roman" w:hAnsi="Times New Roman" w:cs="Times New Roman"/>
          <w:sz w:val="28"/>
          <w:szCs w:val="28"/>
        </w:rPr>
        <w:t>5.6. Члены Комиссии:</w:t>
      </w:r>
    </w:p>
    <w:p w:rsidR="009E7752" w:rsidRPr="009E7752" w:rsidRDefault="009E7752" w:rsidP="009E7752">
      <w:pPr>
        <w:spacing w:after="0"/>
        <w:jc w:val="both"/>
        <w:rPr>
          <w:rFonts w:ascii="Times New Roman" w:hAnsi="Times New Roman" w:cs="Times New Roman"/>
          <w:sz w:val="28"/>
          <w:szCs w:val="28"/>
        </w:rPr>
      </w:pPr>
      <w:bookmarkStart w:id="55" w:name="sub_561"/>
      <w:bookmarkEnd w:id="54"/>
      <w:r w:rsidRPr="009E7752">
        <w:rPr>
          <w:rFonts w:ascii="Times New Roman" w:hAnsi="Times New Roman" w:cs="Times New Roman"/>
          <w:sz w:val="28"/>
          <w:szCs w:val="28"/>
        </w:rPr>
        <w:t>5.6.1. Принимают решения по вопросам, отнесенным к компетенции Комиссии законодательством Российской Федерации и настоящим Положением.</w:t>
      </w:r>
    </w:p>
    <w:p w:rsidR="009E7752" w:rsidRPr="009E7752" w:rsidRDefault="009E7752" w:rsidP="009E7752">
      <w:pPr>
        <w:spacing w:after="0"/>
        <w:jc w:val="both"/>
        <w:rPr>
          <w:rFonts w:ascii="Times New Roman" w:hAnsi="Times New Roman" w:cs="Times New Roman"/>
          <w:sz w:val="28"/>
          <w:szCs w:val="28"/>
        </w:rPr>
      </w:pPr>
      <w:bookmarkStart w:id="56" w:name="sub_562"/>
      <w:bookmarkEnd w:id="55"/>
      <w:r w:rsidRPr="009E7752">
        <w:rPr>
          <w:rFonts w:ascii="Times New Roman" w:hAnsi="Times New Roman" w:cs="Times New Roman"/>
          <w:sz w:val="28"/>
          <w:szCs w:val="28"/>
        </w:rPr>
        <w:t>5.6.2. Подписывают протоколы Комиссии.</w:t>
      </w:r>
    </w:p>
    <w:p w:rsidR="009E7752" w:rsidRPr="009E7752" w:rsidRDefault="009E7752" w:rsidP="009E7752">
      <w:pPr>
        <w:spacing w:after="0"/>
        <w:jc w:val="both"/>
        <w:rPr>
          <w:rFonts w:ascii="Times New Roman" w:hAnsi="Times New Roman" w:cs="Times New Roman"/>
          <w:sz w:val="28"/>
          <w:szCs w:val="28"/>
        </w:rPr>
      </w:pPr>
      <w:bookmarkStart w:id="57" w:name="sub_563"/>
      <w:bookmarkEnd w:id="56"/>
      <w:r w:rsidRPr="009E7752">
        <w:rPr>
          <w:rFonts w:ascii="Times New Roman" w:hAnsi="Times New Roman" w:cs="Times New Roman"/>
          <w:sz w:val="28"/>
          <w:szCs w:val="28"/>
        </w:rPr>
        <w:t>5.6.3. Осуществляют иные действия в соответствии с законодательством Российской Федерации и настоящим Положением.</w:t>
      </w:r>
    </w:p>
    <w:p w:rsidR="009E7752" w:rsidRPr="009E7752" w:rsidRDefault="009E7752" w:rsidP="009E7752">
      <w:pPr>
        <w:spacing w:after="0"/>
        <w:jc w:val="both"/>
        <w:rPr>
          <w:rFonts w:ascii="Times New Roman" w:hAnsi="Times New Roman" w:cs="Times New Roman"/>
          <w:sz w:val="28"/>
          <w:szCs w:val="28"/>
        </w:rPr>
      </w:pPr>
      <w:bookmarkStart w:id="58" w:name="sub_507"/>
      <w:bookmarkEnd w:id="57"/>
      <w:r w:rsidRPr="009E7752">
        <w:rPr>
          <w:rFonts w:ascii="Times New Roman" w:hAnsi="Times New Roman" w:cs="Times New Roman"/>
          <w:sz w:val="28"/>
          <w:szCs w:val="28"/>
        </w:rPr>
        <w:t>5.7. Решения Комиссии принимаются простым большинством голосов от числа присутствующих на заседании членов Комиссии при наличии кворума.</w:t>
      </w:r>
    </w:p>
    <w:p w:rsidR="009E7752" w:rsidRPr="009E7752" w:rsidRDefault="009E7752" w:rsidP="009E7752">
      <w:pPr>
        <w:spacing w:after="0"/>
        <w:jc w:val="both"/>
        <w:rPr>
          <w:rFonts w:ascii="Times New Roman" w:hAnsi="Times New Roman" w:cs="Times New Roman"/>
          <w:sz w:val="28"/>
          <w:szCs w:val="28"/>
        </w:rPr>
      </w:pPr>
      <w:bookmarkStart w:id="59" w:name="sub_508"/>
      <w:bookmarkEnd w:id="58"/>
      <w:r w:rsidRPr="009E7752">
        <w:rPr>
          <w:rFonts w:ascii="Times New Roman" w:hAnsi="Times New Roman" w:cs="Times New Roman"/>
          <w:sz w:val="28"/>
          <w:szCs w:val="28"/>
        </w:rPr>
        <w:t>5.8. При голосовании каждый член Комиссии имеет один голос.</w:t>
      </w:r>
    </w:p>
    <w:p w:rsidR="009E7752" w:rsidRPr="009E7752" w:rsidRDefault="009E7752" w:rsidP="009E7752">
      <w:pPr>
        <w:spacing w:after="0"/>
        <w:jc w:val="both"/>
        <w:rPr>
          <w:rFonts w:ascii="Times New Roman" w:hAnsi="Times New Roman" w:cs="Times New Roman"/>
          <w:sz w:val="28"/>
          <w:szCs w:val="28"/>
        </w:rPr>
      </w:pPr>
      <w:bookmarkStart w:id="60" w:name="sub_509"/>
      <w:bookmarkEnd w:id="59"/>
      <w:r w:rsidRPr="009E7752">
        <w:rPr>
          <w:rFonts w:ascii="Times New Roman" w:hAnsi="Times New Roman" w:cs="Times New Roman"/>
          <w:sz w:val="28"/>
          <w:szCs w:val="28"/>
        </w:rPr>
        <w:t>5.9. Голосование осуществляется открыто. Делегирование членами комиссии своих полномочий иным лицам не допускается.</w:t>
      </w:r>
    </w:p>
    <w:p w:rsidR="009E7752" w:rsidRPr="009E7752" w:rsidRDefault="009E7752" w:rsidP="009E7752">
      <w:pPr>
        <w:spacing w:after="0"/>
        <w:jc w:val="both"/>
        <w:rPr>
          <w:rFonts w:ascii="Times New Roman" w:hAnsi="Times New Roman" w:cs="Times New Roman"/>
          <w:sz w:val="28"/>
          <w:szCs w:val="28"/>
        </w:rPr>
      </w:pPr>
      <w:bookmarkStart w:id="61" w:name="sub_510"/>
      <w:bookmarkEnd w:id="60"/>
      <w:r w:rsidRPr="009E7752">
        <w:rPr>
          <w:rFonts w:ascii="Times New Roman" w:hAnsi="Times New Roman" w:cs="Times New Roman"/>
          <w:sz w:val="28"/>
          <w:szCs w:val="28"/>
        </w:rPr>
        <w:t>5.10.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9E7752" w:rsidRPr="009E7752" w:rsidRDefault="009E7752" w:rsidP="009E7752">
      <w:pPr>
        <w:pStyle w:val="1"/>
        <w:spacing w:before="0"/>
        <w:jc w:val="both"/>
        <w:rPr>
          <w:rFonts w:ascii="Times New Roman" w:hAnsi="Times New Roman" w:cs="Times New Roman"/>
          <w:color w:val="auto"/>
        </w:rPr>
      </w:pPr>
      <w:bookmarkStart w:id="62" w:name="sub_600"/>
      <w:bookmarkEnd w:id="61"/>
      <w:r w:rsidRPr="009E7752">
        <w:rPr>
          <w:rFonts w:ascii="Times New Roman" w:hAnsi="Times New Roman" w:cs="Times New Roman"/>
          <w:color w:val="auto"/>
        </w:rPr>
        <w:t>6. Ответственность членов комиссии</w:t>
      </w:r>
    </w:p>
    <w:p w:rsidR="009E7752" w:rsidRPr="009E7752" w:rsidRDefault="009E7752" w:rsidP="009E7752">
      <w:pPr>
        <w:spacing w:after="0"/>
        <w:jc w:val="both"/>
        <w:rPr>
          <w:rFonts w:ascii="Times New Roman" w:hAnsi="Times New Roman" w:cs="Times New Roman"/>
          <w:sz w:val="28"/>
          <w:szCs w:val="28"/>
        </w:rPr>
      </w:pPr>
      <w:bookmarkStart w:id="63" w:name="sub_601"/>
      <w:bookmarkEnd w:id="62"/>
      <w:r w:rsidRPr="009E7752">
        <w:rPr>
          <w:rFonts w:ascii="Times New Roman" w:hAnsi="Times New Roman" w:cs="Times New Roman"/>
          <w:sz w:val="28"/>
          <w:szCs w:val="28"/>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9E7752" w:rsidRPr="009E7752" w:rsidRDefault="009E7752" w:rsidP="009E7752">
      <w:pPr>
        <w:spacing w:after="0"/>
        <w:jc w:val="both"/>
        <w:rPr>
          <w:rFonts w:ascii="Times New Roman" w:hAnsi="Times New Roman" w:cs="Times New Roman"/>
          <w:sz w:val="28"/>
          <w:szCs w:val="28"/>
        </w:rPr>
      </w:pPr>
      <w:bookmarkStart w:id="64" w:name="sub_602"/>
      <w:bookmarkEnd w:id="63"/>
      <w:r w:rsidRPr="009E7752">
        <w:rPr>
          <w:rFonts w:ascii="Times New Roman" w:hAnsi="Times New Roman" w:cs="Times New Roman"/>
          <w:sz w:val="28"/>
          <w:szCs w:val="28"/>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9E7752" w:rsidRPr="009E7752" w:rsidRDefault="009E7752" w:rsidP="009E7752">
      <w:pPr>
        <w:spacing w:after="0"/>
        <w:jc w:val="both"/>
        <w:rPr>
          <w:rFonts w:ascii="Times New Roman" w:hAnsi="Times New Roman" w:cs="Times New Roman"/>
          <w:sz w:val="28"/>
          <w:szCs w:val="28"/>
        </w:rPr>
      </w:pPr>
      <w:bookmarkStart w:id="65" w:name="sub_603"/>
      <w:bookmarkEnd w:id="64"/>
      <w:r w:rsidRPr="009E7752">
        <w:rPr>
          <w:rFonts w:ascii="Times New Roman" w:hAnsi="Times New Roman" w:cs="Times New Roman"/>
          <w:sz w:val="28"/>
          <w:szCs w:val="28"/>
        </w:rPr>
        <w:t xml:space="preserve">6.3. </w:t>
      </w:r>
      <w:proofErr w:type="gramStart"/>
      <w:r w:rsidRPr="009E7752">
        <w:rPr>
          <w:rFonts w:ascii="Times New Roman" w:hAnsi="Times New Roman" w:cs="Times New Roman"/>
          <w:sz w:val="28"/>
          <w:szCs w:val="28"/>
        </w:rPr>
        <w:t xml:space="preserve">В случае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w:t>
      </w:r>
      <w:r w:rsidRPr="009E7752">
        <w:rPr>
          <w:rFonts w:ascii="Times New Roman" w:hAnsi="Times New Roman" w:cs="Times New Roman"/>
          <w:sz w:val="28"/>
          <w:szCs w:val="28"/>
        </w:rPr>
        <w:lastRenderedPageBreak/>
        <w:t>председателю Комиссии и (или) Заказчику в течение одного дня с момента, когда он узнал о таком нарушении.</w:t>
      </w:r>
      <w:proofErr w:type="gramEnd"/>
    </w:p>
    <w:p w:rsidR="009E7752" w:rsidRPr="009E7752" w:rsidRDefault="009E7752" w:rsidP="009E7752">
      <w:pPr>
        <w:spacing w:after="0"/>
        <w:jc w:val="both"/>
        <w:rPr>
          <w:rFonts w:ascii="Times New Roman" w:hAnsi="Times New Roman" w:cs="Times New Roman"/>
          <w:sz w:val="28"/>
          <w:szCs w:val="28"/>
        </w:rPr>
      </w:pPr>
      <w:bookmarkStart w:id="66" w:name="sub_604"/>
      <w:bookmarkEnd w:id="65"/>
      <w:r w:rsidRPr="009E7752">
        <w:rPr>
          <w:rFonts w:ascii="Times New Roman" w:hAnsi="Times New Roman" w:cs="Times New Roman"/>
          <w:sz w:val="28"/>
          <w:szCs w:val="28"/>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9E7752" w:rsidRPr="009E7752" w:rsidRDefault="009E7752" w:rsidP="009E7752">
      <w:pPr>
        <w:pStyle w:val="1"/>
        <w:spacing w:before="0"/>
        <w:jc w:val="both"/>
        <w:rPr>
          <w:rFonts w:ascii="Times New Roman" w:hAnsi="Times New Roman" w:cs="Times New Roman"/>
          <w:color w:val="auto"/>
        </w:rPr>
      </w:pPr>
      <w:bookmarkStart w:id="67" w:name="sub_700"/>
      <w:bookmarkStart w:id="68" w:name="_GoBack"/>
      <w:bookmarkEnd w:id="66"/>
      <w:bookmarkEnd w:id="68"/>
      <w:r w:rsidRPr="009E7752">
        <w:rPr>
          <w:rFonts w:ascii="Times New Roman" w:hAnsi="Times New Roman" w:cs="Times New Roman"/>
          <w:color w:val="auto"/>
        </w:rPr>
        <w:t>7. Обжалование решений комиссии</w:t>
      </w:r>
    </w:p>
    <w:p w:rsidR="009E7752" w:rsidRPr="009E7752" w:rsidRDefault="009E7752" w:rsidP="009E7752">
      <w:pPr>
        <w:spacing w:after="0"/>
        <w:jc w:val="both"/>
        <w:rPr>
          <w:rFonts w:ascii="Times New Roman" w:hAnsi="Times New Roman" w:cs="Times New Roman"/>
          <w:sz w:val="28"/>
          <w:szCs w:val="28"/>
        </w:rPr>
      </w:pPr>
      <w:bookmarkStart w:id="69" w:name="sub_701"/>
      <w:bookmarkEnd w:id="67"/>
      <w:r w:rsidRPr="009E7752">
        <w:rPr>
          <w:rFonts w:ascii="Times New Roman" w:hAnsi="Times New Roman" w:cs="Times New Roman"/>
          <w:sz w:val="28"/>
          <w:szCs w:val="28"/>
        </w:rPr>
        <w:t xml:space="preserve">7.1. Решение комиссии, принятое в нарушение требований </w:t>
      </w:r>
      <w:hyperlink r:id="rId27" w:history="1">
        <w:r w:rsidRPr="009E7752">
          <w:rPr>
            <w:rStyle w:val="ac"/>
            <w:rFonts w:ascii="Times New Roman" w:hAnsi="Times New Roman" w:cs="Times New Roman"/>
            <w:sz w:val="28"/>
            <w:szCs w:val="28"/>
          </w:rPr>
          <w:t>Закона</w:t>
        </w:r>
      </w:hyperlink>
      <w:r w:rsidRPr="009E7752">
        <w:rPr>
          <w:rFonts w:ascii="Times New Roman" w:hAnsi="Times New Roman" w:cs="Times New Roman"/>
          <w:sz w:val="28"/>
          <w:szCs w:val="28"/>
        </w:rPr>
        <w:t xml:space="preserve"> о контрактной системе,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
    <w:bookmarkEnd w:id="69"/>
    <w:p w:rsidR="009E7752" w:rsidRDefault="009E7752" w:rsidP="009E7752"/>
    <w:p w:rsidR="009E7752" w:rsidRPr="00C33929" w:rsidRDefault="009E7752" w:rsidP="009E7752">
      <w:pPr>
        <w:rPr>
          <w:rFonts w:ascii="Times New Roman" w:hAnsi="Times New Roman" w:cs="Times New Roman"/>
          <w:sz w:val="26"/>
          <w:szCs w:val="26"/>
        </w:rPr>
      </w:pPr>
    </w:p>
    <w:p w:rsidR="009E7752" w:rsidRPr="009015EC" w:rsidRDefault="009E7752"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E7752"/>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8553D"/>
    <w:multiLevelType w:val="multilevel"/>
    <w:tmpl w:val="9C0AB6A4"/>
    <w:lvl w:ilvl="0">
      <w:start w:val="1"/>
      <w:numFmt w:val="decimal"/>
      <w:suff w:val="space"/>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9E7752"/>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E77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9E7752"/>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9E7752"/>
    <w:rPr>
      <w:b/>
      <w:color w:val="26282F"/>
    </w:rPr>
  </w:style>
  <w:style w:type="character" w:customStyle="1" w:styleId="21">
    <w:name w:val="Основной текст (2)_"/>
    <w:link w:val="22"/>
    <w:locked/>
    <w:rsid w:val="009E7752"/>
    <w:rPr>
      <w:rFonts w:ascii="Times New Roman" w:hAnsi="Times New Roman"/>
      <w:sz w:val="26"/>
      <w:shd w:val="clear" w:color="auto" w:fill="FFFFFF"/>
    </w:rPr>
  </w:style>
  <w:style w:type="paragraph" w:customStyle="1" w:styleId="22">
    <w:name w:val="Основной текст (2)"/>
    <w:basedOn w:val="a"/>
    <w:link w:val="21"/>
    <w:rsid w:val="009E7752"/>
    <w:pPr>
      <w:widowControl w:val="0"/>
      <w:shd w:val="clear" w:color="auto" w:fill="FFFFFF"/>
      <w:spacing w:after="0" w:line="324" w:lineRule="exact"/>
      <w:jc w:val="both"/>
    </w:pPr>
    <w:rPr>
      <w:rFonts w:ascii="Times New Roman" w:hAnsi="Times New Roman"/>
      <w:sz w:val="26"/>
    </w:rPr>
  </w:style>
  <w:style w:type="paragraph" w:customStyle="1" w:styleId="FR1">
    <w:name w:val="FR1"/>
    <w:uiPriority w:val="99"/>
    <w:rsid w:val="009E7752"/>
    <w:pPr>
      <w:widowControl w:val="0"/>
      <w:suppressAutoHyphens/>
      <w:spacing w:after="0" w:line="420" w:lineRule="auto"/>
      <w:ind w:left="2000"/>
      <w:jc w:val="center"/>
    </w:pPr>
    <w:rPr>
      <w:rFonts w:ascii="Arial" w:hAnsi="Arial" w:cs="Arial"/>
      <w:b/>
      <w:bCs/>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E77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9E7752"/>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9E7752"/>
    <w:rPr>
      <w:b/>
      <w:color w:val="26282F"/>
    </w:rPr>
  </w:style>
  <w:style w:type="character" w:customStyle="1" w:styleId="21">
    <w:name w:val="Основной текст (2)_"/>
    <w:link w:val="22"/>
    <w:locked/>
    <w:rsid w:val="009E7752"/>
    <w:rPr>
      <w:rFonts w:ascii="Times New Roman" w:hAnsi="Times New Roman"/>
      <w:sz w:val="26"/>
      <w:shd w:val="clear" w:color="auto" w:fill="FFFFFF"/>
    </w:rPr>
  </w:style>
  <w:style w:type="paragraph" w:customStyle="1" w:styleId="22">
    <w:name w:val="Основной текст (2)"/>
    <w:basedOn w:val="a"/>
    <w:link w:val="21"/>
    <w:rsid w:val="009E7752"/>
    <w:pPr>
      <w:widowControl w:val="0"/>
      <w:shd w:val="clear" w:color="auto" w:fill="FFFFFF"/>
      <w:spacing w:after="0" w:line="324" w:lineRule="exact"/>
      <w:jc w:val="both"/>
    </w:pPr>
    <w:rPr>
      <w:rFonts w:ascii="Times New Roman" w:hAnsi="Times New Roman"/>
      <w:sz w:val="26"/>
    </w:rPr>
  </w:style>
  <w:style w:type="paragraph" w:customStyle="1" w:styleId="FR1">
    <w:name w:val="FR1"/>
    <w:uiPriority w:val="99"/>
    <w:rsid w:val="009E7752"/>
    <w:pPr>
      <w:widowControl w:val="0"/>
      <w:suppressAutoHyphens/>
      <w:spacing w:after="0" w:line="420" w:lineRule="auto"/>
      <w:ind w:left="2000"/>
      <w:jc w:val="center"/>
    </w:pPr>
    <w:rPr>
      <w:rFonts w:ascii="Arial" w:hAnsi="Arial" w:cs="Arial"/>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353464/0" TargetMode="External"/><Relationship Id="rId13" Type="http://schemas.openxmlformats.org/officeDocument/2006/relationships/hyperlink" Target="http://internet.garant.ru/document/redirect/12184522/21" TargetMode="External"/><Relationship Id="rId18" Type="http://schemas.openxmlformats.org/officeDocument/2006/relationships/hyperlink" Target="http://internet.garant.ru/document/redirect/70353464/48121" TargetMode="External"/><Relationship Id="rId26" Type="http://schemas.openxmlformats.org/officeDocument/2006/relationships/hyperlink" Target="http://internet.garant.ru/document/redirect/70353464/0" TargetMode="External"/><Relationship Id="rId3" Type="http://schemas.microsoft.com/office/2007/relationships/stylesWithEffects" Target="stylesWithEffects.xml"/><Relationship Id="rId21" Type="http://schemas.openxmlformats.org/officeDocument/2006/relationships/hyperlink" Target="http://internet.garant.ru/document/redirect/70353464/14" TargetMode="External"/><Relationship Id="rId7" Type="http://schemas.openxmlformats.org/officeDocument/2006/relationships/hyperlink" Target="http://internet.garant.ru/document/redirect/70353464/39" TargetMode="External"/><Relationship Id="rId12" Type="http://schemas.openxmlformats.org/officeDocument/2006/relationships/hyperlink" Target="http://internet.garant.ru/document/redirect/70353464/3213" TargetMode="External"/><Relationship Id="rId17" Type="http://schemas.openxmlformats.org/officeDocument/2006/relationships/hyperlink" Target="http://internet.garant.ru/document/redirect/12184522/21" TargetMode="External"/><Relationship Id="rId25" Type="http://schemas.openxmlformats.org/officeDocument/2006/relationships/hyperlink" Target="http://internet.garant.ru/document/redirect/70353464/0" TargetMode="External"/><Relationship Id="rId2" Type="http://schemas.openxmlformats.org/officeDocument/2006/relationships/styles" Target="styles.xml"/><Relationship Id="rId16" Type="http://schemas.openxmlformats.org/officeDocument/2006/relationships/hyperlink" Target="http://internet.garant.ru/document/redirect/70353464/14" TargetMode="External"/><Relationship Id="rId20" Type="http://schemas.openxmlformats.org/officeDocument/2006/relationships/hyperlink" Target="http://internet.garant.ru/document/redirect/70353464/493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torbeevo.e-mordovia.ru" TargetMode="External"/><Relationship Id="rId11" Type="http://schemas.openxmlformats.org/officeDocument/2006/relationships/hyperlink" Target="http://internet.garant.ru/document/redirect/70353464/3212" TargetMode="External"/><Relationship Id="rId24" Type="http://schemas.openxmlformats.org/officeDocument/2006/relationships/hyperlink" Target="http://internet.garant.ru/document/redirect/70353464/14" TargetMode="External"/><Relationship Id="rId5" Type="http://schemas.openxmlformats.org/officeDocument/2006/relationships/webSettings" Target="webSettings.xml"/><Relationship Id="rId15" Type="http://schemas.openxmlformats.org/officeDocument/2006/relationships/hyperlink" Target="http://internet.garant.ru/document/redirect/70353464/3211" TargetMode="External"/><Relationship Id="rId23" Type="http://schemas.openxmlformats.org/officeDocument/2006/relationships/hyperlink" Target="http://internet.garant.ru/document/redirect/70353464/2224" TargetMode="External"/><Relationship Id="rId28" Type="http://schemas.openxmlformats.org/officeDocument/2006/relationships/fontTable" Target="fontTable.xml"/><Relationship Id="rId10" Type="http://schemas.openxmlformats.org/officeDocument/2006/relationships/hyperlink" Target="http://internet.garant.ru/document/redirect/12112604/0" TargetMode="External"/><Relationship Id="rId19" Type="http://schemas.openxmlformats.org/officeDocument/2006/relationships/hyperlink" Target="http://internet.garant.ru/document/redirect/70353464/4939" TargetMode="External"/><Relationship Id="rId4" Type="http://schemas.openxmlformats.org/officeDocument/2006/relationships/settings" Target="settings.xml"/><Relationship Id="rId9" Type="http://schemas.openxmlformats.org/officeDocument/2006/relationships/hyperlink" Target="http://internet.garant.ru/document/redirect/10164072/0" TargetMode="External"/><Relationship Id="rId14" Type="http://schemas.openxmlformats.org/officeDocument/2006/relationships/hyperlink" Target="http://internet.garant.ru/document/redirect/70353464/3214" TargetMode="External"/><Relationship Id="rId22" Type="http://schemas.openxmlformats.org/officeDocument/2006/relationships/hyperlink" Target="http://internet.garant.ru/document/redirect/70353464/48121" TargetMode="External"/><Relationship Id="rId27" Type="http://schemas.openxmlformats.org/officeDocument/2006/relationships/hyperlink" Target="http://internet.garant.ru/document/redirect/703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2868</Words>
  <Characters>16348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2022-03-10T05:59:00Z</cp:lastPrinted>
  <dcterms:created xsi:type="dcterms:W3CDTF">2022-03-10T06:00:00Z</dcterms:created>
  <dcterms:modified xsi:type="dcterms:W3CDTF">2022-03-10T06:00:00Z</dcterms:modified>
</cp:coreProperties>
</file>