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пос. Красноармейский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7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>
        <w:rPr>
          <w:sz w:val="28"/>
          <w:szCs w:val="28"/>
        </w:rPr>
        <w:t xml:space="preserve">Красноармейского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Красноармейского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Красноармейский</w:t>
      </w:r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Торбеевского муниципального района  </w:t>
      </w:r>
      <w:hyperlink r:id="rId11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>
        <w:rPr>
          <w:sz w:val="28"/>
          <w:szCs w:val="28"/>
        </w:rPr>
        <w:t>Красноармейского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12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7AA" w:rsidRDefault="008947AA" w:rsidP="00EA55B9">
      <w:r>
        <w:separator/>
      </w:r>
    </w:p>
  </w:endnote>
  <w:endnote w:type="continuationSeparator" w:id="1">
    <w:p w:rsidR="008947AA" w:rsidRDefault="008947AA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271AE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B16791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7AA" w:rsidRDefault="008947AA" w:rsidP="00EA55B9">
      <w:r>
        <w:separator/>
      </w:r>
    </w:p>
  </w:footnote>
  <w:footnote w:type="continuationSeparator" w:id="1">
    <w:p w:rsidR="008947AA" w:rsidRDefault="008947AA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2022-03-15T08:58:00Z</cp:lastPrinted>
  <dcterms:created xsi:type="dcterms:W3CDTF">2022-03-15T08:58:00Z</dcterms:created>
  <dcterms:modified xsi:type="dcterms:W3CDTF">2022-03-15T09:00:00Z</dcterms:modified>
</cp:coreProperties>
</file>