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E354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31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DE3E58">
        <w:rPr>
          <w:rFonts w:ascii="Times New Roman CYR" w:hAnsi="Times New Roman CYR" w:cs="Times New Roman CYR"/>
          <w:sz w:val="20"/>
          <w:szCs w:val="20"/>
        </w:rPr>
        <w:t>3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3E354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20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3E354F" w:rsidRPr="003E354F" w:rsidRDefault="003E354F" w:rsidP="003E354F">
      <w:pPr>
        <w:spacing w:after="0"/>
        <w:jc w:val="center"/>
        <w:rPr>
          <w:rFonts w:ascii="Times New Roman" w:hAnsi="Times New Roman" w:cs="Times New Roman"/>
        </w:rPr>
      </w:pPr>
      <w:r w:rsidRPr="003E354F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3E354F" w:rsidRPr="003E354F" w:rsidRDefault="003E354F" w:rsidP="003E354F">
      <w:pPr>
        <w:spacing w:after="0"/>
        <w:jc w:val="center"/>
        <w:rPr>
          <w:rFonts w:ascii="Times New Roman" w:hAnsi="Times New Roman" w:cs="Times New Roman"/>
        </w:rPr>
      </w:pPr>
      <w:r w:rsidRPr="003E354F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3E354F" w:rsidRPr="003E354F" w:rsidRDefault="003E354F" w:rsidP="003E354F">
      <w:pPr>
        <w:pStyle w:val="FR1"/>
        <w:spacing w:line="240" w:lineRule="auto"/>
        <w:ind w:left="0"/>
      </w:pPr>
      <w:r w:rsidRPr="003E354F">
        <w:rPr>
          <w:sz w:val="28"/>
          <w:szCs w:val="28"/>
        </w:rPr>
        <w:t>РЕСПУБЛИКИ МОРДОВИЯ</w:t>
      </w:r>
    </w:p>
    <w:p w:rsidR="003E354F" w:rsidRPr="003E354F" w:rsidRDefault="003E354F" w:rsidP="003E354F">
      <w:pPr>
        <w:spacing w:after="0" w:line="252" w:lineRule="auto"/>
        <w:jc w:val="center"/>
        <w:rPr>
          <w:rFonts w:ascii="Times New Roman" w:hAnsi="Times New Roman" w:cs="Times New Roman"/>
        </w:rPr>
      </w:pPr>
      <w:proofErr w:type="gramStart"/>
      <w:r w:rsidRPr="003E354F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3E354F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3E354F" w:rsidRPr="003E354F" w:rsidRDefault="003E354F" w:rsidP="003E35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354F">
        <w:rPr>
          <w:rFonts w:ascii="Times New Roman" w:hAnsi="Times New Roman" w:cs="Times New Roman"/>
          <w:sz w:val="28"/>
          <w:szCs w:val="28"/>
        </w:rPr>
        <w:t>от «31» март 2022 г.</w:t>
      </w:r>
      <w:r w:rsidRPr="003E354F">
        <w:rPr>
          <w:rFonts w:ascii="Times New Roman" w:hAnsi="Times New Roman" w:cs="Times New Roman"/>
          <w:sz w:val="28"/>
          <w:szCs w:val="28"/>
        </w:rPr>
        <w:tab/>
      </w:r>
      <w:r w:rsidRPr="003E354F">
        <w:rPr>
          <w:rFonts w:ascii="Times New Roman" w:hAnsi="Times New Roman" w:cs="Times New Roman"/>
          <w:sz w:val="28"/>
          <w:szCs w:val="28"/>
        </w:rPr>
        <w:tab/>
      </w:r>
      <w:r w:rsidRPr="003E354F">
        <w:rPr>
          <w:rFonts w:ascii="Times New Roman" w:hAnsi="Times New Roman" w:cs="Times New Roman"/>
          <w:sz w:val="28"/>
          <w:szCs w:val="28"/>
        </w:rPr>
        <w:tab/>
      </w:r>
      <w:r w:rsidRPr="003E354F">
        <w:rPr>
          <w:rFonts w:ascii="Times New Roman" w:hAnsi="Times New Roman" w:cs="Times New Roman"/>
          <w:sz w:val="28"/>
          <w:szCs w:val="28"/>
        </w:rPr>
        <w:tab/>
      </w:r>
      <w:r w:rsidRPr="003E354F">
        <w:rPr>
          <w:rFonts w:ascii="Times New Roman" w:hAnsi="Times New Roman" w:cs="Times New Roman"/>
          <w:sz w:val="28"/>
          <w:szCs w:val="28"/>
        </w:rPr>
        <w:tab/>
        <w:t xml:space="preserve">                               № 118</w:t>
      </w:r>
    </w:p>
    <w:p w:rsidR="003E354F" w:rsidRPr="003E354F" w:rsidRDefault="003E354F" w:rsidP="003E354F">
      <w:pPr>
        <w:spacing w:after="0"/>
        <w:jc w:val="center"/>
        <w:rPr>
          <w:rFonts w:ascii="Times New Roman" w:hAnsi="Times New Roman" w:cs="Times New Roman"/>
        </w:rPr>
      </w:pPr>
      <w:proofErr w:type="spellStart"/>
      <w:r w:rsidRPr="003E354F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3E354F">
        <w:rPr>
          <w:rFonts w:ascii="Times New Roman" w:hAnsi="Times New Roman" w:cs="Times New Roman"/>
          <w:sz w:val="28"/>
          <w:szCs w:val="28"/>
        </w:rPr>
        <w:t>. Торбеево</w:t>
      </w:r>
    </w:p>
    <w:p w:rsidR="003E354F" w:rsidRPr="003E354F" w:rsidRDefault="003E354F" w:rsidP="003E354F">
      <w:pPr>
        <w:jc w:val="both"/>
        <w:rPr>
          <w:rFonts w:ascii="Times New Roman" w:hAnsi="Times New Roman" w:cs="Times New Roman"/>
        </w:rPr>
      </w:pPr>
      <w:r w:rsidRPr="003E354F">
        <w:rPr>
          <w:rFonts w:ascii="Times New Roman" w:hAnsi="Times New Roman" w:cs="Times New Roman"/>
          <w:sz w:val="28"/>
          <w:szCs w:val="28"/>
        </w:rPr>
        <w:t xml:space="preserve"> </w:t>
      </w:r>
      <w:r w:rsidRPr="003E354F">
        <w:rPr>
          <w:rFonts w:ascii="Times New Roman" w:hAnsi="Times New Roman" w:cs="Times New Roman"/>
          <w:b/>
          <w:i/>
          <w:sz w:val="28"/>
          <w:szCs w:val="28"/>
        </w:rPr>
        <w:t xml:space="preserve">О  внесении изменений  в прогноз  социально- экономического развития  </w:t>
      </w:r>
      <w:proofErr w:type="spellStart"/>
      <w:r w:rsidRPr="003E354F">
        <w:rPr>
          <w:rFonts w:ascii="Times New Roman" w:hAnsi="Times New Roman" w:cs="Times New Roman"/>
          <w:b/>
          <w:i/>
          <w:sz w:val="28"/>
          <w:szCs w:val="28"/>
        </w:rPr>
        <w:t>Торбеевского</w:t>
      </w:r>
      <w:proofErr w:type="spellEnd"/>
      <w:r w:rsidRPr="003E354F">
        <w:rPr>
          <w:rFonts w:ascii="Times New Roman" w:hAnsi="Times New Roman" w:cs="Times New Roman"/>
          <w:b/>
          <w:i/>
          <w:sz w:val="28"/>
          <w:szCs w:val="28"/>
        </w:rPr>
        <w:t xml:space="preserve"> городского поселения </w:t>
      </w:r>
      <w:proofErr w:type="spellStart"/>
      <w:r w:rsidRPr="003E354F">
        <w:rPr>
          <w:rFonts w:ascii="Times New Roman" w:hAnsi="Times New Roman" w:cs="Times New Roman"/>
          <w:b/>
          <w:i/>
          <w:sz w:val="28"/>
          <w:szCs w:val="28"/>
        </w:rPr>
        <w:t>Торбеевского</w:t>
      </w:r>
      <w:proofErr w:type="spellEnd"/>
      <w:r w:rsidRPr="003E354F">
        <w:rPr>
          <w:rFonts w:ascii="Times New Roman" w:hAnsi="Times New Roman" w:cs="Times New Roman"/>
          <w:b/>
          <w:i/>
          <w:sz w:val="28"/>
          <w:szCs w:val="28"/>
        </w:rPr>
        <w:t xml:space="preserve"> муниципального района Республики Мордовия на 2022 год и плановый период  2023 и 2024 годов</w:t>
      </w:r>
    </w:p>
    <w:p w:rsidR="003E354F" w:rsidRPr="003E354F" w:rsidRDefault="003E354F" w:rsidP="003E354F">
      <w:pPr>
        <w:jc w:val="both"/>
        <w:rPr>
          <w:rFonts w:ascii="Times New Roman" w:hAnsi="Times New Roman" w:cs="Times New Roman"/>
          <w:sz w:val="24"/>
          <w:szCs w:val="24"/>
        </w:rPr>
      </w:pPr>
      <w:r w:rsidRPr="003E354F">
        <w:rPr>
          <w:rFonts w:ascii="Times New Roman" w:hAnsi="Times New Roman" w:cs="Times New Roman"/>
          <w:sz w:val="28"/>
          <w:szCs w:val="28"/>
        </w:rPr>
        <w:tab/>
      </w:r>
      <w:r w:rsidRPr="003E354F">
        <w:rPr>
          <w:rFonts w:ascii="Times New Roman" w:hAnsi="Times New Roman" w:cs="Times New Roman"/>
          <w:sz w:val="24"/>
          <w:szCs w:val="24"/>
        </w:rPr>
        <w:t xml:space="preserve">В соответствии с постановлением администрации  </w:t>
      </w:r>
      <w:proofErr w:type="spellStart"/>
      <w:r w:rsidRPr="003E354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3E354F">
        <w:rPr>
          <w:rFonts w:ascii="Times New Roman" w:hAnsi="Times New Roman" w:cs="Times New Roman"/>
          <w:sz w:val="24"/>
          <w:szCs w:val="24"/>
        </w:rPr>
        <w:t xml:space="preserve"> муниципального района №122 от  16 марта 2021 года  «О внесении изменений  в прогноз социально-экономического развития </w:t>
      </w:r>
      <w:proofErr w:type="spellStart"/>
      <w:r w:rsidRPr="003E354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3E354F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2022 год и плановой период 2023 и 2024 годов» администрация </w:t>
      </w:r>
      <w:proofErr w:type="spellStart"/>
      <w:r w:rsidRPr="003E354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3E354F">
        <w:rPr>
          <w:rFonts w:ascii="Times New Roman" w:hAnsi="Times New Roman" w:cs="Times New Roman"/>
          <w:sz w:val="24"/>
          <w:szCs w:val="24"/>
        </w:rPr>
        <w:t xml:space="preserve"> городского  </w:t>
      </w:r>
      <w:proofErr w:type="spellStart"/>
      <w:r w:rsidRPr="003E354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3E354F">
        <w:rPr>
          <w:rFonts w:ascii="Times New Roman" w:hAnsi="Times New Roman" w:cs="Times New Roman"/>
          <w:sz w:val="24"/>
          <w:szCs w:val="24"/>
        </w:rPr>
        <w:t xml:space="preserve"> муниципального района  Республики Мордовия </w:t>
      </w:r>
    </w:p>
    <w:p w:rsidR="003E354F" w:rsidRPr="003E354F" w:rsidRDefault="003E354F" w:rsidP="003E354F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3E354F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3E354F">
        <w:rPr>
          <w:rFonts w:ascii="Times New Roman" w:hAnsi="Times New Roman" w:cs="Times New Roman"/>
          <w:b/>
          <w:sz w:val="24"/>
          <w:szCs w:val="24"/>
        </w:rPr>
        <w:t xml:space="preserve"> О С Т А Н О В Л Я Е Т:</w:t>
      </w:r>
    </w:p>
    <w:p w:rsidR="003E354F" w:rsidRPr="003E354F" w:rsidRDefault="003E354F" w:rsidP="003E354F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354F">
        <w:rPr>
          <w:rFonts w:ascii="Times New Roman" w:hAnsi="Times New Roman" w:cs="Times New Roman"/>
          <w:sz w:val="24"/>
          <w:szCs w:val="24"/>
        </w:rPr>
        <w:t xml:space="preserve">Внести в приложение  2 к постановлению администрации     </w:t>
      </w:r>
      <w:proofErr w:type="spellStart"/>
      <w:r w:rsidRPr="003E354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3E354F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3E354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3E354F">
        <w:rPr>
          <w:rFonts w:ascii="Times New Roman" w:hAnsi="Times New Roman" w:cs="Times New Roman"/>
          <w:sz w:val="24"/>
          <w:szCs w:val="24"/>
        </w:rPr>
        <w:t xml:space="preserve"> муниципального района  Республики Мордовия  от  9 ноября  2021 года  № 477  «О прогнозе социально-экономического развития </w:t>
      </w:r>
      <w:proofErr w:type="spellStart"/>
      <w:r w:rsidRPr="003E354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3E354F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3E354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3E354F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2022 год и плановый период  2023 и 2024 годов» изменения,  изложив его в следующей редакции (прилагается).</w:t>
      </w:r>
    </w:p>
    <w:p w:rsidR="003E354F" w:rsidRPr="003E354F" w:rsidRDefault="003E354F" w:rsidP="003E354F">
      <w:pPr>
        <w:jc w:val="both"/>
        <w:rPr>
          <w:rFonts w:ascii="Times New Roman" w:hAnsi="Times New Roman" w:cs="Times New Roman"/>
          <w:sz w:val="24"/>
          <w:szCs w:val="24"/>
        </w:rPr>
      </w:pPr>
      <w:r w:rsidRPr="003E354F">
        <w:rPr>
          <w:rFonts w:ascii="Times New Roman" w:hAnsi="Times New Roman" w:cs="Times New Roman"/>
          <w:sz w:val="24"/>
          <w:szCs w:val="24"/>
        </w:rPr>
        <w:t xml:space="preserve">         2. Постановление вступает в силу после его подписания и подлежит  опубликованию в информационном бюллетене «</w:t>
      </w:r>
      <w:proofErr w:type="spellStart"/>
      <w:r w:rsidRPr="003E354F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3E354F">
        <w:rPr>
          <w:rFonts w:ascii="Times New Roman" w:hAnsi="Times New Roman" w:cs="Times New Roman"/>
          <w:sz w:val="24"/>
          <w:szCs w:val="24"/>
        </w:rPr>
        <w:t xml:space="preserve">  Вестник» и   размещению на официальном сайте администрации </w:t>
      </w:r>
      <w:proofErr w:type="spellStart"/>
      <w:r w:rsidRPr="003E354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3E354F">
        <w:rPr>
          <w:rFonts w:ascii="Times New Roman" w:hAnsi="Times New Roman" w:cs="Times New Roman"/>
          <w:sz w:val="24"/>
          <w:szCs w:val="24"/>
        </w:rPr>
        <w:t xml:space="preserve"> городского поселения в сети "Интернет" по адресу: </w:t>
      </w:r>
      <w:hyperlink r:id="rId6" w:history="1">
        <w:proofErr w:type="spellStart"/>
        <w:r w:rsidRPr="003E354F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torbeevo</w:t>
        </w:r>
        <w:proofErr w:type="spellEnd"/>
        <w:r w:rsidRPr="003E354F">
          <w:rPr>
            <w:rStyle w:val="aa"/>
            <w:rFonts w:ascii="Times New Roman" w:hAnsi="Times New Roman" w:cs="Times New Roman"/>
            <w:sz w:val="24"/>
            <w:szCs w:val="24"/>
          </w:rPr>
          <w:t>.</w:t>
        </w:r>
        <w:r w:rsidRPr="003E354F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e</w:t>
        </w:r>
        <w:r w:rsidRPr="003E354F">
          <w:rPr>
            <w:rStyle w:val="aa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Pr="003E354F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mordovia</w:t>
        </w:r>
        <w:proofErr w:type="spellEnd"/>
        <w:r w:rsidRPr="003E354F">
          <w:rPr>
            <w:rStyle w:val="aa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3E354F">
          <w:rPr>
            <w:rStyle w:val="aa"/>
            <w:rFonts w:ascii="Times New Roman" w:hAnsi="Times New Roman" w:cs="Times New Roman"/>
            <w:sz w:val="24"/>
            <w:szCs w:val="24"/>
          </w:rPr>
          <w:t>ru</w:t>
        </w:r>
        <w:proofErr w:type="spellEnd"/>
      </w:hyperlink>
      <w:r w:rsidRPr="003E354F">
        <w:rPr>
          <w:rFonts w:ascii="Times New Roman" w:hAnsi="Times New Roman" w:cs="Times New Roman"/>
          <w:sz w:val="24"/>
          <w:szCs w:val="24"/>
        </w:rPr>
        <w:t>.</w:t>
      </w:r>
    </w:p>
    <w:p w:rsidR="003E354F" w:rsidRPr="003E354F" w:rsidRDefault="003E354F" w:rsidP="003E354F">
      <w:pPr>
        <w:jc w:val="both"/>
        <w:rPr>
          <w:rFonts w:ascii="Times New Roman" w:hAnsi="Times New Roman" w:cs="Times New Roman"/>
          <w:sz w:val="24"/>
          <w:szCs w:val="24"/>
        </w:rPr>
      </w:pPr>
      <w:r w:rsidRPr="003E354F">
        <w:rPr>
          <w:rFonts w:ascii="Times New Roman" w:hAnsi="Times New Roman" w:cs="Times New Roman"/>
          <w:sz w:val="24"/>
          <w:szCs w:val="24"/>
        </w:rPr>
        <w:t xml:space="preserve">         3. </w:t>
      </w:r>
      <w:proofErr w:type="gramStart"/>
      <w:r w:rsidRPr="003E354F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3E354F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3E354F" w:rsidRPr="003E354F" w:rsidRDefault="003E354F" w:rsidP="003E354F">
      <w:pPr>
        <w:pStyle w:val="a0"/>
        <w:rPr>
          <w:rFonts w:ascii="Times New Roman" w:hAnsi="Times New Roman" w:cs="Times New Roman"/>
          <w:sz w:val="28"/>
          <w:szCs w:val="28"/>
        </w:rPr>
      </w:pPr>
      <w:r w:rsidRPr="003E354F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3E354F" w:rsidRPr="003E354F" w:rsidRDefault="003E354F" w:rsidP="003E354F">
      <w:pPr>
        <w:pStyle w:val="a0"/>
        <w:rPr>
          <w:rFonts w:ascii="Times New Roman" w:hAnsi="Times New Roman" w:cs="Times New Roman"/>
          <w:sz w:val="28"/>
          <w:szCs w:val="28"/>
        </w:rPr>
      </w:pPr>
      <w:proofErr w:type="spellStart"/>
      <w:r w:rsidRPr="003E354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E354F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3E354F">
        <w:rPr>
          <w:rFonts w:ascii="Times New Roman" w:hAnsi="Times New Roman" w:cs="Times New Roman"/>
        </w:rPr>
        <w:tab/>
      </w:r>
      <w:r w:rsidRPr="003E354F">
        <w:rPr>
          <w:rFonts w:ascii="Times New Roman" w:hAnsi="Times New Roman" w:cs="Times New Roman"/>
        </w:rPr>
        <w:tab/>
      </w:r>
      <w:r w:rsidRPr="003E354F">
        <w:rPr>
          <w:rFonts w:ascii="Times New Roman" w:hAnsi="Times New Roman" w:cs="Times New Roman"/>
        </w:rPr>
        <w:tab/>
      </w:r>
      <w:r w:rsidRPr="003E354F">
        <w:rPr>
          <w:rFonts w:ascii="Times New Roman" w:hAnsi="Times New Roman" w:cs="Times New Roman"/>
        </w:rPr>
        <w:tab/>
        <w:t xml:space="preserve">          </w:t>
      </w:r>
      <w:r w:rsidRPr="003E354F">
        <w:rPr>
          <w:rFonts w:ascii="Times New Roman" w:hAnsi="Times New Roman" w:cs="Times New Roman"/>
          <w:sz w:val="28"/>
          <w:szCs w:val="28"/>
        </w:rPr>
        <w:t>А.Н. Балашов</w:t>
      </w:r>
    </w:p>
    <w:p w:rsidR="003E354F" w:rsidRDefault="003E354F" w:rsidP="003E354F">
      <w:pPr>
        <w:pStyle w:val="1"/>
        <w:keepLines w:val="0"/>
        <w:numPr>
          <w:ilvl w:val="0"/>
          <w:numId w:val="1"/>
        </w:numPr>
        <w:tabs>
          <w:tab w:val="left" w:pos="3920"/>
          <w:tab w:val="left" w:pos="8780"/>
        </w:tabs>
        <w:suppressAutoHyphens/>
        <w:spacing w:before="0" w:line="240" w:lineRule="auto"/>
        <w:ind w:left="0" w:firstLine="0"/>
        <w:jc w:val="right"/>
        <w:rPr>
          <w:rFonts w:ascii="Times New Roman" w:hAnsi="Times New Roman" w:cs="Times New Roman"/>
        </w:rPr>
        <w:sectPr w:rsidR="003E354F" w:rsidSect="009015EC">
          <w:pgSz w:w="11906" w:h="16838"/>
          <w:pgMar w:top="1134" w:right="850" w:bottom="851" w:left="1701" w:header="708" w:footer="708" w:gutter="0"/>
          <w:cols w:space="708"/>
          <w:docGrid w:linePitch="360"/>
        </w:sectPr>
      </w:pPr>
    </w:p>
    <w:p w:rsidR="003E354F" w:rsidRPr="003E354F" w:rsidRDefault="003E354F" w:rsidP="003E354F">
      <w:pPr>
        <w:pStyle w:val="1"/>
        <w:keepLines w:val="0"/>
        <w:tabs>
          <w:tab w:val="left" w:pos="3920"/>
          <w:tab w:val="left" w:pos="8780"/>
        </w:tabs>
        <w:suppressAutoHyphens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lastRenderedPageBreak/>
        <w:t xml:space="preserve">                                                       </w:t>
      </w:r>
      <w:r w:rsidRPr="003E354F">
        <w:rPr>
          <w:rFonts w:ascii="Times New Roman" w:hAnsi="Times New Roman" w:cs="Times New Roman"/>
          <w:color w:val="auto"/>
        </w:rPr>
        <w:t xml:space="preserve">                                    </w:t>
      </w:r>
      <w:r w:rsidRPr="003E354F">
        <w:rPr>
          <w:rFonts w:ascii="Times New Roman" w:hAnsi="Times New Roman" w:cs="Times New Roman"/>
          <w:color w:val="auto"/>
        </w:rPr>
        <w:t xml:space="preserve">                            </w:t>
      </w:r>
      <w:r w:rsidRPr="003E354F">
        <w:rPr>
          <w:rFonts w:ascii="Times New Roman" w:hAnsi="Times New Roman" w:cs="Times New Roman"/>
          <w:color w:val="auto"/>
        </w:rPr>
        <w:t>П</w:t>
      </w:r>
      <w:bookmarkStart w:id="0" w:name="_GoBack"/>
      <w:bookmarkEnd w:id="0"/>
      <w:r w:rsidRPr="003E354F">
        <w:rPr>
          <w:rFonts w:ascii="Times New Roman" w:hAnsi="Times New Roman" w:cs="Times New Roman"/>
          <w:color w:val="auto"/>
        </w:rPr>
        <w:t xml:space="preserve">риложение 2  к Постановлению администрации </w:t>
      </w:r>
    </w:p>
    <w:p w:rsidR="003E354F" w:rsidRPr="003E354F" w:rsidRDefault="003E354F" w:rsidP="003E354F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3E354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</w:t>
      </w:r>
      <w:proofErr w:type="spellStart"/>
      <w:r w:rsidRPr="003E354F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3E354F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</w:p>
    <w:p w:rsidR="003E354F" w:rsidRPr="003E354F" w:rsidRDefault="003E354F" w:rsidP="003E354F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3E354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</w:t>
      </w:r>
      <w:proofErr w:type="spellStart"/>
      <w:r w:rsidRPr="003E354F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3E354F">
        <w:rPr>
          <w:rFonts w:ascii="Times New Roman" w:hAnsi="Times New Roman" w:cs="Times New Roman"/>
          <w:b/>
          <w:sz w:val="28"/>
          <w:szCs w:val="28"/>
        </w:rPr>
        <w:t xml:space="preserve">   муниципального  района                                                                                                                                        </w:t>
      </w:r>
    </w:p>
    <w:p w:rsidR="003E354F" w:rsidRPr="003E354F" w:rsidRDefault="003E354F" w:rsidP="003E354F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3E354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от «31» марта 2022 года № 118</w:t>
      </w:r>
    </w:p>
    <w:p w:rsidR="003E354F" w:rsidRPr="003E354F" w:rsidRDefault="003E354F" w:rsidP="003E354F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</w:rPr>
      </w:pPr>
      <w:r w:rsidRPr="003E354F">
        <w:rPr>
          <w:rFonts w:ascii="Times New Roman" w:hAnsi="Times New Roman" w:cs="Times New Roman"/>
          <w:b/>
          <w:sz w:val="28"/>
          <w:szCs w:val="28"/>
        </w:rPr>
        <w:t xml:space="preserve">Прогноз социально-экономического развития </w:t>
      </w:r>
      <w:proofErr w:type="spellStart"/>
      <w:r w:rsidRPr="003E354F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3E354F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</w:p>
    <w:p w:rsidR="003E354F" w:rsidRPr="003E354F" w:rsidRDefault="003E354F" w:rsidP="003E354F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</w:rPr>
      </w:pPr>
      <w:proofErr w:type="spellStart"/>
      <w:r w:rsidRPr="003E354F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3E354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на 2022 г и плановый период  2023 и  2024 годов</w:t>
      </w:r>
    </w:p>
    <w:tbl>
      <w:tblPr>
        <w:tblW w:w="1512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52"/>
        <w:gridCol w:w="2573"/>
        <w:gridCol w:w="2827"/>
        <w:gridCol w:w="413"/>
        <w:gridCol w:w="991"/>
        <w:gridCol w:w="1260"/>
        <w:gridCol w:w="1062"/>
        <w:gridCol w:w="198"/>
        <w:gridCol w:w="1260"/>
        <w:gridCol w:w="1260"/>
        <w:gridCol w:w="1440"/>
        <w:gridCol w:w="1290"/>
      </w:tblGrid>
      <w:tr w:rsidR="003E354F" w:rsidRPr="003E354F" w:rsidTr="003E354F">
        <w:trPr>
          <w:gridBefore w:val="1"/>
          <w:wBefore w:w="552" w:type="dxa"/>
        </w:trPr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показателей </w:t>
            </w:r>
          </w:p>
        </w:tc>
        <w:tc>
          <w:tcPr>
            <w:tcW w:w="1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>Ед. измерения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>2020 год отчет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>2021 год прогноз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>2021 год факт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>2022 год прогноз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>2023 год прогноз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2024 год </w:t>
            </w:r>
          </w:p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>прогноз</w:t>
            </w:r>
          </w:p>
        </w:tc>
      </w:tr>
      <w:tr w:rsidR="003E354F" w:rsidRPr="003E354F" w:rsidTr="003E354F">
        <w:trPr>
          <w:gridBefore w:val="1"/>
          <w:wBefore w:w="552" w:type="dxa"/>
        </w:trPr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«Производство и распределение электроэнергии, газа и воды»</w:t>
            </w:r>
          </w:p>
        </w:tc>
        <w:tc>
          <w:tcPr>
            <w:tcW w:w="1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13823687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354F" w:rsidRPr="003E354F" w:rsidRDefault="003E354F" w:rsidP="007811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13850011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15059946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354F" w:rsidRPr="003E354F" w:rsidRDefault="003E354F" w:rsidP="00781172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15854943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16489141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17148706</w:t>
            </w:r>
          </w:p>
        </w:tc>
      </w:tr>
      <w:tr w:rsidR="003E354F" w:rsidRPr="003E354F" w:rsidTr="003E354F">
        <w:trPr>
          <w:gridBefore w:val="1"/>
          <w:wBefore w:w="552" w:type="dxa"/>
        </w:trPr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</w:p>
        </w:tc>
        <w:tc>
          <w:tcPr>
            <w:tcW w:w="1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108,7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105,3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</w:tr>
      <w:tr w:rsidR="003E354F" w:rsidRPr="003E354F" w:rsidTr="003E354F">
        <w:trPr>
          <w:gridBefore w:val="1"/>
          <w:wBefore w:w="552" w:type="dxa"/>
        </w:trPr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Объем  производства сельскохозяйственной продукции</w:t>
            </w:r>
          </w:p>
        </w:tc>
        <w:tc>
          <w:tcPr>
            <w:tcW w:w="1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354F" w:rsidRPr="003E354F" w:rsidTr="003E354F">
        <w:trPr>
          <w:gridBefore w:val="1"/>
          <w:wBefore w:w="552" w:type="dxa"/>
        </w:trPr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 xml:space="preserve"> Молоко в общественном секторе</w:t>
            </w:r>
          </w:p>
        </w:tc>
        <w:tc>
          <w:tcPr>
            <w:tcW w:w="1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тонн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5473,2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5530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5493,3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6928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5668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5726</w:t>
            </w:r>
          </w:p>
        </w:tc>
      </w:tr>
      <w:tr w:rsidR="003E354F" w:rsidRPr="003E354F" w:rsidTr="003E354F">
        <w:trPr>
          <w:gridBefore w:val="1"/>
          <w:wBefore w:w="552" w:type="dxa"/>
        </w:trPr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</w:p>
        </w:tc>
        <w:tc>
          <w:tcPr>
            <w:tcW w:w="1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</w:tr>
      <w:tr w:rsidR="003E354F" w:rsidRPr="003E354F" w:rsidTr="003E354F">
        <w:trPr>
          <w:gridBefore w:val="1"/>
          <w:wBefore w:w="552" w:type="dxa"/>
        </w:trPr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 xml:space="preserve"> Скот в общественном секторе</w:t>
            </w:r>
          </w:p>
        </w:tc>
        <w:tc>
          <w:tcPr>
            <w:tcW w:w="1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тонн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226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236,1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271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228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229</w:t>
            </w:r>
          </w:p>
        </w:tc>
      </w:tr>
      <w:tr w:rsidR="003E354F" w:rsidRPr="003E354F" w:rsidTr="003E354F">
        <w:trPr>
          <w:gridBefore w:val="1"/>
          <w:wBefore w:w="552" w:type="dxa"/>
        </w:trPr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</w:p>
        </w:tc>
        <w:tc>
          <w:tcPr>
            <w:tcW w:w="1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104,5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84,1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3E354F" w:rsidRPr="003E354F" w:rsidTr="003E354F">
        <w:trPr>
          <w:gridBefore w:val="1"/>
          <w:wBefore w:w="552" w:type="dxa"/>
        </w:trPr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Оборот розничной торговли</w:t>
            </w:r>
          </w:p>
        </w:tc>
        <w:tc>
          <w:tcPr>
            <w:tcW w:w="1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1848579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1985574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1827135,6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2148709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2246381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2408159</w:t>
            </w:r>
          </w:p>
        </w:tc>
      </w:tr>
      <w:tr w:rsidR="003E354F" w:rsidRPr="003E354F" w:rsidTr="003E354F">
        <w:trPr>
          <w:gridBefore w:val="1"/>
          <w:wBefore w:w="552" w:type="dxa"/>
        </w:trPr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Индек</w:t>
            </w:r>
            <w:proofErr w:type="gramStart"/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с-</w:t>
            </w:r>
            <w:proofErr w:type="gramEnd"/>
            <w:r w:rsidRPr="003E354F">
              <w:rPr>
                <w:rFonts w:ascii="Times New Roman" w:hAnsi="Times New Roman" w:cs="Times New Roman"/>
                <w:sz w:val="20"/>
                <w:szCs w:val="20"/>
              </w:rPr>
              <w:t xml:space="preserve"> дефлятор</w:t>
            </w:r>
          </w:p>
        </w:tc>
        <w:tc>
          <w:tcPr>
            <w:tcW w:w="1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108,4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</w:tr>
      <w:tr w:rsidR="003E354F" w:rsidRPr="003E354F" w:rsidTr="003E354F">
        <w:trPr>
          <w:gridBefore w:val="1"/>
          <w:wBefore w:w="552" w:type="dxa"/>
        </w:trPr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</w:p>
        </w:tc>
        <w:tc>
          <w:tcPr>
            <w:tcW w:w="1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84,9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100,5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103,1</w:t>
            </w:r>
          </w:p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354F" w:rsidRPr="003E354F" w:rsidTr="003E354F">
        <w:trPr>
          <w:gridBefore w:val="1"/>
          <w:wBefore w:w="552" w:type="dxa"/>
        </w:trPr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Фонд оплаты труда</w:t>
            </w:r>
          </w:p>
        </w:tc>
        <w:tc>
          <w:tcPr>
            <w:tcW w:w="1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1714260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1751690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1756289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1873021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2006137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2148021</w:t>
            </w:r>
          </w:p>
        </w:tc>
      </w:tr>
      <w:tr w:rsidR="003E354F" w:rsidRPr="003E354F" w:rsidTr="003E354F">
        <w:trPr>
          <w:gridBefore w:val="1"/>
          <w:wBefore w:w="552" w:type="dxa"/>
        </w:trPr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</w:p>
        </w:tc>
        <w:tc>
          <w:tcPr>
            <w:tcW w:w="1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100,3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106,6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107,1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107,1</w:t>
            </w:r>
          </w:p>
        </w:tc>
      </w:tr>
      <w:tr w:rsidR="003E354F" w:rsidRPr="003E354F" w:rsidTr="003E354F">
        <w:trPr>
          <w:gridBefore w:val="1"/>
          <w:wBefore w:w="552" w:type="dxa"/>
        </w:trPr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Ввод жилья с учетом ИЖС</w:t>
            </w:r>
          </w:p>
        </w:tc>
        <w:tc>
          <w:tcPr>
            <w:tcW w:w="1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4848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4850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5371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4950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5500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5400</w:t>
            </w:r>
          </w:p>
        </w:tc>
      </w:tr>
      <w:tr w:rsidR="003E354F" w:rsidRPr="003E354F" w:rsidTr="003E354F">
        <w:trPr>
          <w:gridBefore w:val="1"/>
          <w:wBefore w:w="552" w:type="dxa"/>
        </w:trPr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</w:p>
        </w:tc>
        <w:tc>
          <w:tcPr>
            <w:tcW w:w="1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92,2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115,8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98,2</w:t>
            </w:r>
          </w:p>
        </w:tc>
      </w:tr>
      <w:tr w:rsidR="003E354F" w:rsidRPr="003E354F" w:rsidTr="003E354F">
        <w:trPr>
          <w:gridBefore w:val="1"/>
          <w:wBefore w:w="552" w:type="dxa"/>
        </w:trPr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Прибыль</w:t>
            </w:r>
            <w:proofErr w:type="gramStart"/>
            <w:r w:rsidRPr="003E354F">
              <w:rPr>
                <w:rFonts w:ascii="Times New Roman" w:hAnsi="Times New Roman" w:cs="Times New Roman"/>
                <w:sz w:val="20"/>
                <w:szCs w:val="20"/>
              </w:rPr>
              <w:t xml:space="preserve"> (+), </w:t>
            </w:r>
            <w:proofErr w:type="gramEnd"/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убыток (-)</w:t>
            </w:r>
          </w:p>
        </w:tc>
        <w:tc>
          <w:tcPr>
            <w:tcW w:w="1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55262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35236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59553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66286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67651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68713</w:t>
            </w:r>
          </w:p>
        </w:tc>
      </w:tr>
      <w:tr w:rsidR="003E354F" w:rsidRPr="003E354F" w:rsidTr="003E354F">
        <w:trPr>
          <w:gridBefore w:val="1"/>
          <w:wBefore w:w="552" w:type="dxa"/>
          <w:trHeight w:val="376"/>
        </w:trPr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 xml:space="preserve"> в т. ч. в сельском хозяйстве</w:t>
            </w:r>
          </w:p>
        </w:tc>
        <w:tc>
          <w:tcPr>
            <w:tcW w:w="1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39419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21900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39450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39845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40642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41455</w:t>
            </w:r>
          </w:p>
        </w:tc>
      </w:tr>
      <w:tr w:rsidR="003E354F" w:rsidRPr="003E354F" w:rsidTr="003E354F">
        <w:trPr>
          <w:gridBefore w:val="1"/>
          <w:wBefore w:w="552" w:type="dxa"/>
        </w:trPr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Прибыль прибыльных предприятий</w:t>
            </w:r>
          </w:p>
        </w:tc>
        <w:tc>
          <w:tcPr>
            <w:tcW w:w="1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58241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41002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63643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67397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68562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69624</w:t>
            </w:r>
          </w:p>
        </w:tc>
      </w:tr>
      <w:tr w:rsidR="003E354F" w:rsidRPr="003E354F" w:rsidTr="003E354F">
        <w:trPr>
          <w:gridBefore w:val="1"/>
          <w:wBefore w:w="552" w:type="dxa"/>
        </w:trPr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 xml:space="preserve">   в т. ч. в сельском хозяйстве</w:t>
            </w:r>
          </w:p>
        </w:tc>
        <w:tc>
          <w:tcPr>
            <w:tcW w:w="1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39419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21900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39450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39845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40642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41455</w:t>
            </w:r>
          </w:p>
        </w:tc>
      </w:tr>
      <w:tr w:rsidR="003E354F" w:rsidRPr="003E354F" w:rsidTr="003E354F">
        <w:trPr>
          <w:gridBefore w:val="1"/>
          <w:wBefore w:w="552" w:type="dxa"/>
        </w:trPr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Темп роста среднемесячной номинальной начисленной заработной платы</w:t>
            </w:r>
          </w:p>
        </w:tc>
        <w:tc>
          <w:tcPr>
            <w:tcW w:w="1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109,4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108,3</w:t>
            </w:r>
          </w:p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110,5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107,5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107,9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108,1</w:t>
            </w:r>
          </w:p>
        </w:tc>
      </w:tr>
      <w:tr w:rsidR="003E354F" w:rsidRPr="003E354F" w:rsidTr="003E354F">
        <w:trPr>
          <w:gridBefore w:val="1"/>
          <w:wBefore w:w="552" w:type="dxa"/>
        </w:trPr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1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820735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400998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785540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525504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46000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91000</w:t>
            </w:r>
          </w:p>
        </w:tc>
      </w:tr>
      <w:tr w:rsidR="003E354F" w:rsidRPr="003E354F" w:rsidTr="003E354F">
        <w:trPr>
          <w:gridBefore w:val="1"/>
          <w:wBefore w:w="552" w:type="dxa"/>
        </w:trPr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</w:p>
        </w:tc>
        <w:tc>
          <w:tcPr>
            <w:tcW w:w="1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195,9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66,9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75,4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354F" w:rsidRPr="003E354F" w:rsidRDefault="003E354F" w:rsidP="00781172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sz w:val="20"/>
                <w:szCs w:val="20"/>
              </w:rPr>
              <w:t>198</w:t>
            </w:r>
          </w:p>
        </w:tc>
      </w:tr>
      <w:tr w:rsidR="00AA2C01" w:rsidRPr="003E354F" w:rsidTr="003E354F">
        <w:trPr>
          <w:gridAfter w:val="5"/>
          <w:wAfter w:w="5448" w:type="dxa"/>
          <w:trHeight w:val="1289"/>
        </w:trPr>
        <w:tc>
          <w:tcPr>
            <w:tcW w:w="3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3E354F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3E354F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3E354F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3E354F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  </w:t>
            </w:r>
            <w:r w:rsidR="00FC25DD"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3E354F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3E354F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3E354F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3E354F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3E354F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3E354F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3E354F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3E354F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3E354F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 w:rsidRPr="003E354F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3E354F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3E354F">
              <w:rPr>
                <w:sz w:val="20"/>
              </w:rPr>
              <w:t>Телефон: 2-01-00</w:t>
            </w:r>
          </w:p>
        </w:tc>
      </w:tr>
    </w:tbl>
    <w:p w:rsidR="002C1A4F" w:rsidRPr="003E354F" w:rsidRDefault="003E354F">
      <w:pPr>
        <w:rPr>
          <w:rFonts w:ascii="Times New Roman" w:hAnsi="Times New Roman" w:cs="Times New Roman"/>
        </w:rPr>
      </w:pPr>
    </w:p>
    <w:sectPr w:rsidR="002C1A4F" w:rsidRPr="003E354F" w:rsidSect="003E354F">
      <w:pgSz w:w="16838" w:h="11906" w:orient="landscape"/>
      <w:pgMar w:top="1701" w:right="1134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hint="default"/>
        <w:sz w:val="28"/>
        <w:szCs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90993"/>
    <w:rsid w:val="00297C19"/>
    <w:rsid w:val="003419E7"/>
    <w:rsid w:val="003E354F"/>
    <w:rsid w:val="004248F4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E35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3E35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R1">
    <w:name w:val="FR1"/>
    <w:rsid w:val="003E354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E35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3E35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R1">
    <w:name w:val="FR1"/>
    <w:rsid w:val="003E354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7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714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2022-04-04T07:17:00Z</dcterms:created>
  <dcterms:modified xsi:type="dcterms:W3CDTF">2022-04-04T07:17:00Z</dcterms:modified>
</cp:coreProperties>
</file>