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18" w:rsidRDefault="00926618" w:rsidP="00926618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300"/>
      <w:bookmarkStart w:id="1" w:name="sub_1000"/>
      <w:bookmarkEnd w:id="1"/>
      <w:r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926618" w:rsidRDefault="00926618" w:rsidP="00926618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Шестая сессия                                                                                                                                  </w:t>
      </w:r>
    </w:p>
    <w:p w:rsidR="00926618" w:rsidRDefault="00926618" w:rsidP="00926618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926618" w:rsidRDefault="00926618" w:rsidP="00926618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926618" w:rsidRDefault="00926618" w:rsidP="00926618">
      <w:pPr>
        <w:pStyle w:val="31"/>
        <w:tabs>
          <w:tab w:val="left" w:pos="0"/>
        </w:tabs>
        <w:ind w:left="0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26618" w:rsidRDefault="00926618" w:rsidP="00926618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 марта  2022 года                                                       № 28</w:t>
      </w:r>
    </w:p>
    <w:p w:rsidR="00926618" w:rsidRDefault="00926618" w:rsidP="00926618">
      <w:pPr>
        <w:pStyle w:val="31"/>
        <w:ind w:left="0"/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068B" w:rsidRPr="00926618" w:rsidRDefault="001D0951" w:rsidP="001F7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пункт 1 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754CF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7</w:t>
      </w:r>
      <w:r w:rsidR="00754CF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апреля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21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г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.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145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926618" w:rsidRPr="00926618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«О приостановлении действия отдельных пунктов  </w:t>
      </w:r>
      <w:r w:rsidR="00926618" w:rsidRPr="00926618">
        <w:rPr>
          <w:rFonts w:ascii="Times New Roman" w:hAnsi="Times New Roman"/>
          <w:b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Красноармейского сельского поселения, утвержденное</w:t>
      </w:r>
      <w:r w:rsidR="00926618" w:rsidRPr="00926618">
        <w:rPr>
          <w:rFonts w:ascii="Times New Roman" w:hAnsi="Times New Roman"/>
          <w:sz w:val="28"/>
          <w:szCs w:val="28"/>
        </w:rPr>
        <w:t xml:space="preserve"> </w:t>
      </w:r>
      <w:r w:rsidR="00926618" w:rsidRPr="00926618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решением Совета депутатов Красноармейского сельского поселения от 29.12.2017 №46»</w:t>
      </w:r>
    </w:p>
    <w:p w:rsidR="00926618" w:rsidRDefault="00926618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570FD7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Указом</w:t>
      </w:r>
      <w:r w:rsidR="001D0951">
        <w:rPr>
          <w:rFonts w:ascii="Times New Roman" w:hAnsi="Times New Roman" w:cs="Times New Roman"/>
          <w:sz w:val="28"/>
          <w:szCs w:val="28"/>
        </w:rPr>
        <w:t xml:space="preserve"> Главы Респ</w:t>
      </w:r>
      <w:r>
        <w:rPr>
          <w:rFonts w:ascii="Times New Roman" w:hAnsi="Times New Roman" w:cs="Times New Roman"/>
          <w:sz w:val="28"/>
          <w:szCs w:val="28"/>
        </w:rPr>
        <w:t xml:space="preserve">ублики Мордовия № 3-УГ от 10 января </w:t>
      </w:r>
      <w:r w:rsidR="001D095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1D095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0951">
        <w:rPr>
          <w:rFonts w:ascii="Times New Roman" w:hAnsi="Times New Roman" w:cs="Times New Roman"/>
          <w:sz w:val="28"/>
          <w:szCs w:val="28"/>
        </w:rPr>
        <w:t xml:space="preserve"> «О </w:t>
      </w:r>
      <w:r>
        <w:rPr>
          <w:rFonts w:ascii="Times New Roman" w:hAnsi="Times New Roman" w:cs="Times New Roman"/>
          <w:sz w:val="28"/>
          <w:szCs w:val="28"/>
        </w:rPr>
        <w:t>внесении изменений в пункт 1</w:t>
      </w:r>
      <w:r w:rsidR="001D0951">
        <w:rPr>
          <w:rFonts w:ascii="Times New Roman" w:hAnsi="Times New Roman" w:cs="Times New Roman"/>
          <w:sz w:val="28"/>
          <w:szCs w:val="28"/>
        </w:rPr>
        <w:t xml:space="preserve"> Указа Главы Республики Мордовия от </w:t>
      </w:r>
      <w:r>
        <w:rPr>
          <w:rFonts w:ascii="Times New Roman" w:hAnsi="Times New Roman" w:cs="Times New Roman"/>
          <w:sz w:val="28"/>
          <w:szCs w:val="28"/>
        </w:rPr>
        <w:t>9 марта 2021 г. №62-УГ</w:t>
      </w:r>
      <w:r w:rsidR="001D0951">
        <w:rPr>
          <w:rFonts w:ascii="Times New Roman" w:hAnsi="Times New Roman" w:cs="Times New Roman"/>
          <w:sz w:val="28"/>
          <w:szCs w:val="28"/>
        </w:rPr>
        <w:t xml:space="preserve">, руководствуясь статьями </w:t>
      </w:r>
      <w:r w:rsidR="00E40495">
        <w:rPr>
          <w:rFonts w:ascii="Times New Roman" w:hAnsi="Times New Roman" w:cs="Times New Roman"/>
          <w:sz w:val="28"/>
          <w:szCs w:val="28"/>
        </w:rPr>
        <w:t xml:space="preserve"> 31 и 52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 w:rsidR="00E40495">
        <w:rPr>
          <w:rFonts w:ascii="Times New Roman" w:hAnsi="Times New Roman" w:cs="Times New Roman"/>
          <w:sz w:val="28"/>
          <w:szCs w:val="28"/>
        </w:rPr>
        <w:t>а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Совет депутатов Красноармейского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570FD7" w:rsidRPr="00570FD7" w:rsidRDefault="00732478" w:rsidP="00570F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3C0">
        <w:rPr>
          <w:rFonts w:ascii="Times New Roman" w:hAnsi="Times New Roman"/>
          <w:sz w:val="28"/>
          <w:szCs w:val="28"/>
        </w:rPr>
        <w:t xml:space="preserve">1. </w:t>
      </w:r>
      <w:bookmarkStart w:id="2" w:name="sub_100"/>
      <w:bookmarkEnd w:id="0"/>
      <w:bookmarkEnd w:id="2"/>
      <w:r w:rsidR="001D0951"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570FD7">
        <w:rPr>
          <w:rFonts w:ascii="Times New Roman" w:hAnsi="Times New Roman"/>
          <w:sz w:val="28"/>
          <w:szCs w:val="28"/>
        </w:rPr>
        <w:t>пункт 1 решения</w:t>
      </w:r>
      <w:r w:rsidR="001D0951" w:rsidRPr="00283715">
        <w:rPr>
          <w:rFonts w:ascii="Times New Roman" w:hAnsi="Times New Roman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Совета депутатов </w:t>
      </w:r>
      <w:r w:rsidR="001D095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Красноармейского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Торбеевского муниципального района Республики Мордовия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27 апреля 2021 г.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</w:t>
      </w:r>
      <w:r w:rsidR="007B4C8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145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«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приостановлении действия отдельных пунктов  </w:t>
      </w:r>
      <w:r w:rsidR="00570FD7" w:rsidRPr="00570FD7">
        <w:rPr>
          <w:rFonts w:ascii="Times New Roman" w:hAnsi="Times New Roman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Красноармейского сельского поселения, утвержденное</w:t>
      </w:r>
      <w:r w:rsidR="00570FD7" w:rsidRPr="00570FD7">
        <w:rPr>
          <w:rFonts w:ascii="Times New Roman" w:hAnsi="Times New Roman"/>
          <w:b/>
          <w:sz w:val="28"/>
          <w:szCs w:val="28"/>
        </w:rPr>
        <w:t xml:space="preserve"> 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решением Совета депутатов Красноармейского сельского поселения от 29.12.2017 №46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» изменение, заменив слова «до 1 января 2022 г</w:t>
      </w:r>
      <w:r w:rsidR="00AC33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ода» словами «до 1 января 2023 года».</w:t>
      </w:r>
    </w:p>
    <w:p w:rsidR="001D0951" w:rsidRPr="00283715" w:rsidRDefault="001D0951" w:rsidP="00AC3344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</w:t>
      </w:r>
    </w:p>
    <w:p w:rsidR="001D0951" w:rsidRPr="00926618" w:rsidRDefault="001D0951" w:rsidP="00926618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 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«Красноармейский Вестни</w:t>
      </w:r>
      <w:r w:rsidR="003637AC" w:rsidRPr="003637AC">
        <w:rPr>
          <w:color w:val="000000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https://torbeevo.e-mordovia.ru/, распространяет свое действие на правоотношения, возникшие с 01 января 2022г.</w:t>
      </w:r>
    </w:p>
    <w:p w:rsidR="00926618" w:rsidRDefault="00926618" w:rsidP="001D0951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096B62" w:rsidRPr="00926618" w:rsidRDefault="001D0951" w:rsidP="00926618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926618" w:rsidSect="00926618">
      <w:footerReference w:type="default" r:id="rId7"/>
      <w:pgSz w:w="11904" w:h="16836"/>
      <w:pgMar w:top="426" w:right="703" w:bottom="567" w:left="1134" w:header="720" w:footer="34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8D8" w:rsidRDefault="00B138D8" w:rsidP="00EA55B9">
      <w:r>
        <w:separator/>
      </w:r>
    </w:p>
  </w:endnote>
  <w:endnote w:type="continuationSeparator" w:id="1">
    <w:p w:rsidR="00B138D8" w:rsidRDefault="00B138D8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A91112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926618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8D8" w:rsidRDefault="00B138D8" w:rsidP="00EA55B9">
      <w:r>
        <w:separator/>
      </w:r>
    </w:p>
  </w:footnote>
  <w:footnote w:type="continuationSeparator" w:id="1">
    <w:p w:rsidR="00B138D8" w:rsidRDefault="00B138D8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26618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1112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38D8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2022-02-15T12:27:00Z</cp:lastPrinted>
  <dcterms:created xsi:type="dcterms:W3CDTF">2022-03-05T11:22:00Z</dcterms:created>
  <dcterms:modified xsi:type="dcterms:W3CDTF">2022-03-05T11:22:00Z</dcterms:modified>
</cp:coreProperties>
</file>