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2E1" w:rsidRPr="00955F61" w:rsidRDefault="00ED02E1" w:rsidP="00ED02E1">
      <w:pPr>
        <w:jc w:val="center"/>
        <w:rPr>
          <w:b/>
          <w:bCs/>
          <w:sz w:val="28"/>
          <w:szCs w:val="28"/>
        </w:rPr>
      </w:pPr>
      <w:bookmarkStart w:id="0" w:name="_GoBack"/>
      <w:r w:rsidRPr="00955F61">
        <w:rPr>
          <w:b/>
          <w:bCs/>
          <w:sz w:val="28"/>
          <w:szCs w:val="28"/>
        </w:rPr>
        <w:t xml:space="preserve">АДМИНИСТРАЦИЯ ТОРБЕЕВСКОГО ГОРОДСКОГО ПОСЕЛЕНИЯ </w:t>
      </w:r>
    </w:p>
    <w:p w:rsidR="00ED02E1" w:rsidRPr="00955F61" w:rsidRDefault="00ED02E1" w:rsidP="00ED02E1">
      <w:pPr>
        <w:ind w:firstLine="851"/>
        <w:jc w:val="center"/>
        <w:rPr>
          <w:b/>
          <w:bCs/>
          <w:sz w:val="28"/>
          <w:szCs w:val="28"/>
        </w:rPr>
      </w:pPr>
      <w:r w:rsidRPr="00955F61">
        <w:rPr>
          <w:b/>
          <w:bCs/>
          <w:sz w:val="28"/>
          <w:szCs w:val="28"/>
        </w:rPr>
        <w:t xml:space="preserve">ТОРБЕЕВСКОГО МУНИЦИПАЛЬНОГО РАЙОНА </w:t>
      </w:r>
    </w:p>
    <w:p w:rsidR="00ED02E1" w:rsidRPr="00955F61" w:rsidRDefault="00ED02E1" w:rsidP="00ED02E1">
      <w:pPr>
        <w:ind w:firstLine="851"/>
        <w:jc w:val="center"/>
        <w:rPr>
          <w:b/>
          <w:bCs/>
          <w:sz w:val="28"/>
          <w:szCs w:val="28"/>
        </w:rPr>
      </w:pPr>
      <w:r w:rsidRPr="00955F61">
        <w:rPr>
          <w:b/>
          <w:bCs/>
          <w:sz w:val="28"/>
          <w:szCs w:val="28"/>
        </w:rPr>
        <w:t>РЕСПУБЛИКИ МОРДОВИЯ</w:t>
      </w:r>
    </w:p>
    <w:p w:rsidR="00ED02E1" w:rsidRPr="00955F61" w:rsidRDefault="00ED02E1" w:rsidP="00ED02E1">
      <w:pPr>
        <w:ind w:firstLine="851"/>
        <w:jc w:val="center"/>
        <w:rPr>
          <w:b/>
          <w:bCs/>
          <w:sz w:val="28"/>
          <w:szCs w:val="28"/>
        </w:rPr>
      </w:pPr>
    </w:p>
    <w:p w:rsidR="00ED02E1" w:rsidRPr="00955F61" w:rsidRDefault="00ED02E1" w:rsidP="00ED02E1">
      <w:pPr>
        <w:ind w:firstLine="851"/>
        <w:jc w:val="center"/>
        <w:rPr>
          <w:b/>
          <w:bCs/>
          <w:sz w:val="28"/>
          <w:szCs w:val="28"/>
        </w:rPr>
      </w:pPr>
      <w:r w:rsidRPr="00955F61">
        <w:rPr>
          <w:b/>
          <w:bCs/>
          <w:sz w:val="28"/>
          <w:szCs w:val="28"/>
        </w:rPr>
        <w:t>РАСПОРЯЖЕНИЕ</w:t>
      </w:r>
    </w:p>
    <w:p w:rsidR="00ED02E1" w:rsidRPr="00955F61" w:rsidRDefault="00ED02E1" w:rsidP="00ED02E1">
      <w:pPr>
        <w:ind w:firstLine="851"/>
        <w:rPr>
          <w:sz w:val="28"/>
          <w:szCs w:val="28"/>
        </w:rPr>
      </w:pPr>
    </w:p>
    <w:p w:rsidR="00ED02E1" w:rsidRPr="00955F61" w:rsidRDefault="00ED02E1" w:rsidP="00ED02E1">
      <w:pPr>
        <w:jc w:val="center"/>
        <w:rPr>
          <w:sz w:val="28"/>
          <w:szCs w:val="28"/>
        </w:rPr>
      </w:pPr>
      <w:r w:rsidRPr="00955F61">
        <w:rPr>
          <w:sz w:val="28"/>
          <w:szCs w:val="28"/>
        </w:rPr>
        <w:t xml:space="preserve">От </w:t>
      </w:r>
      <w:r w:rsidR="001634D3">
        <w:rPr>
          <w:sz w:val="28"/>
          <w:szCs w:val="28"/>
        </w:rPr>
        <w:t xml:space="preserve">26 мая </w:t>
      </w:r>
      <w:r w:rsidRPr="00955F61">
        <w:rPr>
          <w:sz w:val="28"/>
          <w:szCs w:val="28"/>
        </w:rPr>
        <w:t xml:space="preserve">2022 г.                                     </w:t>
      </w:r>
      <w:r w:rsidR="001634D3">
        <w:rPr>
          <w:sz w:val="28"/>
          <w:szCs w:val="28"/>
        </w:rPr>
        <w:t xml:space="preserve">         </w:t>
      </w:r>
      <w:r w:rsidRPr="00955F61">
        <w:rPr>
          <w:sz w:val="28"/>
          <w:szCs w:val="28"/>
        </w:rPr>
        <w:t xml:space="preserve">                         № </w:t>
      </w:r>
      <w:r w:rsidR="001634D3">
        <w:rPr>
          <w:sz w:val="28"/>
          <w:szCs w:val="28"/>
        </w:rPr>
        <w:t>64</w:t>
      </w:r>
    </w:p>
    <w:p w:rsidR="00ED02E1" w:rsidRPr="00955F61" w:rsidRDefault="00ED02E1" w:rsidP="00ED02E1">
      <w:pPr>
        <w:ind w:firstLine="851"/>
        <w:jc w:val="center"/>
        <w:rPr>
          <w:sz w:val="28"/>
          <w:szCs w:val="28"/>
        </w:rPr>
      </w:pPr>
      <w:r w:rsidRPr="00955F61">
        <w:rPr>
          <w:sz w:val="28"/>
          <w:szCs w:val="28"/>
        </w:rPr>
        <w:t>рп Торбеево</w:t>
      </w:r>
    </w:p>
    <w:p w:rsidR="00ED02E1" w:rsidRPr="00955F61" w:rsidRDefault="00ED02E1" w:rsidP="00ED02E1">
      <w:pPr>
        <w:ind w:firstLine="851"/>
        <w:jc w:val="center"/>
        <w:rPr>
          <w:sz w:val="28"/>
          <w:szCs w:val="28"/>
        </w:rPr>
      </w:pPr>
    </w:p>
    <w:p w:rsidR="00ED02E1" w:rsidRPr="00955F61" w:rsidRDefault="00ED02E1" w:rsidP="00ED02E1">
      <w:pPr>
        <w:jc w:val="center"/>
        <w:rPr>
          <w:b/>
          <w:sz w:val="28"/>
          <w:szCs w:val="28"/>
        </w:rPr>
      </w:pPr>
      <w:r w:rsidRPr="00955F61">
        <w:rPr>
          <w:b/>
          <w:sz w:val="28"/>
          <w:szCs w:val="28"/>
        </w:rPr>
        <w:t>Об утверждении Положения о системе управления охраной труда в Администрации Торбеевского городского поселения Торбеевского муниципального района Республики Мордовия</w:t>
      </w:r>
    </w:p>
    <w:p w:rsidR="00ED02E1" w:rsidRPr="00955F61" w:rsidRDefault="00ED02E1" w:rsidP="00ED02E1">
      <w:pPr>
        <w:ind w:firstLine="851"/>
        <w:jc w:val="center"/>
        <w:rPr>
          <w:sz w:val="28"/>
          <w:szCs w:val="28"/>
        </w:rPr>
      </w:pPr>
    </w:p>
    <w:p w:rsidR="00ED02E1" w:rsidRPr="00955F61" w:rsidRDefault="00ED02E1" w:rsidP="00ED02E1">
      <w:pPr>
        <w:ind w:firstLine="851"/>
        <w:jc w:val="center"/>
        <w:rPr>
          <w:sz w:val="28"/>
          <w:szCs w:val="28"/>
        </w:rPr>
      </w:pPr>
    </w:p>
    <w:p w:rsidR="00ED02E1" w:rsidRPr="00955F61" w:rsidRDefault="00ED02E1" w:rsidP="00ED02E1">
      <w:pPr>
        <w:ind w:firstLine="851"/>
        <w:jc w:val="both"/>
        <w:rPr>
          <w:sz w:val="28"/>
          <w:szCs w:val="28"/>
        </w:rPr>
      </w:pPr>
      <w:r w:rsidRPr="00955F61">
        <w:rPr>
          <w:sz w:val="28"/>
          <w:szCs w:val="28"/>
        </w:rPr>
        <w:t xml:space="preserve">В соответствии с Трудовым кодексом Российской Федерации, </w:t>
      </w:r>
      <w:hyperlink r:id="rId7" w:history="1">
        <w:r w:rsidRPr="00955F61">
          <w:rPr>
            <w:rStyle w:val="a7"/>
            <w:color w:val="auto"/>
            <w:sz w:val="28"/>
            <w:szCs w:val="28"/>
          </w:rPr>
          <w:t>Федеральным законом</w:t>
        </w:r>
      </w:hyperlink>
      <w:r w:rsidRPr="00955F61">
        <w:rPr>
          <w:sz w:val="28"/>
          <w:szCs w:val="28"/>
        </w:rPr>
        <w:t xml:space="preserve"> от 6 октября 2003 года N 131-ФЗ "Об общих принципах организации местного самоуправления в Российской Федерации", Федеральным законом от 2 марта 2007 г. N 25-ФЗ "О муниципальной службе в Российской Федерации", </w:t>
      </w:r>
      <w:hyperlink r:id="rId8" w:history="1">
        <w:r w:rsidRPr="00955F61">
          <w:rPr>
            <w:rStyle w:val="a7"/>
            <w:color w:val="auto"/>
            <w:sz w:val="28"/>
            <w:szCs w:val="28"/>
          </w:rPr>
          <w:t>Законом</w:t>
        </w:r>
      </w:hyperlink>
      <w:r w:rsidRPr="00955F61">
        <w:rPr>
          <w:sz w:val="28"/>
          <w:szCs w:val="28"/>
        </w:rPr>
        <w:t xml:space="preserve"> Республики Мордовия от 8 июня 2007 г. N 48-З "О регулировании отношений в сфере муниципальной службы":</w:t>
      </w:r>
    </w:p>
    <w:p w:rsidR="00ED02E1" w:rsidRPr="00955F61" w:rsidRDefault="00ED02E1" w:rsidP="00ED02E1">
      <w:pPr>
        <w:ind w:firstLine="851"/>
        <w:jc w:val="both"/>
        <w:rPr>
          <w:sz w:val="28"/>
          <w:szCs w:val="28"/>
        </w:rPr>
      </w:pPr>
      <w:bookmarkStart w:id="1" w:name="sub_1"/>
      <w:r w:rsidRPr="00955F61">
        <w:rPr>
          <w:sz w:val="28"/>
          <w:szCs w:val="28"/>
        </w:rPr>
        <w:t xml:space="preserve">1. Утвердить </w:t>
      </w:r>
      <w:r w:rsidR="001B6E18">
        <w:rPr>
          <w:sz w:val="28"/>
          <w:szCs w:val="28"/>
        </w:rPr>
        <w:t xml:space="preserve">прилагаемое </w:t>
      </w:r>
      <w:r w:rsidRPr="00955F61">
        <w:rPr>
          <w:sz w:val="28"/>
          <w:szCs w:val="28"/>
        </w:rPr>
        <w:t>Положение о системе управления охраной труда в Администрации Торбеевского городского поселения Торбеевского муниципального района Республики Мордовия.</w:t>
      </w:r>
    </w:p>
    <w:p w:rsidR="00ED02E1" w:rsidRPr="00955F61" w:rsidRDefault="00ED02E1" w:rsidP="00ED02E1">
      <w:pPr>
        <w:ind w:firstLine="851"/>
        <w:jc w:val="both"/>
        <w:rPr>
          <w:sz w:val="28"/>
          <w:szCs w:val="28"/>
        </w:rPr>
      </w:pPr>
      <w:bookmarkStart w:id="2" w:name="sub_3"/>
      <w:bookmarkEnd w:id="1"/>
      <w:r w:rsidRPr="00955F61">
        <w:rPr>
          <w:sz w:val="28"/>
          <w:szCs w:val="28"/>
        </w:rPr>
        <w:t>2. Настоящее Распоряжение вступает в силу со дня его официального опубликования в информационном бюллетене «Торбеев</w:t>
      </w:r>
      <w:r w:rsidRPr="00955F61">
        <w:rPr>
          <w:bCs/>
          <w:iCs/>
          <w:sz w:val="28"/>
          <w:szCs w:val="28"/>
        </w:rPr>
        <w:t>ский вестник</w:t>
      </w:r>
      <w:r w:rsidRPr="00955F61">
        <w:rPr>
          <w:sz w:val="28"/>
          <w:szCs w:val="28"/>
        </w:rPr>
        <w:t>», и подлежит размещению на официальном сайте Торбеевского муниципального района</w:t>
      </w:r>
      <w:r w:rsidRPr="00955F61">
        <w:rPr>
          <w:b/>
          <w:bCs/>
          <w:iCs/>
          <w:sz w:val="32"/>
          <w:szCs w:val="20"/>
        </w:rPr>
        <w:t xml:space="preserve"> </w:t>
      </w:r>
      <w:r w:rsidRPr="00955F61">
        <w:rPr>
          <w:bCs/>
          <w:iCs/>
          <w:sz w:val="28"/>
          <w:szCs w:val="28"/>
        </w:rPr>
        <w:t>torbeevo.e-mordovia.ru на странице Торбеевского городского поселения</w:t>
      </w:r>
      <w:r w:rsidRPr="00955F61">
        <w:rPr>
          <w:sz w:val="28"/>
          <w:szCs w:val="28"/>
        </w:rPr>
        <w:t>.</w:t>
      </w:r>
    </w:p>
    <w:bookmarkEnd w:id="2"/>
    <w:p w:rsidR="00ED02E1" w:rsidRPr="00955F61" w:rsidRDefault="00ED02E1" w:rsidP="00ED02E1">
      <w:pPr>
        <w:ind w:firstLine="851"/>
        <w:jc w:val="both"/>
      </w:pPr>
    </w:p>
    <w:p w:rsidR="00ED02E1" w:rsidRPr="00955F61" w:rsidRDefault="00ED02E1" w:rsidP="00ED02E1">
      <w:pPr>
        <w:ind w:firstLine="851"/>
        <w:jc w:val="both"/>
      </w:pPr>
    </w:p>
    <w:p w:rsidR="00ED02E1" w:rsidRPr="00955F61" w:rsidRDefault="00ED02E1" w:rsidP="00ED02E1">
      <w:pPr>
        <w:ind w:firstLine="851"/>
        <w:jc w:val="both"/>
      </w:pPr>
    </w:p>
    <w:tbl>
      <w:tblPr>
        <w:tblW w:w="5000" w:type="pct"/>
        <w:tblInd w:w="108" w:type="dxa"/>
        <w:tblLook w:val="0000" w:firstRow="0" w:lastRow="0" w:firstColumn="0" w:lastColumn="0" w:noHBand="0" w:noVBand="0"/>
      </w:tblPr>
      <w:tblGrid>
        <w:gridCol w:w="6757"/>
        <w:gridCol w:w="3380"/>
      </w:tblGrid>
      <w:tr w:rsidR="00955F61" w:rsidRPr="00955F61" w:rsidTr="007A293F">
        <w:tc>
          <w:tcPr>
            <w:tcW w:w="3302" w:type="pct"/>
            <w:tcBorders>
              <w:top w:val="nil"/>
              <w:left w:val="nil"/>
              <w:bottom w:val="nil"/>
              <w:right w:val="nil"/>
            </w:tcBorders>
          </w:tcPr>
          <w:p w:rsidR="00ED02E1" w:rsidRPr="00955F61" w:rsidRDefault="00ED02E1" w:rsidP="007A293F">
            <w:pPr>
              <w:pStyle w:val="aa"/>
              <w:ind w:firstLine="851"/>
              <w:rPr>
                <w:rFonts w:ascii="Times New Roman" w:hAnsi="Times New Roman" w:cs="Times New Roman"/>
                <w:sz w:val="28"/>
                <w:szCs w:val="28"/>
              </w:rPr>
            </w:pPr>
            <w:r w:rsidRPr="00955F61">
              <w:rPr>
                <w:rFonts w:ascii="Times New Roman" w:hAnsi="Times New Roman" w:cs="Times New Roman"/>
                <w:sz w:val="28"/>
                <w:szCs w:val="28"/>
              </w:rPr>
              <w:t xml:space="preserve">Глава администрации </w:t>
            </w:r>
          </w:p>
          <w:p w:rsidR="00ED02E1" w:rsidRPr="00955F61" w:rsidRDefault="00ED02E1" w:rsidP="007A293F">
            <w:pPr>
              <w:pStyle w:val="aa"/>
              <w:ind w:firstLine="851"/>
              <w:rPr>
                <w:rFonts w:ascii="Times New Roman" w:hAnsi="Times New Roman" w:cs="Times New Roman"/>
                <w:sz w:val="28"/>
                <w:szCs w:val="28"/>
              </w:rPr>
            </w:pPr>
            <w:r w:rsidRPr="00955F61">
              <w:rPr>
                <w:rFonts w:ascii="Times New Roman" w:hAnsi="Times New Roman" w:cs="Times New Roman"/>
                <w:sz w:val="28"/>
                <w:szCs w:val="28"/>
              </w:rPr>
              <w:t xml:space="preserve">Торбеевского городского поселения </w:t>
            </w:r>
          </w:p>
          <w:p w:rsidR="00ED02E1" w:rsidRPr="00955F61" w:rsidRDefault="00ED02E1" w:rsidP="007A293F">
            <w:pPr>
              <w:pStyle w:val="aa"/>
              <w:ind w:firstLine="851"/>
              <w:rPr>
                <w:rFonts w:ascii="Times New Roman" w:hAnsi="Times New Roman" w:cs="Times New Roman"/>
                <w:sz w:val="28"/>
                <w:szCs w:val="28"/>
              </w:rPr>
            </w:pPr>
            <w:r w:rsidRPr="00955F61">
              <w:rPr>
                <w:rFonts w:ascii="Times New Roman" w:hAnsi="Times New Roman" w:cs="Times New Roman"/>
                <w:sz w:val="28"/>
                <w:szCs w:val="28"/>
              </w:rPr>
              <w:t>Торбеевского муниципального района</w:t>
            </w:r>
          </w:p>
          <w:p w:rsidR="00ED02E1" w:rsidRPr="00955F61" w:rsidRDefault="00ED02E1" w:rsidP="007A293F">
            <w:pPr>
              <w:ind w:firstLine="851"/>
              <w:rPr>
                <w:sz w:val="28"/>
                <w:szCs w:val="28"/>
              </w:rPr>
            </w:pPr>
            <w:r w:rsidRPr="00955F61">
              <w:rPr>
                <w:sz w:val="28"/>
                <w:szCs w:val="28"/>
              </w:rPr>
              <w:t>Республики Мордовия</w:t>
            </w:r>
          </w:p>
        </w:tc>
        <w:tc>
          <w:tcPr>
            <w:tcW w:w="1651" w:type="pct"/>
            <w:tcBorders>
              <w:top w:val="nil"/>
              <w:left w:val="nil"/>
              <w:bottom w:val="nil"/>
              <w:right w:val="nil"/>
            </w:tcBorders>
          </w:tcPr>
          <w:p w:rsidR="00ED02E1" w:rsidRPr="00955F61" w:rsidRDefault="00ED02E1" w:rsidP="007A293F">
            <w:pPr>
              <w:pStyle w:val="a9"/>
              <w:ind w:firstLine="851"/>
              <w:jc w:val="right"/>
              <w:rPr>
                <w:rFonts w:ascii="Times New Roman" w:hAnsi="Times New Roman" w:cs="Times New Roman"/>
                <w:sz w:val="28"/>
                <w:szCs w:val="28"/>
              </w:rPr>
            </w:pPr>
            <w:r w:rsidRPr="00955F61">
              <w:rPr>
                <w:rFonts w:ascii="Times New Roman" w:hAnsi="Times New Roman" w:cs="Times New Roman"/>
                <w:sz w:val="28"/>
                <w:szCs w:val="28"/>
              </w:rPr>
              <w:t>А.Н. Балашов</w:t>
            </w:r>
          </w:p>
          <w:p w:rsidR="00ED02E1" w:rsidRPr="00955F61" w:rsidRDefault="00ED02E1" w:rsidP="007A293F">
            <w:pPr>
              <w:ind w:firstLine="851"/>
              <w:rPr>
                <w:sz w:val="28"/>
                <w:szCs w:val="28"/>
              </w:rPr>
            </w:pPr>
          </w:p>
          <w:p w:rsidR="00ED02E1" w:rsidRPr="00955F61" w:rsidRDefault="00ED02E1" w:rsidP="007A293F">
            <w:pPr>
              <w:ind w:firstLine="851"/>
              <w:rPr>
                <w:sz w:val="28"/>
                <w:szCs w:val="28"/>
              </w:rPr>
            </w:pPr>
          </w:p>
          <w:p w:rsidR="00ED02E1" w:rsidRPr="00955F61" w:rsidRDefault="00ED02E1" w:rsidP="007A293F">
            <w:pPr>
              <w:ind w:firstLine="851"/>
              <w:rPr>
                <w:sz w:val="28"/>
                <w:szCs w:val="28"/>
              </w:rPr>
            </w:pPr>
          </w:p>
        </w:tc>
      </w:tr>
    </w:tbl>
    <w:p w:rsidR="00ED02E1" w:rsidRPr="00955F61" w:rsidRDefault="00ED02E1" w:rsidP="00ED02E1">
      <w:pPr>
        <w:ind w:firstLine="851"/>
      </w:pPr>
    </w:p>
    <w:p w:rsidR="00ED02E1" w:rsidRPr="00955F61" w:rsidRDefault="00ED02E1" w:rsidP="00ED02E1">
      <w:pPr>
        <w:ind w:firstLine="851"/>
        <w:jc w:val="right"/>
        <w:rPr>
          <w:rStyle w:val="a8"/>
          <w:bCs/>
          <w:color w:val="auto"/>
        </w:rPr>
      </w:pPr>
      <w:bookmarkStart w:id="3" w:name="sub_1000"/>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p>
    <w:p w:rsidR="00ED02E1" w:rsidRPr="00955F61" w:rsidRDefault="00ED02E1" w:rsidP="00ED02E1">
      <w:pPr>
        <w:ind w:firstLine="851"/>
        <w:jc w:val="right"/>
        <w:rPr>
          <w:rStyle w:val="a8"/>
          <w:bCs/>
          <w:color w:val="auto"/>
        </w:rPr>
      </w:pPr>
      <w:r w:rsidRPr="00955F61">
        <w:rPr>
          <w:rStyle w:val="a8"/>
          <w:bCs/>
          <w:color w:val="auto"/>
        </w:rPr>
        <w:lastRenderedPageBreak/>
        <w:t>Приложение  </w:t>
      </w:r>
      <w:r w:rsidRPr="00955F61">
        <w:rPr>
          <w:rStyle w:val="a8"/>
          <w:bCs/>
          <w:color w:val="auto"/>
        </w:rPr>
        <w:br/>
        <w:t xml:space="preserve">к Распоряжению администрации </w:t>
      </w:r>
    </w:p>
    <w:p w:rsidR="00ED02E1" w:rsidRPr="00955F61" w:rsidRDefault="00ED02E1" w:rsidP="00ED02E1">
      <w:pPr>
        <w:ind w:firstLine="851"/>
        <w:jc w:val="right"/>
        <w:rPr>
          <w:rStyle w:val="a8"/>
          <w:bCs/>
          <w:color w:val="auto"/>
        </w:rPr>
      </w:pPr>
      <w:r w:rsidRPr="00955F61">
        <w:rPr>
          <w:rStyle w:val="a8"/>
          <w:bCs/>
          <w:color w:val="auto"/>
        </w:rPr>
        <w:t>Торбеевского городского поселения</w:t>
      </w:r>
    </w:p>
    <w:p w:rsidR="00ED02E1" w:rsidRPr="00955F61" w:rsidRDefault="00ED02E1" w:rsidP="00ED02E1">
      <w:pPr>
        <w:ind w:firstLine="851"/>
        <w:jc w:val="right"/>
        <w:rPr>
          <w:rStyle w:val="a8"/>
          <w:bCs/>
          <w:color w:val="auto"/>
        </w:rPr>
      </w:pPr>
      <w:r w:rsidRPr="00955F61">
        <w:rPr>
          <w:rStyle w:val="a8"/>
          <w:bCs/>
          <w:color w:val="auto"/>
        </w:rPr>
        <w:t>Торбеевского муниципального района</w:t>
      </w:r>
    </w:p>
    <w:p w:rsidR="00ED02E1" w:rsidRPr="00955F61" w:rsidRDefault="00ED02E1" w:rsidP="00ED02E1">
      <w:pPr>
        <w:ind w:firstLine="851"/>
        <w:jc w:val="right"/>
        <w:rPr>
          <w:rStyle w:val="a8"/>
          <w:bCs/>
          <w:color w:val="auto"/>
        </w:rPr>
      </w:pPr>
      <w:r w:rsidRPr="00955F61">
        <w:rPr>
          <w:rStyle w:val="a8"/>
          <w:bCs/>
          <w:color w:val="auto"/>
        </w:rPr>
        <w:t xml:space="preserve">Республики Мордовия </w:t>
      </w:r>
    </w:p>
    <w:p w:rsidR="00ED02E1" w:rsidRPr="00955F61" w:rsidRDefault="00ED02E1" w:rsidP="00ED02E1">
      <w:pPr>
        <w:ind w:firstLine="851"/>
        <w:jc w:val="right"/>
        <w:rPr>
          <w:rStyle w:val="a8"/>
          <w:bCs/>
          <w:color w:val="auto"/>
        </w:rPr>
      </w:pPr>
      <w:r w:rsidRPr="00955F61">
        <w:rPr>
          <w:rStyle w:val="a8"/>
          <w:bCs/>
          <w:color w:val="auto"/>
        </w:rPr>
        <w:t xml:space="preserve">от </w:t>
      </w:r>
      <w:r w:rsidR="001634D3">
        <w:rPr>
          <w:rStyle w:val="a8"/>
          <w:bCs/>
          <w:color w:val="auto"/>
        </w:rPr>
        <w:t xml:space="preserve">26 мая </w:t>
      </w:r>
      <w:r w:rsidRPr="00955F61">
        <w:rPr>
          <w:rStyle w:val="a8"/>
          <w:bCs/>
          <w:color w:val="auto"/>
        </w:rPr>
        <w:t xml:space="preserve"> 2022 г. N </w:t>
      </w:r>
      <w:r w:rsidR="001634D3">
        <w:rPr>
          <w:rStyle w:val="a8"/>
          <w:bCs/>
          <w:color w:val="auto"/>
        </w:rPr>
        <w:t>64</w:t>
      </w:r>
    </w:p>
    <w:bookmarkEnd w:id="3"/>
    <w:p w:rsidR="00ED02E1" w:rsidRPr="00955F61" w:rsidRDefault="00ED02E1" w:rsidP="00ED02E1">
      <w:pPr>
        <w:ind w:firstLine="851"/>
      </w:pPr>
    </w:p>
    <w:p w:rsidR="00C57981" w:rsidRPr="00955F61" w:rsidRDefault="00164EF1" w:rsidP="00C57981">
      <w:pPr>
        <w:jc w:val="center"/>
        <w:rPr>
          <w:b/>
          <w:sz w:val="28"/>
          <w:szCs w:val="28"/>
        </w:rPr>
      </w:pPr>
      <w:r w:rsidRPr="00955F61">
        <w:rPr>
          <w:b/>
          <w:sz w:val="28"/>
          <w:szCs w:val="28"/>
        </w:rPr>
        <w:t>Положение</w:t>
      </w:r>
    </w:p>
    <w:p w:rsidR="00164EF1" w:rsidRPr="00955F61" w:rsidRDefault="00164EF1" w:rsidP="00C57981">
      <w:pPr>
        <w:jc w:val="center"/>
        <w:rPr>
          <w:b/>
          <w:sz w:val="28"/>
          <w:szCs w:val="28"/>
        </w:rPr>
      </w:pPr>
      <w:r w:rsidRPr="00955F61">
        <w:rPr>
          <w:b/>
          <w:sz w:val="28"/>
          <w:szCs w:val="28"/>
        </w:rPr>
        <w:t>о системе управления охраной труда в Администрации</w:t>
      </w:r>
    </w:p>
    <w:p w:rsidR="00C57981" w:rsidRPr="00955F61" w:rsidRDefault="00164EF1" w:rsidP="00164EF1">
      <w:pPr>
        <w:jc w:val="center"/>
        <w:rPr>
          <w:b/>
          <w:sz w:val="28"/>
          <w:szCs w:val="28"/>
        </w:rPr>
      </w:pPr>
      <w:r w:rsidRPr="00955F61">
        <w:rPr>
          <w:b/>
          <w:sz w:val="28"/>
          <w:szCs w:val="28"/>
        </w:rPr>
        <w:t>Торбеевского городского поселения Торбеевского муниципального района Республики Мордовия</w:t>
      </w:r>
    </w:p>
    <w:p w:rsidR="00C57981" w:rsidRPr="00955F61" w:rsidRDefault="00C57981" w:rsidP="00C57981">
      <w:pPr>
        <w:jc w:val="center"/>
        <w:rPr>
          <w:b/>
          <w:sz w:val="28"/>
          <w:szCs w:val="28"/>
        </w:rPr>
      </w:pPr>
    </w:p>
    <w:p w:rsidR="005D032B" w:rsidRPr="00955F61" w:rsidRDefault="005D032B" w:rsidP="00955F61">
      <w:pPr>
        <w:pStyle w:val="1"/>
        <w:rPr>
          <w:rFonts w:ascii="Times New Roman" w:hAnsi="Times New Roman" w:cs="Times New Roman"/>
          <w:color w:val="auto"/>
          <w:sz w:val="28"/>
          <w:szCs w:val="28"/>
        </w:rPr>
      </w:pPr>
      <w:bookmarkStart w:id="4" w:name="sub_100"/>
      <w:r w:rsidRPr="00955F61">
        <w:rPr>
          <w:rFonts w:ascii="Times New Roman" w:hAnsi="Times New Roman" w:cs="Times New Roman"/>
          <w:color w:val="auto"/>
          <w:sz w:val="28"/>
          <w:szCs w:val="28"/>
        </w:rPr>
        <w:t>1. Общие положения</w:t>
      </w:r>
    </w:p>
    <w:p w:rsidR="005D032B" w:rsidRPr="00955F61" w:rsidRDefault="005D032B" w:rsidP="005D032B">
      <w:pPr>
        <w:jc w:val="both"/>
        <w:rPr>
          <w:sz w:val="28"/>
          <w:szCs w:val="28"/>
        </w:rPr>
      </w:pPr>
      <w:bookmarkStart w:id="5" w:name="sub_101"/>
      <w:bookmarkEnd w:id="4"/>
      <w:r w:rsidRPr="00955F61">
        <w:rPr>
          <w:sz w:val="28"/>
          <w:szCs w:val="28"/>
        </w:rPr>
        <w:t xml:space="preserve">1.1. Настоящее Положение о системе управления охраной труда (далее - Положение) разработано в соответствии с </w:t>
      </w:r>
      <w:hyperlink r:id="rId9" w:history="1">
        <w:r w:rsidRPr="00955F61">
          <w:rPr>
            <w:rStyle w:val="a7"/>
            <w:color w:val="auto"/>
            <w:sz w:val="28"/>
            <w:szCs w:val="28"/>
          </w:rPr>
          <w:t>Трудовым кодексом</w:t>
        </w:r>
      </w:hyperlink>
      <w:r w:rsidRPr="00955F61">
        <w:rPr>
          <w:sz w:val="28"/>
          <w:szCs w:val="28"/>
        </w:rPr>
        <w:t xml:space="preserve"> Российской Федерации, </w:t>
      </w:r>
      <w:hyperlink r:id="rId10" w:history="1">
        <w:r w:rsidRPr="00955F61">
          <w:rPr>
            <w:rStyle w:val="a7"/>
            <w:color w:val="auto"/>
            <w:sz w:val="28"/>
            <w:szCs w:val="28"/>
          </w:rPr>
          <w:t>Примерным положением</w:t>
        </w:r>
      </w:hyperlink>
      <w:r w:rsidRPr="00955F61">
        <w:rPr>
          <w:sz w:val="28"/>
          <w:szCs w:val="28"/>
        </w:rPr>
        <w:t xml:space="preserve"> о системе управления охраной труда, утв. </w:t>
      </w:r>
      <w:hyperlink r:id="rId11" w:history="1">
        <w:r w:rsidRPr="00955F61">
          <w:rPr>
            <w:rStyle w:val="a7"/>
            <w:color w:val="auto"/>
            <w:sz w:val="28"/>
            <w:szCs w:val="28"/>
          </w:rPr>
          <w:t>приказом</w:t>
        </w:r>
      </w:hyperlink>
      <w:r w:rsidRPr="00955F61">
        <w:rPr>
          <w:sz w:val="28"/>
          <w:szCs w:val="28"/>
        </w:rPr>
        <w:t xml:space="preserve"> Министерства труда и социальной защиты РФ от 29 октября 2021 г. N 776н, Межгосударственным стандартом </w:t>
      </w:r>
      <w:hyperlink r:id="rId12" w:history="1">
        <w:r w:rsidRPr="00955F61">
          <w:rPr>
            <w:rStyle w:val="a7"/>
            <w:color w:val="auto"/>
            <w:sz w:val="28"/>
            <w:szCs w:val="28"/>
          </w:rPr>
          <w:t>ГОСТ 12.0.230.1-2015</w:t>
        </w:r>
      </w:hyperlink>
      <w:r w:rsidRPr="00955F61">
        <w:rPr>
          <w:sz w:val="28"/>
          <w:szCs w:val="28"/>
        </w:rPr>
        <w:t xml:space="preserve"> "Система стандартов безопасности труда. Системы управления охраной труда. Руководство по применению ГОСТ 12.0.230-2007", Межгосударственным стандартом </w:t>
      </w:r>
      <w:hyperlink r:id="rId13" w:history="1">
        <w:r w:rsidRPr="00955F61">
          <w:rPr>
            <w:rStyle w:val="a7"/>
            <w:color w:val="auto"/>
            <w:sz w:val="28"/>
            <w:szCs w:val="28"/>
          </w:rPr>
          <w:t>ГОСТ 12.0.230-2007</w:t>
        </w:r>
      </w:hyperlink>
      <w:r w:rsidRPr="00955F61">
        <w:rPr>
          <w:sz w:val="28"/>
          <w:szCs w:val="28"/>
        </w:rPr>
        <w:t xml:space="preserve"> "Система стандартов безопасности труда. Системы управления охраной труда. Общие требования".</w:t>
      </w:r>
    </w:p>
    <w:p w:rsidR="005D032B" w:rsidRPr="00955F61" w:rsidRDefault="005D032B" w:rsidP="005D032B">
      <w:pPr>
        <w:jc w:val="both"/>
        <w:rPr>
          <w:sz w:val="28"/>
          <w:szCs w:val="28"/>
        </w:rPr>
      </w:pPr>
      <w:bookmarkStart w:id="6" w:name="sub_102"/>
      <w:bookmarkEnd w:id="5"/>
      <w:r w:rsidRPr="00955F61">
        <w:rPr>
          <w:sz w:val="28"/>
          <w:szCs w:val="28"/>
        </w:rPr>
        <w:t xml:space="preserve">1.2. Положение разработано в целях соблюдения требований охраны труда посредством создания, внедрения и обеспечения функционирования системы управления охраной труда (далее - СУОТ) в </w:t>
      </w:r>
      <w:r w:rsidR="00955F61">
        <w:rPr>
          <w:sz w:val="28"/>
          <w:szCs w:val="28"/>
        </w:rPr>
        <w:t>Администрации Торбеевского городского поселения Торбеевского муниципального района Республики Мордовия (далее – Администрация)</w:t>
      </w:r>
      <w:r w:rsidRPr="00955F61">
        <w:rPr>
          <w:sz w:val="28"/>
          <w:szCs w:val="28"/>
        </w:rPr>
        <w:t xml:space="preserve"> путем разработки локальных нормативных актов, определяющих порядок функционирования СУОТ, разработки мер, направленных на создание безопасных условий труда, предотвращение производственного травматизма и профессиональной заболеваемости.</w:t>
      </w:r>
    </w:p>
    <w:p w:rsidR="005D032B" w:rsidRPr="00955F61" w:rsidRDefault="005D032B" w:rsidP="005D032B">
      <w:pPr>
        <w:jc w:val="both"/>
        <w:rPr>
          <w:sz w:val="28"/>
          <w:szCs w:val="28"/>
        </w:rPr>
      </w:pPr>
      <w:bookmarkStart w:id="7" w:name="sub_103"/>
      <w:bookmarkEnd w:id="6"/>
      <w:r w:rsidRPr="00955F61">
        <w:rPr>
          <w:sz w:val="28"/>
          <w:szCs w:val="28"/>
        </w:rPr>
        <w:t>1.3. Положение устанавливает структуру и порядок функционирования СУОТ.</w:t>
      </w:r>
    </w:p>
    <w:p w:rsidR="005D032B" w:rsidRPr="00955F61" w:rsidRDefault="005D032B" w:rsidP="005D032B">
      <w:pPr>
        <w:jc w:val="both"/>
        <w:rPr>
          <w:sz w:val="28"/>
          <w:szCs w:val="28"/>
        </w:rPr>
      </w:pPr>
      <w:bookmarkStart w:id="8" w:name="sub_104"/>
      <w:bookmarkEnd w:id="7"/>
      <w:r w:rsidRPr="00955F61">
        <w:rPr>
          <w:sz w:val="28"/>
          <w:szCs w:val="28"/>
        </w:rPr>
        <w:t xml:space="preserve">1.4. СУОТ является неотъемлемой частью управленческой и (или) производственной системы </w:t>
      </w:r>
      <w:r w:rsidR="00955F61">
        <w:rPr>
          <w:sz w:val="28"/>
          <w:szCs w:val="28"/>
        </w:rPr>
        <w:t xml:space="preserve">Администрации </w:t>
      </w:r>
      <w:r w:rsidRPr="00955F61">
        <w:rPr>
          <w:sz w:val="28"/>
          <w:szCs w:val="28"/>
        </w:rPr>
        <w:t>и представляет собой единство:</w:t>
      </w:r>
    </w:p>
    <w:bookmarkEnd w:id="8"/>
    <w:p w:rsidR="005D032B" w:rsidRPr="00955F61" w:rsidRDefault="005D032B" w:rsidP="005D032B">
      <w:pPr>
        <w:jc w:val="both"/>
        <w:rPr>
          <w:sz w:val="28"/>
          <w:szCs w:val="28"/>
        </w:rPr>
      </w:pPr>
      <w:r w:rsidRPr="00955F61">
        <w:rPr>
          <w:sz w:val="28"/>
          <w:szCs w:val="28"/>
        </w:rPr>
        <w:t xml:space="preserve">- организационной структуры управления </w:t>
      </w:r>
      <w:r w:rsidR="00955F61">
        <w:rPr>
          <w:sz w:val="28"/>
          <w:szCs w:val="28"/>
        </w:rPr>
        <w:t>Администрации</w:t>
      </w:r>
      <w:r w:rsidRPr="00955F61">
        <w:rPr>
          <w:sz w:val="28"/>
          <w:szCs w:val="28"/>
        </w:rPr>
        <w:t xml:space="preserve"> (согласно штатному расписанию), предусматривающей установление обязанностей и ответственности в области охраны труда на всех уровнях управления;</w:t>
      </w:r>
    </w:p>
    <w:p w:rsidR="005D032B" w:rsidRPr="00955F61" w:rsidRDefault="005D032B" w:rsidP="005D032B">
      <w:pPr>
        <w:jc w:val="both"/>
        <w:rPr>
          <w:sz w:val="28"/>
          <w:szCs w:val="28"/>
        </w:rPr>
      </w:pPr>
      <w:r w:rsidRPr="00955F61">
        <w:rPr>
          <w:sz w:val="28"/>
          <w:szCs w:val="28"/>
        </w:rPr>
        <w:t>- мероприятий, обеспечивающих функционирование СУОТ и контроль за эффективностью работы в области охраны труда;</w:t>
      </w:r>
    </w:p>
    <w:p w:rsidR="005D032B" w:rsidRPr="00955F61" w:rsidRDefault="005D032B" w:rsidP="005D032B">
      <w:pPr>
        <w:jc w:val="both"/>
        <w:rPr>
          <w:sz w:val="28"/>
          <w:szCs w:val="28"/>
        </w:rPr>
      </w:pPr>
      <w:r w:rsidRPr="00955F61">
        <w:rPr>
          <w:sz w:val="28"/>
          <w:szCs w:val="28"/>
        </w:rPr>
        <w:t>- документированной информации, включающей локальные нормативные акты, регламентирующие мероприятия СУОТ, организационно-распорядительные и контрольно-учетные документы.</w:t>
      </w:r>
    </w:p>
    <w:p w:rsidR="005D032B" w:rsidRPr="00955F61" w:rsidRDefault="005D032B" w:rsidP="005D032B">
      <w:pPr>
        <w:jc w:val="both"/>
        <w:rPr>
          <w:sz w:val="28"/>
          <w:szCs w:val="28"/>
        </w:rPr>
      </w:pPr>
      <w:bookmarkStart w:id="9" w:name="sub_105"/>
      <w:r w:rsidRPr="00955F61">
        <w:rPr>
          <w:sz w:val="28"/>
          <w:szCs w:val="28"/>
        </w:rPr>
        <w:t xml:space="preserve">1.5. Разработка и внедрение СУОТ обеспечивают достижение согласно политике (стратегии) </w:t>
      </w:r>
      <w:r w:rsidR="00955F61">
        <w:rPr>
          <w:sz w:val="28"/>
          <w:szCs w:val="28"/>
        </w:rPr>
        <w:t>Администрации</w:t>
      </w:r>
      <w:r w:rsidRPr="00955F61">
        <w:rPr>
          <w:sz w:val="28"/>
          <w:szCs w:val="28"/>
        </w:rPr>
        <w:t xml:space="preserve"> в области охраны труда ожидаемых результатов в области улучшения условий и охраны труда, которые включают в себя:</w:t>
      </w:r>
    </w:p>
    <w:bookmarkEnd w:id="9"/>
    <w:p w:rsidR="005D032B" w:rsidRPr="00955F61" w:rsidRDefault="005D032B" w:rsidP="005D032B">
      <w:pPr>
        <w:jc w:val="both"/>
        <w:rPr>
          <w:sz w:val="28"/>
          <w:szCs w:val="28"/>
        </w:rPr>
      </w:pPr>
      <w:r w:rsidRPr="00955F61">
        <w:rPr>
          <w:sz w:val="28"/>
          <w:szCs w:val="28"/>
        </w:rPr>
        <w:t>- постоянное улучшение показателей в области охраны труда;</w:t>
      </w:r>
    </w:p>
    <w:p w:rsidR="005D032B" w:rsidRPr="00955F61" w:rsidRDefault="005D032B" w:rsidP="005D032B">
      <w:pPr>
        <w:jc w:val="both"/>
        <w:rPr>
          <w:sz w:val="28"/>
          <w:szCs w:val="28"/>
        </w:rPr>
      </w:pPr>
      <w:r w:rsidRPr="00955F61">
        <w:rPr>
          <w:sz w:val="28"/>
          <w:szCs w:val="28"/>
        </w:rPr>
        <w:t>- соблюдение законодательных и иных норм;</w:t>
      </w:r>
    </w:p>
    <w:p w:rsidR="005D032B" w:rsidRPr="00955F61" w:rsidRDefault="005D032B" w:rsidP="005D032B">
      <w:pPr>
        <w:jc w:val="both"/>
        <w:rPr>
          <w:sz w:val="28"/>
          <w:szCs w:val="28"/>
        </w:rPr>
      </w:pPr>
      <w:r w:rsidRPr="00955F61">
        <w:rPr>
          <w:sz w:val="28"/>
          <w:szCs w:val="28"/>
        </w:rPr>
        <w:t>- достижение целей в области охраны труда.</w:t>
      </w:r>
    </w:p>
    <w:p w:rsidR="005D032B" w:rsidRPr="00955F61" w:rsidRDefault="005D032B" w:rsidP="005D032B">
      <w:pPr>
        <w:jc w:val="both"/>
        <w:rPr>
          <w:sz w:val="28"/>
          <w:szCs w:val="28"/>
        </w:rPr>
      </w:pPr>
      <w:bookmarkStart w:id="10" w:name="sub_106"/>
      <w:r w:rsidRPr="00955F61">
        <w:rPr>
          <w:sz w:val="28"/>
          <w:szCs w:val="28"/>
        </w:rPr>
        <w:lastRenderedPageBreak/>
        <w:t xml:space="preserve">1.6. СУОТ разрабатывается в целях исключения и (или) минимизации профессиональных рисков в области охраны труда и управления указанными рисками (выявления опасностей, оценки уровней и снижения уровней профессиональных рисков), находящихся под управлением </w:t>
      </w:r>
      <w:r w:rsidR="00955F61">
        <w:rPr>
          <w:sz w:val="28"/>
          <w:szCs w:val="28"/>
        </w:rPr>
        <w:t>Главы Администрации</w:t>
      </w:r>
      <w:r w:rsidRPr="00955F61">
        <w:rPr>
          <w:sz w:val="28"/>
          <w:szCs w:val="28"/>
        </w:rPr>
        <w:t xml:space="preserve">, с учётом потребностей и ожиданий работников </w:t>
      </w:r>
      <w:r w:rsidR="00955F61">
        <w:rPr>
          <w:sz w:val="28"/>
          <w:szCs w:val="28"/>
        </w:rPr>
        <w:t>Администрации</w:t>
      </w:r>
      <w:r w:rsidRPr="00955F61">
        <w:rPr>
          <w:sz w:val="28"/>
          <w:szCs w:val="28"/>
        </w:rPr>
        <w:t>, а также других заинтересованных сторон.</w:t>
      </w:r>
    </w:p>
    <w:p w:rsidR="005D032B" w:rsidRPr="00955F61" w:rsidRDefault="005D032B" w:rsidP="005D032B">
      <w:pPr>
        <w:jc w:val="both"/>
        <w:rPr>
          <w:sz w:val="28"/>
          <w:szCs w:val="28"/>
        </w:rPr>
      </w:pPr>
      <w:bookmarkStart w:id="11" w:name="sub_107"/>
      <w:bookmarkEnd w:id="10"/>
      <w:r w:rsidRPr="00955F61">
        <w:rPr>
          <w:sz w:val="28"/>
          <w:szCs w:val="28"/>
        </w:rPr>
        <w:t xml:space="preserve">1.7. Положения СУОТ распространяются на всех работников, работающих в </w:t>
      </w:r>
      <w:r w:rsidR="00955F61">
        <w:rPr>
          <w:sz w:val="28"/>
          <w:szCs w:val="28"/>
        </w:rPr>
        <w:t>Администрации</w:t>
      </w:r>
      <w:r w:rsidRPr="00955F61">
        <w:rPr>
          <w:sz w:val="28"/>
          <w:szCs w:val="28"/>
        </w:rPr>
        <w:t xml:space="preserve"> в соответствии с трудовым законодательством Российской Федерации. В рамках СУОТ учитывается деятельность на всех рабочих местах</w:t>
      </w:r>
      <w:r w:rsidR="00955F61">
        <w:rPr>
          <w:sz w:val="28"/>
          <w:szCs w:val="28"/>
        </w:rPr>
        <w:t xml:space="preserve"> Администрации</w:t>
      </w:r>
      <w:r w:rsidRPr="00955F61">
        <w:rPr>
          <w:sz w:val="28"/>
          <w:szCs w:val="28"/>
        </w:rPr>
        <w:t>.</w:t>
      </w:r>
    </w:p>
    <w:p w:rsidR="005D032B" w:rsidRPr="00955F61" w:rsidRDefault="005D032B" w:rsidP="005D032B">
      <w:pPr>
        <w:jc w:val="both"/>
        <w:rPr>
          <w:sz w:val="28"/>
          <w:szCs w:val="28"/>
        </w:rPr>
      </w:pPr>
      <w:bookmarkStart w:id="12" w:name="sub_108"/>
      <w:bookmarkEnd w:id="11"/>
      <w:r w:rsidRPr="00955F61">
        <w:rPr>
          <w:sz w:val="28"/>
          <w:szCs w:val="28"/>
        </w:rPr>
        <w:t xml:space="preserve">1.8. Установленные СУОТ положения по безопасности, относящиеся к нахождению и перемещению по объектам </w:t>
      </w:r>
      <w:r w:rsidR="00955F61">
        <w:rPr>
          <w:sz w:val="28"/>
          <w:szCs w:val="28"/>
        </w:rPr>
        <w:t>Администрации</w:t>
      </w:r>
      <w:r w:rsidRPr="00955F61">
        <w:rPr>
          <w:sz w:val="28"/>
          <w:szCs w:val="28"/>
        </w:rPr>
        <w:t xml:space="preserve">, распространяются на всех лиц, находящихся на территории, в зданиях и сооружениях </w:t>
      </w:r>
      <w:r w:rsidR="00955F61">
        <w:rPr>
          <w:sz w:val="28"/>
          <w:szCs w:val="28"/>
        </w:rPr>
        <w:t>Администрации</w:t>
      </w:r>
      <w:r w:rsidRPr="00955F61">
        <w:rPr>
          <w:sz w:val="28"/>
          <w:szCs w:val="28"/>
        </w:rPr>
        <w:t xml:space="preserve">,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w:t>
      </w:r>
      <w:r w:rsidR="00955F61">
        <w:rPr>
          <w:sz w:val="28"/>
          <w:szCs w:val="28"/>
        </w:rPr>
        <w:t>Администрации</w:t>
      </w:r>
      <w:r w:rsidRPr="00955F61">
        <w:rPr>
          <w:sz w:val="28"/>
          <w:szCs w:val="28"/>
        </w:rPr>
        <w:t xml:space="preserve"> в соответствии с требованиями применяемых в организации нормативных правовых актов.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w:t>
      </w:r>
    </w:p>
    <w:bookmarkEnd w:id="12"/>
    <w:p w:rsidR="005D032B" w:rsidRPr="00955F61" w:rsidRDefault="005D032B" w:rsidP="005D032B">
      <w:pPr>
        <w:jc w:val="both"/>
        <w:rPr>
          <w:sz w:val="28"/>
          <w:szCs w:val="28"/>
        </w:rPr>
      </w:pPr>
      <w:r w:rsidRPr="00955F61">
        <w:rPr>
          <w:sz w:val="28"/>
          <w:szCs w:val="28"/>
        </w:rPr>
        <w:t xml:space="preserve">В случае регулярного (не реже одного раза в год) заключения договора подряда разрабатывается и утверждается распорядительным документом </w:t>
      </w:r>
      <w:r w:rsidR="00955F61">
        <w:rPr>
          <w:sz w:val="28"/>
          <w:szCs w:val="28"/>
        </w:rPr>
        <w:t>Главы Администрации</w:t>
      </w:r>
      <w:r w:rsidRPr="00955F61">
        <w:rPr>
          <w:sz w:val="28"/>
          <w:szCs w:val="28"/>
        </w:rPr>
        <w:t xml:space="preserve"> положение о допуске подрядных организаций к производству работ на территории </w:t>
      </w:r>
      <w:r w:rsidR="00955F61">
        <w:rPr>
          <w:sz w:val="28"/>
          <w:szCs w:val="28"/>
        </w:rPr>
        <w:t>Администрации</w:t>
      </w:r>
      <w:r w:rsidRPr="00955F61">
        <w:rPr>
          <w:sz w:val="28"/>
          <w:szCs w:val="28"/>
        </w:rPr>
        <w:t>, в котором будет указан необходимый перечень документов, представляемых перед допуском к работам, и правила организации таких работ.</w:t>
      </w:r>
    </w:p>
    <w:p w:rsidR="005D032B" w:rsidRPr="00955F61" w:rsidRDefault="005D032B" w:rsidP="005D032B">
      <w:pPr>
        <w:jc w:val="both"/>
        <w:rPr>
          <w:sz w:val="28"/>
          <w:szCs w:val="28"/>
        </w:rPr>
      </w:pPr>
    </w:p>
    <w:p w:rsidR="005D032B" w:rsidRPr="00955F61" w:rsidRDefault="005D032B" w:rsidP="00955F61">
      <w:pPr>
        <w:pStyle w:val="1"/>
        <w:rPr>
          <w:rFonts w:ascii="Times New Roman" w:hAnsi="Times New Roman" w:cs="Times New Roman"/>
          <w:color w:val="auto"/>
          <w:sz w:val="28"/>
          <w:szCs w:val="28"/>
        </w:rPr>
      </w:pPr>
      <w:bookmarkStart w:id="13" w:name="sub_200"/>
      <w:r w:rsidRPr="00955F61">
        <w:rPr>
          <w:rFonts w:ascii="Times New Roman" w:hAnsi="Times New Roman" w:cs="Times New Roman"/>
          <w:color w:val="auto"/>
          <w:sz w:val="28"/>
          <w:szCs w:val="28"/>
        </w:rPr>
        <w:t>2. Разработка и внедрение СУОТ</w:t>
      </w:r>
    </w:p>
    <w:p w:rsidR="005D032B" w:rsidRPr="00955F61" w:rsidRDefault="005D032B" w:rsidP="005D032B">
      <w:pPr>
        <w:jc w:val="both"/>
        <w:rPr>
          <w:sz w:val="28"/>
          <w:szCs w:val="28"/>
        </w:rPr>
      </w:pPr>
      <w:bookmarkStart w:id="14" w:name="sub_201"/>
      <w:bookmarkEnd w:id="13"/>
      <w:r w:rsidRPr="00955F61">
        <w:rPr>
          <w:sz w:val="28"/>
          <w:szCs w:val="28"/>
        </w:rPr>
        <w:t>2.1. Политика (стратегия) в области охраны труда является:</w:t>
      </w:r>
    </w:p>
    <w:bookmarkEnd w:id="14"/>
    <w:p w:rsidR="005D032B" w:rsidRPr="00955F61" w:rsidRDefault="005D032B" w:rsidP="005D032B">
      <w:pPr>
        <w:jc w:val="both"/>
        <w:rPr>
          <w:sz w:val="28"/>
          <w:szCs w:val="28"/>
        </w:rPr>
      </w:pPr>
      <w:r w:rsidRPr="00955F61">
        <w:rPr>
          <w:sz w:val="28"/>
          <w:szCs w:val="28"/>
        </w:rPr>
        <w:t xml:space="preserve">- </w:t>
      </w:r>
      <w:r w:rsidR="008C2F0B">
        <w:rPr>
          <w:sz w:val="28"/>
          <w:szCs w:val="28"/>
        </w:rPr>
        <w:t>Распоряжение</w:t>
      </w:r>
      <w:r w:rsidRPr="00955F61">
        <w:rPr>
          <w:sz w:val="28"/>
          <w:szCs w:val="28"/>
        </w:rPr>
        <w:t>, в котором излагаются цели и мероприятия, направленные на сохранение жизни и здоровья работников;</w:t>
      </w:r>
    </w:p>
    <w:p w:rsidR="005D032B" w:rsidRPr="00955F61" w:rsidRDefault="005D032B" w:rsidP="005D032B">
      <w:pPr>
        <w:jc w:val="both"/>
        <w:rPr>
          <w:sz w:val="28"/>
          <w:szCs w:val="28"/>
        </w:rPr>
      </w:pPr>
      <w:r w:rsidRPr="00955F61">
        <w:rPr>
          <w:sz w:val="28"/>
          <w:szCs w:val="28"/>
        </w:rPr>
        <w:t>- публичной декларацией организации-работодателя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 с учётом мнения выборного органа первичной профсоюзной организации или иного уполномоченного работниками органа.</w:t>
      </w:r>
    </w:p>
    <w:p w:rsidR="005D032B" w:rsidRPr="00955F61" w:rsidRDefault="005D032B" w:rsidP="005D032B">
      <w:pPr>
        <w:jc w:val="both"/>
        <w:rPr>
          <w:sz w:val="28"/>
          <w:szCs w:val="28"/>
        </w:rPr>
      </w:pPr>
      <w:bookmarkStart w:id="15" w:name="sub_202"/>
      <w:r w:rsidRPr="00955F61">
        <w:rPr>
          <w:sz w:val="28"/>
          <w:szCs w:val="28"/>
        </w:rPr>
        <w:t>2.2. Политика (стратегия) по охране труда:</w:t>
      </w:r>
    </w:p>
    <w:bookmarkEnd w:id="15"/>
    <w:p w:rsidR="005D032B" w:rsidRPr="00955F61" w:rsidRDefault="005D032B" w:rsidP="005D032B">
      <w:pPr>
        <w:jc w:val="both"/>
        <w:rPr>
          <w:sz w:val="28"/>
          <w:szCs w:val="28"/>
        </w:rPr>
      </w:pPr>
      <w:r w:rsidRPr="00955F61">
        <w:rPr>
          <w:sz w:val="28"/>
          <w:szCs w:val="28"/>
        </w:rPr>
        <w:t>- направлена на сохранение жизни и здоровья работников в процессе их трудовой деятельности</w:t>
      </w:r>
      <w:r w:rsidR="008C2F0B">
        <w:rPr>
          <w:sz w:val="28"/>
          <w:szCs w:val="28"/>
        </w:rPr>
        <w:t>;</w:t>
      </w:r>
    </w:p>
    <w:p w:rsidR="005D032B" w:rsidRPr="00955F61" w:rsidRDefault="005D032B" w:rsidP="005D032B">
      <w:pPr>
        <w:jc w:val="both"/>
        <w:rPr>
          <w:sz w:val="28"/>
          <w:szCs w:val="28"/>
        </w:rPr>
      </w:pPr>
      <w:r w:rsidRPr="00955F61">
        <w:rPr>
          <w:sz w:val="28"/>
          <w:szCs w:val="28"/>
        </w:rPr>
        <w:t>- направлена на обеспечение безопасных условий труда, управление рисками производственного травматизма и профессиональной заболеваемости;</w:t>
      </w:r>
    </w:p>
    <w:p w:rsidR="005D032B" w:rsidRPr="00955F61" w:rsidRDefault="005D032B" w:rsidP="005D032B">
      <w:pPr>
        <w:jc w:val="both"/>
        <w:rPr>
          <w:sz w:val="28"/>
          <w:szCs w:val="28"/>
        </w:rPr>
      </w:pPr>
      <w:r w:rsidRPr="00955F61">
        <w:rPr>
          <w:sz w:val="28"/>
          <w:szCs w:val="28"/>
        </w:rPr>
        <w:t>- соответствует специфике экономической деятельности и организации работ у работодателя, особенностям профессиональных рисков и возможностям управления охраной труда;</w:t>
      </w:r>
    </w:p>
    <w:p w:rsidR="005D032B" w:rsidRPr="00955F61" w:rsidRDefault="005D032B" w:rsidP="005D032B">
      <w:pPr>
        <w:jc w:val="both"/>
        <w:rPr>
          <w:sz w:val="28"/>
          <w:szCs w:val="28"/>
        </w:rPr>
      </w:pPr>
      <w:r w:rsidRPr="00955F61">
        <w:rPr>
          <w:sz w:val="28"/>
          <w:szCs w:val="28"/>
        </w:rPr>
        <w:t>- отражает цели в области охраны труда;</w:t>
      </w:r>
    </w:p>
    <w:p w:rsidR="005D032B" w:rsidRPr="00955F61" w:rsidRDefault="005D032B" w:rsidP="005D032B">
      <w:pPr>
        <w:jc w:val="both"/>
        <w:rPr>
          <w:sz w:val="28"/>
          <w:szCs w:val="28"/>
        </w:rPr>
      </w:pPr>
      <w:r w:rsidRPr="00955F61">
        <w:rPr>
          <w:sz w:val="28"/>
          <w:szCs w:val="28"/>
        </w:rPr>
        <w:lastRenderedPageBreak/>
        <w:t>- включает обязательства работодателя по устранению опасностей и снижению уровней профессиональных рисков на рабочих местах;</w:t>
      </w:r>
    </w:p>
    <w:p w:rsidR="005D032B" w:rsidRPr="00955F61" w:rsidRDefault="005D032B" w:rsidP="005D032B">
      <w:pPr>
        <w:jc w:val="both"/>
        <w:rPr>
          <w:sz w:val="28"/>
          <w:szCs w:val="28"/>
        </w:rPr>
      </w:pPr>
      <w:r w:rsidRPr="00955F61">
        <w:rPr>
          <w:sz w:val="28"/>
          <w:szCs w:val="28"/>
        </w:rPr>
        <w:t>- включает обязательство работодателя совершенствовать СУОТ;</w:t>
      </w:r>
    </w:p>
    <w:p w:rsidR="005D032B" w:rsidRPr="00955F61" w:rsidRDefault="005D032B" w:rsidP="005D032B">
      <w:pPr>
        <w:jc w:val="both"/>
        <w:rPr>
          <w:sz w:val="28"/>
          <w:szCs w:val="28"/>
        </w:rPr>
      </w:pPr>
      <w:r w:rsidRPr="00955F61">
        <w:rPr>
          <w:sz w:val="28"/>
          <w:szCs w:val="28"/>
        </w:rPr>
        <w:t>- учитывает мнение выборного органа первичной профсоюзной организации или иного уполномоченного работниками органа (при наличии).</w:t>
      </w:r>
    </w:p>
    <w:p w:rsidR="005D032B" w:rsidRPr="00955F61" w:rsidRDefault="005D032B" w:rsidP="005D032B">
      <w:pPr>
        <w:jc w:val="both"/>
        <w:rPr>
          <w:sz w:val="28"/>
          <w:szCs w:val="28"/>
        </w:rPr>
      </w:pPr>
      <w:bookmarkStart w:id="16" w:name="sub_203"/>
      <w:r w:rsidRPr="00955F61">
        <w:rPr>
          <w:sz w:val="28"/>
          <w:szCs w:val="28"/>
        </w:rPr>
        <w:t>2.3. Политика (стратегия) по охране труда оценивается на актуальность и соответствие стратегическим задачам по охране труда и пересматривается в рамках оценки эффективности функционирования СУОТ.</w:t>
      </w:r>
    </w:p>
    <w:p w:rsidR="005D032B" w:rsidRPr="00955F61" w:rsidRDefault="005D032B" w:rsidP="005D032B">
      <w:pPr>
        <w:jc w:val="both"/>
        <w:rPr>
          <w:sz w:val="28"/>
          <w:szCs w:val="28"/>
        </w:rPr>
      </w:pPr>
      <w:bookmarkStart w:id="17" w:name="sub_204"/>
      <w:bookmarkEnd w:id="16"/>
      <w:r w:rsidRPr="00955F61">
        <w:rPr>
          <w:sz w:val="28"/>
          <w:szCs w:val="28"/>
        </w:rPr>
        <w:t>2.4. Работодатель обеспечивает:</w:t>
      </w:r>
    </w:p>
    <w:bookmarkEnd w:id="17"/>
    <w:p w:rsidR="005D032B" w:rsidRPr="00955F61" w:rsidRDefault="005D032B" w:rsidP="005D032B">
      <w:pPr>
        <w:jc w:val="both"/>
        <w:rPr>
          <w:sz w:val="28"/>
          <w:szCs w:val="28"/>
        </w:rPr>
      </w:pPr>
      <w:r w:rsidRPr="00955F61">
        <w:rPr>
          <w:sz w:val="28"/>
          <w:szCs w:val="28"/>
        </w:rPr>
        <w:t>- предоставление ответственным лицам соответствующих полномочий для осуществления функций (обязанностей) в рамках функционирования СУОТ;</w:t>
      </w:r>
    </w:p>
    <w:p w:rsidR="005D032B" w:rsidRPr="00955F61" w:rsidRDefault="005D032B" w:rsidP="005D032B">
      <w:pPr>
        <w:jc w:val="both"/>
        <w:rPr>
          <w:sz w:val="28"/>
          <w:szCs w:val="28"/>
        </w:rPr>
      </w:pPr>
      <w:r w:rsidRPr="00955F61">
        <w:rPr>
          <w:sz w:val="28"/>
          <w:szCs w:val="28"/>
        </w:rPr>
        <w:t xml:space="preserve">- документирование и доведение до сведения работников на всех уровнях управления </w:t>
      </w:r>
      <w:r w:rsidR="008C2F0B">
        <w:rPr>
          <w:sz w:val="28"/>
          <w:szCs w:val="28"/>
        </w:rPr>
        <w:t>Администраци</w:t>
      </w:r>
      <w:r w:rsidRPr="00955F61">
        <w:rPr>
          <w:sz w:val="28"/>
          <w:szCs w:val="28"/>
        </w:rPr>
        <w:t>ей информации об ответственных лицах и их полномочиях.</w:t>
      </w:r>
    </w:p>
    <w:p w:rsidR="005D032B" w:rsidRPr="00955F61" w:rsidRDefault="005D032B" w:rsidP="005D032B">
      <w:pPr>
        <w:jc w:val="both"/>
        <w:rPr>
          <w:sz w:val="28"/>
          <w:szCs w:val="28"/>
        </w:rPr>
      </w:pPr>
      <w:bookmarkStart w:id="18" w:name="sub_205"/>
      <w:r w:rsidRPr="00955F61">
        <w:rPr>
          <w:sz w:val="28"/>
          <w:szCs w:val="28"/>
        </w:rPr>
        <w:t xml:space="preserve">2.5. </w:t>
      </w:r>
      <w:r w:rsidR="008C2F0B">
        <w:rPr>
          <w:sz w:val="28"/>
          <w:szCs w:val="28"/>
        </w:rPr>
        <w:t>Глава Администрации</w:t>
      </w:r>
      <w:r w:rsidRPr="00955F61">
        <w:rPr>
          <w:sz w:val="28"/>
          <w:szCs w:val="28"/>
        </w:rPr>
        <w:t xml:space="preserve"> назначает работников, ответственных за соблюдение требований охраны труда,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СУОТ </w:t>
      </w:r>
      <w:r w:rsidR="008C2F0B">
        <w:rPr>
          <w:sz w:val="28"/>
          <w:szCs w:val="28"/>
        </w:rPr>
        <w:t>Администрации</w:t>
      </w:r>
      <w:r w:rsidRPr="00955F61">
        <w:rPr>
          <w:sz w:val="28"/>
          <w:szCs w:val="28"/>
        </w:rPr>
        <w:t xml:space="preserve"> с учетом должностных и рабочих обязанностей. Данные полномочия доводятся до сведения работников на всех уровнях управления </w:t>
      </w:r>
      <w:r w:rsidR="008C2F0B">
        <w:rPr>
          <w:sz w:val="28"/>
          <w:szCs w:val="28"/>
        </w:rPr>
        <w:t>Администра</w:t>
      </w:r>
      <w:r w:rsidRPr="00955F61">
        <w:rPr>
          <w:sz w:val="28"/>
          <w:szCs w:val="28"/>
        </w:rPr>
        <w:t>цией.</w:t>
      </w:r>
    </w:p>
    <w:p w:rsidR="005D032B" w:rsidRPr="00955F61" w:rsidRDefault="005D032B" w:rsidP="005D032B">
      <w:pPr>
        <w:jc w:val="both"/>
        <w:rPr>
          <w:sz w:val="28"/>
          <w:szCs w:val="28"/>
        </w:rPr>
      </w:pPr>
      <w:bookmarkStart w:id="19" w:name="sub_206"/>
      <w:bookmarkEnd w:id="18"/>
      <w:r w:rsidRPr="00955F61">
        <w:rPr>
          <w:sz w:val="28"/>
          <w:szCs w:val="28"/>
        </w:rPr>
        <w:t xml:space="preserve">2.6. Разработка, внедрение и поддержка процесса(ов) взаимодействия (консультаций) с работниками и их участия в разработке, планировании, внедрении мероприятий по улучшению условий и охраны труда </w:t>
      </w:r>
      <w:r w:rsidR="00233F9F" w:rsidRPr="00955F61">
        <w:rPr>
          <w:sz w:val="28"/>
          <w:szCs w:val="28"/>
        </w:rPr>
        <w:t>обеспечивается,</w:t>
      </w:r>
      <w:r w:rsidRPr="00955F61">
        <w:rPr>
          <w:sz w:val="28"/>
          <w:szCs w:val="28"/>
        </w:rPr>
        <w:t xml:space="preserve"> в том числе с учетом:</w:t>
      </w:r>
    </w:p>
    <w:bookmarkEnd w:id="19"/>
    <w:p w:rsidR="005D032B" w:rsidRPr="00955F61" w:rsidRDefault="005D032B" w:rsidP="005D032B">
      <w:pPr>
        <w:jc w:val="both"/>
        <w:rPr>
          <w:sz w:val="28"/>
          <w:szCs w:val="28"/>
        </w:rPr>
      </w:pPr>
      <w:r w:rsidRPr="00955F61">
        <w:rPr>
          <w:sz w:val="28"/>
          <w:szCs w:val="28"/>
        </w:rPr>
        <w:t>- определения механизмов, времени и ресурсов для участия работников в обеспечении безопасности на своих рабочих местах;</w:t>
      </w:r>
    </w:p>
    <w:p w:rsidR="005D032B" w:rsidRPr="00955F61" w:rsidRDefault="005D032B" w:rsidP="005D032B">
      <w:pPr>
        <w:jc w:val="both"/>
        <w:rPr>
          <w:sz w:val="28"/>
          <w:szCs w:val="28"/>
        </w:rPr>
      </w:pPr>
      <w:r w:rsidRPr="00955F61">
        <w:rPr>
          <w:sz w:val="28"/>
          <w:szCs w:val="28"/>
        </w:rPr>
        <w:t>- обеспечения своевременного доступа к четкой, понятной и актуальной информации по вопросам функционирования СУОТ;</w:t>
      </w:r>
    </w:p>
    <w:p w:rsidR="005D032B" w:rsidRPr="00955F61" w:rsidRDefault="005D032B" w:rsidP="005D032B">
      <w:pPr>
        <w:jc w:val="both"/>
        <w:rPr>
          <w:sz w:val="28"/>
          <w:szCs w:val="28"/>
        </w:rPr>
      </w:pPr>
      <w:r w:rsidRPr="00955F61">
        <w:rPr>
          <w:sz w:val="28"/>
          <w:szCs w:val="28"/>
        </w:rPr>
        <w:t>- определения и устранения (минимизации) препятствий для участия работников в СУОТ.</w:t>
      </w:r>
    </w:p>
    <w:p w:rsidR="005D032B" w:rsidRPr="00955F61" w:rsidRDefault="005D032B" w:rsidP="005D032B">
      <w:pPr>
        <w:jc w:val="both"/>
        <w:rPr>
          <w:sz w:val="28"/>
          <w:szCs w:val="28"/>
        </w:rPr>
      </w:pPr>
      <w:bookmarkStart w:id="20" w:name="sub_207"/>
      <w:r w:rsidRPr="00955F61">
        <w:rPr>
          <w:sz w:val="28"/>
          <w:szCs w:val="28"/>
        </w:rPr>
        <w:t>2.7. Управление охраной труда осуществляется при непосредственном участии работников и (или) уполномоченных ими представителей (представительных органов), в том числе в рамках деятельности комитета (комиссии) по охране труда работодателя (при наличии) или уполномоченных (доверенных) лиц по охране труда.</w:t>
      </w:r>
    </w:p>
    <w:p w:rsidR="005D032B" w:rsidRPr="00955F61" w:rsidRDefault="005D032B" w:rsidP="005D032B">
      <w:pPr>
        <w:jc w:val="both"/>
        <w:rPr>
          <w:sz w:val="28"/>
          <w:szCs w:val="28"/>
        </w:rPr>
      </w:pPr>
      <w:bookmarkStart w:id="21" w:name="sub_208"/>
      <w:bookmarkEnd w:id="20"/>
      <w:r w:rsidRPr="00955F61">
        <w:rPr>
          <w:sz w:val="28"/>
          <w:szCs w:val="28"/>
        </w:rPr>
        <w:t>2.8. В целях реализации механизмов консультаций и взаимодействия по охране труда обеспечиваются координация и взаимодействие по охране труда с работниками и (или) их уполномоченными представителями по следующим вопросам:</w:t>
      </w:r>
    </w:p>
    <w:bookmarkEnd w:id="21"/>
    <w:p w:rsidR="005D032B" w:rsidRPr="00955F61" w:rsidRDefault="005D032B" w:rsidP="005D032B">
      <w:pPr>
        <w:jc w:val="both"/>
        <w:rPr>
          <w:sz w:val="28"/>
          <w:szCs w:val="28"/>
        </w:rPr>
      </w:pPr>
      <w:r w:rsidRPr="00955F61">
        <w:rPr>
          <w:sz w:val="28"/>
          <w:szCs w:val="28"/>
        </w:rPr>
        <w:t>- установление (определение) потребностей и ожиданий работников в рамках построения, развития и функционирования СУОТ;</w:t>
      </w:r>
    </w:p>
    <w:p w:rsidR="005D032B" w:rsidRPr="00955F61" w:rsidRDefault="005D032B" w:rsidP="005D032B">
      <w:pPr>
        <w:jc w:val="both"/>
        <w:rPr>
          <w:sz w:val="28"/>
          <w:szCs w:val="28"/>
        </w:rPr>
      </w:pPr>
      <w:r w:rsidRPr="00955F61">
        <w:rPr>
          <w:sz w:val="28"/>
          <w:szCs w:val="28"/>
        </w:rPr>
        <w:t>- установление целей в области охраны труда и планирование их достижения;</w:t>
      </w:r>
    </w:p>
    <w:p w:rsidR="005D032B" w:rsidRPr="00955F61" w:rsidRDefault="005D032B" w:rsidP="005D032B">
      <w:pPr>
        <w:jc w:val="both"/>
        <w:rPr>
          <w:sz w:val="28"/>
          <w:szCs w:val="28"/>
        </w:rPr>
      </w:pPr>
      <w:r w:rsidRPr="00955F61">
        <w:rPr>
          <w:sz w:val="28"/>
          <w:szCs w:val="28"/>
        </w:rPr>
        <w:t>- выявление опасностей, оценка уровня профессиональных рисков и план мероприятий по управлению профессиональными рисками и улучшению условий труда;</w:t>
      </w:r>
    </w:p>
    <w:p w:rsidR="005D032B" w:rsidRPr="00955F61" w:rsidRDefault="005D032B" w:rsidP="005D032B">
      <w:pPr>
        <w:jc w:val="both"/>
        <w:rPr>
          <w:sz w:val="28"/>
          <w:szCs w:val="28"/>
        </w:rPr>
      </w:pPr>
      <w:r w:rsidRPr="00955F61">
        <w:rPr>
          <w:sz w:val="28"/>
          <w:szCs w:val="28"/>
        </w:rPr>
        <w:lastRenderedPageBreak/>
        <w:t xml:space="preserve">- определение и закрепление в действующих локальных нормативных актах </w:t>
      </w:r>
      <w:r w:rsidR="008C2F0B">
        <w:rPr>
          <w:sz w:val="28"/>
          <w:szCs w:val="28"/>
        </w:rPr>
        <w:t xml:space="preserve">Администрации </w:t>
      </w:r>
      <w:r w:rsidRPr="00955F61">
        <w:rPr>
          <w:sz w:val="28"/>
          <w:szCs w:val="28"/>
        </w:rPr>
        <w:t>функциональных (в том объеме, в котором это применимо) обязанностей, ответственности и полномочий в области охраны труда;</w:t>
      </w:r>
    </w:p>
    <w:p w:rsidR="005D032B" w:rsidRPr="00955F61" w:rsidRDefault="005D032B" w:rsidP="005D032B">
      <w:pPr>
        <w:jc w:val="both"/>
        <w:rPr>
          <w:sz w:val="28"/>
          <w:szCs w:val="28"/>
        </w:rPr>
      </w:pPr>
      <w:r w:rsidRPr="00955F61">
        <w:rPr>
          <w:sz w:val="28"/>
          <w:szCs w:val="28"/>
        </w:rPr>
        <w:t>- установление (определение) механизмов консультирования и взаимодействия с работниками и (или) их уполномоченными представителями, а также их участия при обсуждении и решении вопросов по охране труда.</w:t>
      </w:r>
    </w:p>
    <w:p w:rsidR="005D032B" w:rsidRPr="00955F61" w:rsidRDefault="005D032B" w:rsidP="005D032B">
      <w:pPr>
        <w:jc w:val="both"/>
        <w:rPr>
          <w:sz w:val="28"/>
          <w:szCs w:val="28"/>
        </w:rPr>
      </w:pPr>
    </w:p>
    <w:p w:rsidR="005D032B" w:rsidRPr="00955F61" w:rsidRDefault="005D032B" w:rsidP="008C2F0B">
      <w:pPr>
        <w:pStyle w:val="1"/>
        <w:rPr>
          <w:rFonts w:ascii="Times New Roman" w:hAnsi="Times New Roman" w:cs="Times New Roman"/>
          <w:color w:val="auto"/>
          <w:sz w:val="28"/>
          <w:szCs w:val="28"/>
        </w:rPr>
      </w:pPr>
      <w:bookmarkStart w:id="22" w:name="sub_300"/>
      <w:r w:rsidRPr="00955F61">
        <w:rPr>
          <w:rFonts w:ascii="Times New Roman" w:hAnsi="Times New Roman" w:cs="Times New Roman"/>
          <w:color w:val="auto"/>
          <w:sz w:val="28"/>
          <w:szCs w:val="28"/>
        </w:rPr>
        <w:t>3. Планирование</w:t>
      </w:r>
    </w:p>
    <w:p w:rsidR="005D032B" w:rsidRPr="00955F61" w:rsidRDefault="005D032B" w:rsidP="005D032B">
      <w:pPr>
        <w:jc w:val="both"/>
        <w:rPr>
          <w:sz w:val="28"/>
          <w:szCs w:val="28"/>
        </w:rPr>
      </w:pPr>
      <w:bookmarkStart w:id="23" w:name="sub_301"/>
      <w:bookmarkEnd w:id="22"/>
      <w:r w:rsidRPr="00955F61">
        <w:rPr>
          <w:sz w:val="28"/>
          <w:szCs w:val="28"/>
        </w:rPr>
        <w:t>3.1. При планировании СУОТ определяются и принимаются во внимание профессиональные риски, требующие принятия мер в целях предотвращения или уменьшения нежелательных последствий возможных нарушений положений СУОТ по безопасности.</w:t>
      </w:r>
    </w:p>
    <w:p w:rsidR="005D032B" w:rsidRPr="00955F61" w:rsidRDefault="005D032B" w:rsidP="005D032B">
      <w:pPr>
        <w:jc w:val="both"/>
        <w:rPr>
          <w:sz w:val="28"/>
          <w:szCs w:val="28"/>
        </w:rPr>
      </w:pPr>
      <w:bookmarkStart w:id="24" w:name="sub_302"/>
      <w:bookmarkEnd w:id="23"/>
      <w:r w:rsidRPr="00955F61">
        <w:rPr>
          <w:sz w:val="28"/>
          <w:szCs w:val="28"/>
        </w:rPr>
        <w:t>3.2. Управление профессиональными рисками представляет собой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(далее - ОПР) и применение мер по снижению уровней профессиональных рисков или недопущению повышения их уровней, контроль и пересмотр выявленных профессиональных рисков.</w:t>
      </w:r>
    </w:p>
    <w:p w:rsidR="005D032B" w:rsidRPr="00955F61" w:rsidRDefault="005D032B" w:rsidP="005D032B">
      <w:pPr>
        <w:jc w:val="both"/>
        <w:rPr>
          <w:sz w:val="28"/>
          <w:szCs w:val="28"/>
        </w:rPr>
      </w:pPr>
      <w:bookmarkStart w:id="25" w:name="sub_303"/>
      <w:bookmarkEnd w:id="24"/>
      <w:r w:rsidRPr="00955F61">
        <w:rPr>
          <w:sz w:val="28"/>
          <w:szCs w:val="28"/>
        </w:rPr>
        <w:t>3.3. Выявление (идентификация) опасностей, представляющих угрозу жизни и здоровью работников, и составление их перечня (реестра) проводится с учетом рекомендаций по классификации, обнаружению, распознаванию и описанию опасностей.</w:t>
      </w:r>
    </w:p>
    <w:p w:rsidR="005D032B" w:rsidRPr="00955F61" w:rsidRDefault="005D032B" w:rsidP="005D032B">
      <w:pPr>
        <w:jc w:val="both"/>
        <w:rPr>
          <w:sz w:val="28"/>
          <w:szCs w:val="28"/>
        </w:rPr>
      </w:pPr>
      <w:bookmarkStart w:id="26" w:name="sub_304"/>
      <w:bookmarkEnd w:id="25"/>
      <w:r w:rsidRPr="00955F61">
        <w:rPr>
          <w:sz w:val="28"/>
          <w:szCs w:val="28"/>
        </w:rPr>
        <w:t>3.4. Анализ и упорядочивание всех выявленных опасностей осуществляются исходя из приоритета необходимости исключения, снижения или поддержания на приемлемом уровне создаваемых ими профессиональных рисков с учетом не только штатных (нормальных) условий своей деятельности, но и случаев возможных отклонений в работе, в том числе связанных с возможными авариями и инцидентами на рабочих местах и подконтрольных работодателю объектах.</w:t>
      </w:r>
    </w:p>
    <w:p w:rsidR="005D032B" w:rsidRPr="00955F61" w:rsidRDefault="005D032B" w:rsidP="005D032B">
      <w:pPr>
        <w:jc w:val="both"/>
        <w:rPr>
          <w:sz w:val="28"/>
          <w:szCs w:val="28"/>
        </w:rPr>
      </w:pPr>
      <w:bookmarkStart w:id="27" w:name="sub_305"/>
      <w:bookmarkEnd w:id="26"/>
      <w:r w:rsidRPr="00955F61">
        <w:rPr>
          <w:sz w:val="28"/>
          <w:szCs w:val="28"/>
        </w:rPr>
        <w:t>3.5. Оценка уровня профессиональных рисков, связанных с выявленными опасностями, осуществляется для всех выявленных (идентифицированных) опасностей.</w:t>
      </w:r>
    </w:p>
    <w:p w:rsidR="005D032B" w:rsidRPr="00955F61" w:rsidRDefault="005D032B" w:rsidP="005D032B">
      <w:pPr>
        <w:jc w:val="both"/>
        <w:rPr>
          <w:sz w:val="28"/>
          <w:szCs w:val="28"/>
        </w:rPr>
      </w:pPr>
      <w:bookmarkStart w:id="28" w:name="sub_306"/>
      <w:bookmarkEnd w:id="27"/>
      <w:r w:rsidRPr="00955F61">
        <w:rPr>
          <w:sz w:val="28"/>
          <w:szCs w:val="28"/>
        </w:rPr>
        <w:t xml:space="preserve">3.6. Методы оценки уровня профессиональных рисков </w:t>
      </w:r>
      <w:r w:rsidR="008C2F0B">
        <w:rPr>
          <w:sz w:val="28"/>
          <w:szCs w:val="28"/>
        </w:rPr>
        <w:t>Администрация</w:t>
      </w:r>
      <w:r w:rsidRPr="00955F61">
        <w:rPr>
          <w:sz w:val="28"/>
          <w:szCs w:val="28"/>
        </w:rPr>
        <w:t xml:space="preserve"> определяет с учетом характера своей деятельности и рекомендаций по выбору методов оценки уровня профессиональных рисков, выявленных (идентифицированных) опасностей.</w:t>
      </w:r>
    </w:p>
    <w:p w:rsidR="005D032B" w:rsidRPr="00955F61" w:rsidRDefault="005D032B" w:rsidP="005D032B">
      <w:pPr>
        <w:jc w:val="both"/>
        <w:rPr>
          <w:sz w:val="28"/>
          <w:szCs w:val="28"/>
        </w:rPr>
      </w:pPr>
      <w:bookmarkStart w:id="29" w:name="sub_307"/>
      <w:bookmarkEnd w:id="28"/>
      <w:r w:rsidRPr="00955F61">
        <w:rPr>
          <w:sz w:val="28"/>
          <w:szCs w:val="28"/>
        </w:rPr>
        <w:t>3.7. Выбор метода и сложность процедуры оценки уровня профессиональных рисков осуществляются по результатам выявленных опасностей, а также особенностями и сложностью производственных процессов, осуществляемых у работодателя.</w:t>
      </w:r>
    </w:p>
    <w:p w:rsidR="005D032B" w:rsidRPr="00955F61" w:rsidRDefault="005D032B" w:rsidP="005D032B">
      <w:pPr>
        <w:jc w:val="both"/>
        <w:rPr>
          <w:sz w:val="28"/>
          <w:szCs w:val="28"/>
        </w:rPr>
      </w:pPr>
      <w:bookmarkStart w:id="30" w:name="sub_308"/>
      <w:bookmarkEnd w:id="29"/>
      <w:r w:rsidRPr="00955F61">
        <w:rPr>
          <w:sz w:val="28"/>
          <w:szCs w:val="28"/>
        </w:rPr>
        <w:t>3.8. Для выявления (идентификации) опасностей и оценки уровней профессиональных рисков может привлекаться независимая организация, обладающая необходимой компетенцией.</w:t>
      </w:r>
    </w:p>
    <w:p w:rsidR="005D032B" w:rsidRPr="00955F61" w:rsidRDefault="005D032B" w:rsidP="005D032B">
      <w:pPr>
        <w:jc w:val="both"/>
        <w:rPr>
          <w:sz w:val="28"/>
          <w:szCs w:val="28"/>
        </w:rPr>
      </w:pPr>
      <w:bookmarkStart w:id="31" w:name="sub_309"/>
      <w:bookmarkEnd w:id="30"/>
      <w:r w:rsidRPr="00955F61">
        <w:rPr>
          <w:sz w:val="28"/>
          <w:szCs w:val="28"/>
        </w:rPr>
        <w:t xml:space="preserve">3.9. </w:t>
      </w:r>
      <w:r w:rsidR="008C2F0B">
        <w:rPr>
          <w:sz w:val="28"/>
          <w:szCs w:val="28"/>
        </w:rPr>
        <w:t xml:space="preserve">Администрация </w:t>
      </w:r>
      <w:r w:rsidRPr="00955F61">
        <w:rPr>
          <w:sz w:val="28"/>
          <w:szCs w:val="28"/>
        </w:rPr>
        <w:t>обеспечивает систематическое выявление опасностей и профессиональных рисков, их регулярный анализ и оценку.</w:t>
      </w:r>
    </w:p>
    <w:p w:rsidR="005D032B" w:rsidRPr="00955F61" w:rsidRDefault="005D032B" w:rsidP="005D032B">
      <w:pPr>
        <w:jc w:val="both"/>
        <w:rPr>
          <w:sz w:val="28"/>
          <w:szCs w:val="28"/>
        </w:rPr>
      </w:pPr>
      <w:bookmarkStart w:id="32" w:name="sub_310"/>
      <w:bookmarkEnd w:id="31"/>
      <w:r w:rsidRPr="00955F61">
        <w:rPr>
          <w:sz w:val="28"/>
          <w:szCs w:val="28"/>
        </w:rPr>
        <w:lastRenderedPageBreak/>
        <w:t>3.10. Меры управления профессиональными рисками (мероприятия по охране труда) направляю</w:t>
      </w:r>
      <w:r w:rsidR="008C2F0B">
        <w:rPr>
          <w:sz w:val="28"/>
          <w:szCs w:val="28"/>
        </w:rPr>
        <w:t>тся на исключение выявленных в Администрации</w:t>
      </w:r>
      <w:r w:rsidRPr="00955F61">
        <w:rPr>
          <w:sz w:val="28"/>
          <w:szCs w:val="28"/>
        </w:rPr>
        <w:t xml:space="preserve"> опасностей или снижение уровня профессионального риска.</w:t>
      </w:r>
    </w:p>
    <w:p w:rsidR="005D032B" w:rsidRPr="00955F61" w:rsidRDefault="005D032B" w:rsidP="005D032B">
      <w:pPr>
        <w:jc w:val="both"/>
        <w:rPr>
          <w:sz w:val="28"/>
          <w:szCs w:val="28"/>
        </w:rPr>
      </w:pPr>
      <w:bookmarkStart w:id="33" w:name="sub_311"/>
      <w:bookmarkEnd w:id="32"/>
      <w:r w:rsidRPr="00955F61">
        <w:rPr>
          <w:sz w:val="28"/>
          <w:szCs w:val="28"/>
        </w:rPr>
        <w:t xml:space="preserve">3.11. Примерный перечень опасностей, их причин (источников), а также мер управления/контроля рисков приведен в </w:t>
      </w:r>
      <w:hyperlink r:id="rId14" w:history="1">
        <w:r w:rsidRPr="00955F61">
          <w:rPr>
            <w:rStyle w:val="a7"/>
            <w:color w:val="auto"/>
            <w:sz w:val="28"/>
            <w:szCs w:val="28"/>
          </w:rPr>
          <w:t>приложении N 1</w:t>
        </w:r>
      </w:hyperlink>
      <w:r w:rsidRPr="00955F61">
        <w:rPr>
          <w:sz w:val="28"/>
          <w:szCs w:val="28"/>
        </w:rPr>
        <w:t xml:space="preserve"> к Примерному положению о системе управления охраной труда, утвержденному </w:t>
      </w:r>
      <w:hyperlink r:id="rId15" w:history="1">
        <w:r w:rsidRPr="00955F61">
          <w:rPr>
            <w:rStyle w:val="a7"/>
            <w:color w:val="auto"/>
            <w:sz w:val="28"/>
            <w:szCs w:val="28"/>
          </w:rPr>
          <w:t>приказом</w:t>
        </w:r>
      </w:hyperlink>
      <w:r w:rsidRPr="00955F61">
        <w:rPr>
          <w:sz w:val="28"/>
          <w:szCs w:val="28"/>
        </w:rPr>
        <w:t xml:space="preserve"> Министерства труда от социальной защиты Российской Федерации от 29 октября 2021 г. N 776н. </w:t>
      </w:r>
      <w:r w:rsidR="008C2F0B">
        <w:rPr>
          <w:sz w:val="28"/>
          <w:szCs w:val="28"/>
        </w:rPr>
        <w:t>Глава Администрации</w:t>
      </w:r>
      <w:r w:rsidRPr="00955F61">
        <w:rPr>
          <w:sz w:val="28"/>
          <w:szCs w:val="28"/>
        </w:rPr>
        <w:t xml:space="preserve"> вправе изменять перечень указанных опасностей или включать в него дополнительные опасности, исходя из специфики своей деятельности.</w:t>
      </w:r>
    </w:p>
    <w:p w:rsidR="005D032B" w:rsidRPr="00955F61" w:rsidRDefault="005D032B" w:rsidP="005D032B">
      <w:pPr>
        <w:jc w:val="both"/>
        <w:rPr>
          <w:sz w:val="28"/>
          <w:szCs w:val="28"/>
        </w:rPr>
      </w:pPr>
      <w:bookmarkStart w:id="34" w:name="sub_312"/>
      <w:bookmarkEnd w:id="33"/>
      <w:r w:rsidRPr="00955F61">
        <w:rPr>
          <w:sz w:val="28"/>
          <w:szCs w:val="28"/>
        </w:rPr>
        <w:t xml:space="preserve">3.12. При разработке, внедрении, поддержании и постоянном улучшении СУОТ </w:t>
      </w:r>
      <w:r w:rsidR="008C2F0B">
        <w:rPr>
          <w:sz w:val="28"/>
          <w:szCs w:val="28"/>
        </w:rPr>
        <w:t>Администрация</w:t>
      </w:r>
      <w:r w:rsidRPr="00955F61">
        <w:rPr>
          <w:sz w:val="28"/>
          <w:szCs w:val="28"/>
        </w:rPr>
        <w:t xml:space="preserve"> учитывает относящиеся к его деятельности государственные нормативные требования охраны труда.</w:t>
      </w:r>
    </w:p>
    <w:p w:rsidR="005D032B" w:rsidRPr="00955F61" w:rsidRDefault="005D032B" w:rsidP="005D032B">
      <w:pPr>
        <w:jc w:val="both"/>
        <w:rPr>
          <w:sz w:val="28"/>
          <w:szCs w:val="28"/>
        </w:rPr>
      </w:pPr>
      <w:bookmarkStart w:id="35" w:name="sub_313"/>
      <w:bookmarkEnd w:id="34"/>
      <w:r w:rsidRPr="00955F61">
        <w:rPr>
          <w:sz w:val="28"/>
          <w:szCs w:val="28"/>
        </w:rPr>
        <w:t>3.13. Планирование направлено на определение необходимого перечня мероприятий по охране труда, проводимых в рамках функционирования процессов (процедур) СУОТ.</w:t>
      </w:r>
    </w:p>
    <w:p w:rsidR="005D032B" w:rsidRPr="00955F61" w:rsidRDefault="005D032B" w:rsidP="005D032B">
      <w:pPr>
        <w:jc w:val="both"/>
        <w:rPr>
          <w:sz w:val="28"/>
          <w:szCs w:val="28"/>
        </w:rPr>
      </w:pPr>
      <w:bookmarkStart w:id="36" w:name="sub_314"/>
      <w:bookmarkEnd w:id="35"/>
      <w:r w:rsidRPr="00955F61">
        <w:rPr>
          <w:sz w:val="28"/>
          <w:szCs w:val="28"/>
        </w:rPr>
        <w:t xml:space="preserve">3.14. В Плане мероприятий по охране труда </w:t>
      </w:r>
      <w:r w:rsidR="008C2F0B">
        <w:rPr>
          <w:sz w:val="28"/>
          <w:szCs w:val="28"/>
        </w:rPr>
        <w:t>Администрация</w:t>
      </w:r>
      <w:r w:rsidRPr="00955F61">
        <w:rPr>
          <w:sz w:val="28"/>
          <w:szCs w:val="28"/>
        </w:rPr>
        <w:t xml:space="preserve"> указываются следующие примерные сведения:</w:t>
      </w:r>
    </w:p>
    <w:bookmarkEnd w:id="36"/>
    <w:p w:rsidR="005D032B" w:rsidRPr="00955F61" w:rsidRDefault="005D032B" w:rsidP="005D032B">
      <w:pPr>
        <w:jc w:val="both"/>
        <w:rPr>
          <w:sz w:val="28"/>
          <w:szCs w:val="28"/>
        </w:rPr>
      </w:pPr>
      <w:r w:rsidRPr="00955F61">
        <w:rPr>
          <w:sz w:val="28"/>
          <w:szCs w:val="28"/>
        </w:rPr>
        <w:t>- наименование мероприятий;</w:t>
      </w:r>
    </w:p>
    <w:p w:rsidR="005D032B" w:rsidRPr="00955F61" w:rsidRDefault="005D032B" w:rsidP="005D032B">
      <w:pPr>
        <w:jc w:val="both"/>
        <w:rPr>
          <w:sz w:val="28"/>
          <w:szCs w:val="28"/>
        </w:rPr>
      </w:pPr>
      <w:r w:rsidRPr="00955F61">
        <w:rPr>
          <w:sz w:val="28"/>
          <w:szCs w:val="28"/>
        </w:rPr>
        <w:t>- ожидаемый результат по каждому мероприятию;</w:t>
      </w:r>
    </w:p>
    <w:p w:rsidR="005D032B" w:rsidRPr="00955F61" w:rsidRDefault="005D032B" w:rsidP="005D032B">
      <w:pPr>
        <w:jc w:val="both"/>
        <w:rPr>
          <w:sz w:val="28"/>
          <w:szCs w:val="28"/>
        </w:rPr>
      </w:pPr>
      <w:r w:rsidRPr="00955F61">
        <w:rPr>
          <w:sz w:val="28"/>
          <w:szCs w:val="28"/>
        </w:rPr>
        <w:t>- сроки реализации по каждому мероприятию;</w:t>
      </w:r>
    </w:p>
    <w:p w:rsidR="005D032B" w:rsidRPr="00955F61" w:rsidRDefault="005D032B" w:rsidP="005D032B">
      <w:pPr>
        <w:jc w:val="both"/>
        <w:rPr>
          <w:sz w:val="28"/>
          <w:szCs w:val="28"/>
        </w:rPr>
      </w:pPr>
      <w:r w:rsidRPr="00955F61">
        <w:rPr>
          <w:sz w:val="28"/>
          <w:szCs w:val="28"/>
        </w:rPr>
        <w:t>- ответственные лица за реализацию мероприятий;</w:t>
      </w:r>
    </w:p>
    <w:p w:rsidR="005D032B" w:rsidRPr="00955F61" w:rsidRDefault="005D032B" w:rsidP="005D032B">
      <w:pPr>
        <w:jc w:val="both"/>
        <w:rPr>
          <w:sz w:val="28"/>
          <w:szCs w:val="28"/>
        </w:rPr>
      </w:pPr>
      <w:r w:rsidRPr="00955F61">
        <w:rPr>
          <w:sz w:val="28"/>
          <w:szCs w:val="28"/>
        </w:rPr>
        <w:t>- выделяемые ресурсы и источники финансирования мероприятий.</w:t>
      </w:r>
    </w:p>
    <w:p w:rsidR="005D032B" w:rsidRPr="00955F61" w:rsidRDefault="005D032B" w:rsidP="005D032B">
      <w:pPr>
        <w:jc w:val="both"/>
        <w:rPr>
          <w:sz w:val="28"/>
          <w:szCs w:val="28"/>
        </w:rPr>
      </w:pPr>
      <w:bookmarkStart w:id="37" w:name="sub_315"/>
      <w:r w:rsidRPr="00955F61">
        <w:rPr>
          <w:sz w:val="28"/>
          <w:szCs w:val="28"/>
        </w:rPr>
        <w:t>3.15. При составлении Плана мероприятий по охране труда организации работодатель руководствуется примерным перечнем мероприятий по улучшению условий и охраны труда и снижению уровней профессиональных рисков.</w:t>
      </w:r>
    </w:p>
    <w:p w:rsidR="005D032B" w:rsidRPr="00955F61" w:rsidRDefault="005D032B" w:rsidP="005D032B">
      <w:pPr>
        <w:jc w:val="both"/>
        <w:rPr>
          <w:sz w:val="28"/>
          <w:szCs w:val="28"/>
        </w:rPr>
      </w:pPr>
      <w:bookmarkStart w:id="38" w:name="sub_316"/>
      <w:bookmarkEnd w:id="37"/>
      <w:r w:rsidRPr="00955F61">
        <w:rPr>
          <w:sz w:val="28"/>
          <w:szCs w:val="28"/>
        </w:rPr>
        <w:t>3.16. Планирование мероприятий по охране труда учитывает изменения, которые влияют на функционирование СУОТ, включая:</w:t>
      </w:r>
    </w:p>
    <w:bookmarkEnd w:id="38"/>
    <w:p w:rsidR="005D032B" w:rsidRPr="00955F61" w:rsidRDefault="005D032B" w:rsidP="005D032B">
      <w:pPr>
        <w:jc w:val="both"/>
        <w:rPr>
          <w:sz w:val="28"/>
          <w:szCs w:val="28"/>
        </w:rPr>
      </w:pPr>
      <w:r w:rsidRPr="00955F61">
        <w:rPr>
          <w:sz w:val="28"/>
          <w:szCs w:val="28"/>
        </w:rPr>
        <w:t>- изменения в нормативных правовых актах, содержащих государственные нормативные требования охраны труда;</w:t>
      </w:r>
    </w:p>
    <w:p w:rsidR="005D032B" w:rsidRPr="00955F61" w:rsidRDefault="005D032B" w:rsidP="005D032B">
      <w:pPr>
        <w:jc w:val="both"/>
        <w:rPr>
          <w:sz w:val="28"/>
          <w:szCs w:val="28"/>
        </w:rPr>
      </w:pPr>
      <w:r w:rsidRPr="00955F61">
        <w:rPr>
          <w:sz w:val="28"/>
          <w:szCs w:val="28"/>
        </w:rPr>
        <w:t>- изменения в условиях труда работников (результатах специальной оценки условий труда (СОУТ и ОПР));</w:t>
      </w:r>
      <w:r w:rsidR="008C2F0B" w:rsidRPr="00955F61">
        <w:rPr>
          <w:sz w:val="28"/>
          <w:szCs w:val="28"/>
        </w:rPr>
        <w:t xml:space="preserve"> </w:t>
      </w:r>
    </w:p>
    <w:p w:rsidR="005D032B" w:rsidRPr="00955F61" w:rsidRDefault="005D032B" w:rsidP="005D032B">
      <w:pPr>
        <w:jc w:val="both"/>
        <w:rPr>
          <w:sz w:val="28"/>
          <w:szCs w:val="28"/>
        </w:rPr>
      </w:pPr>
      <w:r w:rsidRPr="00955F61">
        <w:rPr>
          <w:sz w:val="28"/>
          <w:szCs w:val="28"/>
        </w:rPr>
        <w:t>- внедрение новой продукции, услуг и процессов или изменение существующих продукции, услуг и процессов, сопровождающихся изменением расположения рабочих мест и производственной среды (здания и сооружения, оборудование, технологические процессы, инструменты, материалы и сырье).</w:t>
      </w:r>
    </w:p>
    <w:p w:rsidR="005D032B" w:rsidRPr="00955F61" w:rsidRDefault="005D032B" w:rsidP="005D032B">
      <w:pPr>
        <w:jc w:val="both"/>
        <w:rPr>
          <w:sz w:val="28"/>
          <w:szCs w:val="28"/>
        </w:rPr>
      </w:pPr>
      <w:bookmarkStart w:id="39" w:name="sub_317"/>
      <w:r w:rsidRPr="00955F61">
        <w:rPr>
          <w:sz w:val="28"/>
          <w:szCs w:val="28"/>
        </w:rPr>
        <w:t>3.17. При планировании мероприятий по охране труда с целью достижения поставленных целей СУОТ наряду с государственными нормативными требованиями по охране труда учитывается имеющийся передовой опыт, финансовые, производственные (функциональные) возможности.</w:t>
      </w:r>
    </w:p>
    <w:p w:rsidR="005D032B" w:rsidRPr="00955F61" w:rsidRDefault="005D032B" w:rsidP="005D032B">
      <w:pPr>
        <w:jc w:val="both"/>
        <w:rPr>
          <w:sz w:val="28"/>
          <w:szCs w:val="28"/>
        </w:rPr>
      </w:pPr>
      <w:bookmarkStart w:id="40" w:name="sub_318"/>
      <w:bookmarkEnd w:id="39"/>
      <w:r w:rsidRPr="00955F61">
        <w:rPr>
          <w:sz w:val="28"/>
          <w:szCs w:val="28"/>
        </w:rPr>
        <w:t>3.18. Цели в области охраны труда устанавливаются для достижения конкретных результатов, согласующихся с Политикой (стратегией) по охране труда.</w:t>
      </w:r>
    </w:p>
    <w:p w:rsidR="005D032B" w:rsidRPr="00955F61" w:rsidRDefault="005D032B" w:rsidP="005D032B">
      <w:pPr>
        <w:jc w:val="both"/>
        <w:rPr>
          <w:sz w:val="28"/>
          <w:szCs w:val="28"/>
        </w:rPr>
      </w:pPr>
      <w:bookmarkStart w:id="41" w:name="sub_319"/>
      <w:bookmarkEnd w:id="40"/>
      <w:r w:rsidRPr="00955F61">
        <w:rPr>
          <w:sz w:val="28"/>
          <w:szCs w:val="28"/>
        </w:rPr>
        <w:t xml:space="preserve">3.19. Принятые цели по охране труда рекомендуется достигать путем реализации процедур и комплекса мероприятий, предусмотренных </w:t>
      </w:r>
      <w:hyperlink w:anchor="sub_200" w:history="1">
        <w:r w:rsidRPr="00955F61">
          <w:rPr>
            <w:rStyle w:val="a7"/>
            <w:color w:val="auto"/>
            <w:sz w:val="28"/>
            <w:szCs w:val="28"/>
          </w:rPr>
          <w:t>разделом 2</w:t>
        </w:r>
      </w:hyperlink>
      <w:r w:rsidRPr="00955F61">
        <w:rPr>
          <w:sz w:val="28"/>
          <w:szCs w:val="28"/>
        </w:rPr>
        <w:t xml:space="preserve"> настоящего Положения.</w:t>
      </w:r>
    </w:p>
    <w:p w:rsidR="005D032B" w:rsidRPr="00955F61" w:rsidRDefault="005D032B" w:rsidP="005D032B">
      <w:pPr>
        <w:jc w:val="both"/>
        <w:rPr>
          <w:sz w:val="28"/>
          <w:szCs w:val="28"/>
        </w:rPr>
      </w:pPr>
      <w:bookmarkStart w:id="42" w:name="sub_320"/>
      <w:bookmarkEnd w:id="41"/>
      <w:r w:rsidRPr="00955F61">
        <w:rPr>
          <w:sz w:val="28"/>
          <w:szCs w:val="28"/>
        </w:rPr>
        <w:t xml:space="preserve">3.20. Цели по охране труда определяются с учетом специфики производственной деятельности организации, размера (численности работников, структурных </w:t>
      </w:r>
      <w:r w:rsidRPr="00955F61">
        <w:rPr>
          <w:sz w:val="28"/>
          <w:szCs w:val="28"/>
        </w:rPr>
        <w:lastRenderedPageBreak/>
        <w:t>подразделений), показателей по условиям труда и профессиональным рискам, наличия несчастных случаев и профессиональных заболеваний.</w:t>
      </w:r>
    </w:p>
    <w:p w:rsidR="005D032B" w:rsidRPr="00955F61" w:rsidRDefault="005D032B" w:rsidP="005D032B">
      <w:pPr>
        <w:jc w:val="both"/>
        <w:rPr>
          <w:sz w:val="28"/>
          <w:szCs w:val="28"/>
        </w:rPr>
      </w:pPr>
      <w:bookmarkStart w:id="43" w:name="sub_321"/>
      <w:bookmarkEnd w:id="42"/>
      <w:r w:rsidRPr="00955F61">
        <w:rPr>
          <w:sz w:val="28"/>
          <w:szCs w:val="28"/>
        </w:rPr>
        <w:t>3.21. При выборе целей в области охраны труда учитываются их характеристики, в том числе:</w:t>
      </w:r>
    </w:p>
    <w:bookmarkEnd w:id="43"/>
    <w:p w:rsidR="005D032B" w:rsidRPr="00955F61" w:rsidRDefault="005D032B" w:rsidP="005D032B">
      <w:pPr>
        <w:jc w:val="both"/>
        <w:rPr>
          <w:sz w:val="28"/>
          <w:szCs w:val="28"/>
        </w:rPr>
      </w:pPr>
      <w:r w:rsidRPr="00955F61">
        <w:rPr>
          <w:sz w:val="28"/>
          <w:szCs w:val="28"/>
        </w:rPr>
        <w:t>- возможность измерения (если практически осуществимо) или оценки их достижения;</w:t>
      </w:r>
    </w:p>
    <w:p w:rsidR="005D032B" w:rsidRPr="00955F61" w:rsidRDefault="005D032B" w:rsidP="005D032B">
      <w:pPr>
        <w:jc w:val="both"/>
        <w:rPr>
          <w:sz w:val="28"/>
          <w:szCs w:val="28"/>
        </w:rPr>
      </w:pPr>
      <w:r w:rsidRPr="00955F61">
        <w:rPr>
          <w:sz w:val="28"/>
          <w:szCs w:val="28"/>
        </w:rPr>
        <w:t>- возможность учета:</w:t>
      </w:r>
    </w:p>
    <w:p w:rsidR="005D032B" w:rsidRPr="00955F61" w:rsidRDefault="005D032B" w:rsidP="005D032B">
      <w:pPr>
        <w:jc w:val="both"/>
        <w:rPr>
          <w:sz w:val="28"/>
          <w:szCs w:val="28"/>
        </w:rPr>
      </w:pPr>
      <w:bookmarkStart w:id="44" w:name="sub_3211"/>
      <w:r w:rsidRPr="00955F61">
        <w:rPr>
          <w:sz w:val="28"/>
          <w:szCs w:val="28"/>
        </w:rPr>
        <w:t>1) применимых норм;</w:t>
      </w:r>
    </w:p>
    <w:p w:rsidR="005D032B" w:rsidRPr="00955F61" w:rsidRDefault="005D032B" w:rsidP="005D032B">
      <w:pPr>
        <w:jc w:val="both"/>
        <w:rPr>
          <w:sz w:val="28"/>
          <w:szCs w:val="28"/>
        </w:rPr>
      </w:pPr>
      <w:bookmarkStart w:id="45" w:name="sub_3212"/>
      <w:bookmarkEnd w:id="44"/>
      <w:r w:rsidRPr="00955F61">
        <w:rPr>
          <w:sz w:val="28"/>
          <w:szCs w:val="28"/>
        </w:rPr>
        <w:t>2) результатов оценки рисков;</w:t>
      </w:r>
    </w:p>
    <w:p w:rsidR="005D032B" w:rsidRPr="00955F61" w:rsidRDefault="005D032B" w:rsidP="005D032B">
      <w:pPr>
        <w:jc w:val="both"/>
        <w:rPr>
          <w:sz w:val="28"/>
          <w:szCs w:val="28"/>
        </w:rPr>
      </w:pPr>
      <w:bookmarkStart w:id="46" w:name="sub_5629"/>
      <w:bookmarkEnd w:id="45"/>
      <w:r w:rsidRPr="00955F61">
        <w:rPr>
          <w:sz w:val="28"/>
          <w:szCs w:val="28"/>
        </w:rPr>
        <w:t>3) результатов консультаций с работниками и, при их наличии, представителями работников.</w:t>
      </w:r>
    </w:p>
    <w:p w:rsidR="005D032B" w:rsidRPr="00955F61" w:rsidRDefault="005D032B" w:rsidP="005D032B">
      <w:pPr>
        <w:jc w:val="both"/>
        <w:rPr>
          <w:sz w:val="28"/>
          <w:szCs w:val="28"/>
        </w:rPr>
      </w:pPr>
      <w:bookmarkStart w:id="47" w:name="sub_322"/>
      <w:bookmarkEnd w:id="46"/>
      <w:r w:rsidRPr="00955F61">
        <w:rPr>
          <w:sz w:val="28"/>
          <w:szCs w:val="28"/>
        </w:rPr>
        <w:t xml:space="preserve">3.22. </w:t>
      </w:r>
      <w:r w:rsidR="008C2F0B">
        <w:rPr>
          <w:sz w:val="28"/>
          <w:szCs w:val="28"/>
        </w:rPr>
        <w:t>Глава Администрации</w:t>
      </w:r>
      <w:r w:rsidRPr="00955F61">
        <w:rPr>
          <w:sz w:val="28"/>
          <w:szCs w:val="28"/>
        </w:rPr>
        <w:t>, по необходимости, ежегодно пересматривает цели в области охраны труда, исходя из результатов оценки эффективности СУОТ.</w:t>
      </w:r>
    </w:p>
    <w:p w:rsidR="005D032B" w:rsidRPr="00955F61" w:rsidRDefault="005D032B" w:rsidP="005D032B">
      <w:pPr>
        <w:jc w:val="both"/>
        <w:rPr>
          <w:sz w:val="28"/>
          <w:szCs w:val="28"/>
        </w:rPr>
      </w:pPr>
      <w:bookmarkStart w:id="48" w:name="sub_323"/>
      <w:bookmarkEnd w:id="47"/>
      <w:r w:rsidRPr="00955F61">
        <w:rPr>
          <w:sz w:val="28"/>
          <w:szCs w:val="28"/>
        </w:rPr>
        <w:t xml:space="preserve">3.23. При планировании достижения целей </w:t>
      </w:r>
      <w:r w:rsidR="008C2F0B">
        <w:rPr>
          <w:sz w:val="28"/>
          <w:szCs w:val="28"/>
        </w:rPr>
        <w:t>Глава Администрации</w:t>
      </w:r>
      <w:r w:rsidRPr="00955F61">
        <w:rPr>
          <w:sz w:val="28"/>
          <w:szCs w:val="28"/>
        </w:rPr>
        <w:t xml:space="preserve"> определяет:</w:t>
      </w:r>
    </w:p>
    <w:bookmarkEnd w:id="48"/>
    <w:p w:rsidR="005D032B" w:rsidRPr="00955F61" w:rsidRDefault="005D032B" w:rsidP="005D032B">
      <w:pPr>
        <w:jc w:val="both"/>
        <w:rPr>
          <w:sz w:val="28"/>
          <w:szCs w:val="28"/>
        </w:rPr>
      </w:pPr>
      <w:r w:rsidRPr="00955F61">
        <w:rPr>
          <w:sz w:val="28"/>
          <w:szCs w:val="28"/>
        </w:rPr>
        <w:t>- необходимые ресурсы;</w:t>
      </w:r>
    </w:p>
    <w:p w:rsidR="005D032B" w:rsidRPr="00955F61" w:rsidRDefault="005D032B" w:rsidP="005D032B">
      <w:pPr>
        <w:jc w:val="both"/>
        <w:rPr>
          <w:sz w:val="28"/>
          <w:szCs w:val="28"/>
        </w:rPr>
      </w:pPr>
      <w:r w:rsidRPr="00955F61">
        <w:rPr>
          <w:sz w:val="28"/>
          <w:szCs w:val="28"/>
        </w:rPr>
        <w:t>- ответственных лиц;</w:t>
      </w:r>
    </w:p>
    <w:p w:rsidR="005D032B" w:rsidRPr="00955F61" w:rsidRDefault="005D032B" w:rsidP="005D032B">
      <w:pPr>
        <w:jc w:val="both"/>
        <w:rPr>
          <w:sz w:val="28"/>
          <w:szCs w:val="28"/>
        </w:rPr>
      </w:pPr>
      <w:r w:rsidRPr="00955F61">
        <w:rPr>
          <w:sz w:val="28"/>
          <w:szCs w:val="28"/>
        </w:rPr>
        <w:t>- сроки достижения целей (долгосрочные и краткосрочные);</w:t>
      </w:r>
    </w:p>
    <w:p w:rsidR="005D032B" w:rsidRPr="00955F61" w:rsidRDefault="005D032B" w:rsidP="005D032B">
      <w:pPr>
        <w:jc w:val="both"/>
        <w:rPr>
          <w:sz w:val="28"/>
          <w:szCs w:val="28"/>
        </w:rPr>
      </w:pPr>
      <w:r w:rsidRPr="00955F61">
        <w:rPr>
          <w:sz w:val="28"/>
          <w:szCs w:val="28"/>
        </w:rPr>
        <w:t>- способы и показатели оценки уровня достижения целей;</w:t>
      </w:r>
    </w:p>
    <w:p w:rsidR="005D032B" w:rsidRPr="00955F61" w:rsidRDefault="005D032B" w:rsidP="005D032B">
      <w:pPr>
        <w:jc w:val="both"/>
        <w:rPr>
          <w:sz w:val="28"/>
          <w:szCs w:val="28"/>
        </w:rPr>
      </w:pPr>
      <w:r w:rsidRPr="00955F61">
        <w:rPr>
          <w:sz w:val="28"/>
          <w:szCs w:val="28"/>
        </w:rPr>
        <w:t>- влияние поставленных целей в области охраны труда на бизнес-процессы организации.</w:t>
      </w:r>
    </w:p>
    <w:p w:rsidR="005D032B" w:rsidRPr="00955F61" w:rsidRDefault="005D032B" w:rsidP="005D032B">
      <w:pPr>
        <w:jc w:val="both"/>
        <w:rPr>
          <w:sz w:val="28"/>
          <w:szCs w:val="28"/>
        </w:rPr>
      </w:pPr>
    </w:p>
    <w:p w:rsidR="005D032B" w:rsidRPr="00955F61" w:rsidRDefault="005D032B" w:rsidP="008C2F0B">
      <w:pPr>
        <w:pStyle w:val="1"/>
        <w:rPr>
          <w:rFonts w:ascii="Times New Roman" w:hAnsi="Times New Roman" w:cs="Times New Roman"/>
          <w:color w:val="auto"/>
          <w:sz w:val="28"/>
          <w:szCs w:val="28"/>
        </w:rPr>
      </w:pPr>
      <w:bookmarkStart w:id="49" w:name="sub_400"/>
      <w:r w:rsidRPr="00955F61">
        <w:rPr>
          <w:rFonts w:ascii="Times New Roman" w:hAnsi="Times New Roman" w:cs="Times New Roman"/>
          <w:color w:val="auto"/>
          <w:sz w:val="28"/>
          <w:szCs w:val="28"/>
        </w:rPr>
        <w:t>4. Обеспечение функционирования СУОТ</w:t>
      </w:r>
    </w:p>
    <w:p w:rsidR="005D032B" w:rsidRPr="00955F61" w:rsidRDefault="005D032B" w:rsidP="005D032B">
      <w:pPr>
        <w:jc w:val="both"/>
        <w:rPr>
          <w:sz w:val="28"/>
          <w:szCs w:val="28"/>
        </w:rPr>
      </w:pPr>
      <w:bookmarkStart w:id="50" w:name="sub_401"/>
      <w:bookmarkEnd w:id="49"/>
      <w:r w:rsidRPr="00955F61">
        <w:rPr>
          <w:sz w:val="28"/>
          <w:szCs w:val="28"/>
        </w:rPr>
        <w:t xml:space="preserve">4.1. При планировании и реализации мероприятий по охране труда с целью достижения поставленных целей СУОТ </w:t>
      </w:r>
      <w:r w:rsidR="008C2F0B">
        <w:rPr>
          <w:sz w:val="28"/>
          <w:szCs w:val="28"/>
        </w:rPr>
        <w:t>Глава Администрации</w:t>
      </w:r>
      <w:r w:rsidRPr="00955F61">
        <w:rPr>
          <w:sz w:val="28"/>
          <w:szCs w:val="28"/>
        </w:rPr>
        <w:t xml:space="preserve"> при соблюдении государственных нормативных требований охраны труда использует передовой отечественный и зарубежный опыт работы по улучшению условий и охраны труда, свои финансовые, производственные (функциональные) возможности, а также учитывает возможные требования со стороны внешних заинтересованных сторон.</w:t>
      </w:r>
    </w:p>
    <w:p w:rsidR="005D032B" w:rsidRPr="00955F61" w:rsidRDefault="005D032B" w:rsidP="005D032B">
      <w:pPr>
        <w:jc w:val="both"/>
        <w:rPr>
          <w:sz w:val="28"/>
          <w:szCs w:val="28"/>
        </w:rPr>
      </w:pPr>
      <w:bookmarkStart w:id="51" w:name="sub_402"/>
      <w:bookmarkEnd w:id="50"/>
      <w:r w:rsidRPr="00955F61">
        <w:rPr>
          <w:sz w:val="28"/>
          <w:szCs w:val="28"/>
        </w:rPr>
        <w:t xml:space="preserve">4.2. Для обеспечения функционирования СУОТ </w:t>
      </w:r>
      <w:r w:rsidR="008B5F94">
        <w:rPr>
          <w:sz w:val="28"/>
          <w:szCs w:val="28"/>
        </w:rPr>
        <w:t>Глава Администрации</w:t>
      </w:r>
      <w:r w:rsidRPr="00955F61">
        <w:rPr>
          <w:sz w:val="28"/>
          <w:szCs w:val="28"/>
        </w:rPr>
        <w:t>:</w:t>
      </w:r>
    </w:p>
    <w:bookmarkEnd w:id="51"/>
    <w:p w:rsidR="005D032B" w:rsidRPr="00955F61" w:rsidRDefault="005D032B" w:rsidP="005D032B">
      <w:pPr>
        <w:jc w:val="both"/>
        <w:rPr>
          <w:sz w:val="28"/>
          <w:szCs w:val="28"/>
        </w:rPr>
      </w:pPr>
      <w:r w:rsidRPr="00955F61">
        <w:rPr>
          <w:sz w:val="28"/>
          <w:szCs w:val="28"/>
        </w:rPr>
        <w:t>- определяет необходимые компетенции работников, которые влияют или могут влиять на безопасность производственных процессов (включая положения профессиональных стандартов);</w:t>
      </w:r>
    </w:p>
    <w:p w:rsidR="005D032B" w:rsidRPr="00955F61" w:rsidRDefault="005D032B" w:rsidP="005D032B">
      <w:pPr>
        <w:jc w:val="both"/>
        <w:rPr>
          <w:sz w:val="28"/>
          <w:szCs w:val="28"/>
        </w:rPr>
      </w:pPr>
      <w:r w:rsidRPr="00955F61">
        <w:rPr>
          <w:sz w:val="28"/>
          <w:szCs w:val="28"/>
        </w:rPr>
        <w:t>- обеспечивает подготовку работников в области выявления опасностей при выполнении работ и реализации мер реагирования на их;</w:t>
      </w:r>
    </w:p>
    <w:p w:rsidR="005D032B" w:rsidRPr="00955F61" w:rsidRDefault="005D032B" w:rsidP="005D032B">
      <w:pPr>
        <w:jc w:val="both"/>
        <w:rPr>
          <w:sz w:val="28"/>
          <w:szCs w:val="28"/>
        </w:rPr>
      </w:pPr>
      <w:r w:rsidRPr="00955F61">
        <w:rPr>
          <w:sz w:val="28"/>
          <w:szCs w:val="28"/>
        </w:rPr>
        <w:t>- обеспечивает непрерывную подготовку и повышение квалификации работников в области охраны труда;</w:t>
      </w:r>
    </w:p>
    <w:p w:rsidR="005D032B" w:rsidRPr="00955F61" w:rsidRDefault="005D032B" w:rsidP="005D032B">
      <w:pPr>
        <w:jc w:val="both"/>
        <w:rPr>
          <w:sz w:val="28"/>
          <w:szCs w:val="28"/>
        </w:rPr>
      </w:pPr>
      <w:r w:rsidRPr="00955F61">
        <w:rPr>
          <w:sz w:val="28"/>
          <w:szCs w:val="28"/>
        </w:rPr>
        <w:t>- документирует информацию об обучении и повышении квалификации работников в области охраны труда.</w:t>
      </w:r>
    </w:p>
    <w:p w:rsidR="005D032B" w:rsidRPr="00955F61" w:rsidRDefault="005D032B" w:rsidP="005D032B">
      <w:pPr>
        <w:jc w:val="both"/>
        <w:rPr>
          <w:sz w:val="28"/>
          <w:szCs w:val="28"/>
        </w:rPr>
      </w:pPr>
      <w:bookmarkStart w:id="52" w:name="sub_403"/>
      <w:r w:rsidRPr="00955F61">
        <w:rPr>
          <w:sz w:val="28"/>
          <w:szCs w:val="28"/>
        </w:rPr>
        <w:t xml:space="preserve">4.3. Организация процесса обучения и проверки знаний требований охраны труда осуществляется </w:t>
      </w:r>
      <w:r w:rsidR="008B5F94">
        <w:rPr>
          <w:sz w:val="28"/>
          <w:szCs w:val="28"/>
        </w:rPr>
        <w:t>Администрацией</w:t>
      </w:r>
      <w:r w:rsidRPr="00955F61">
        <w:rPr>
          <w:sz w:val="28"/>
          <w:szCs w:val="28"/>
        </w:rPr>
        <w:t xml:space="preserve"> в соответствии с нормами трудового законодательства.</w:t>
      </w:r>
    </w:p>
    <w:p w:rsidR="005D032B" w:rsidRPr="00955F61" w:rsidRDefault="005D032B" w:rsidP="005D032B">
      <w:pPr>
        <w:jc w:val="both"/>
        <w:rPr>
          <w:sz w:val="28"/>
          <w:szCs w:val="28"/>
        </w:rPr>
      </w:pPr>
      <w:bookmarkStart w:id="53" w:name="sub_404"/>
      <w:bookmarkEnd w:id="52"/>
      <w:r w:rsidRPr="00955F61">
        <w:rPr>
          <w:sz w:val="28"/>
          <w:szCs w:val="28"/>
        </w:rPr>
        <w:t xml:space="preserve">4.4. В рамках СУОТ </w:t>
      </w:r>
      <w:r w:rsidR="00F806D7">
        <w:rPr>
          <w:sz w:val="28"/>
          <w:szCs w:val="28"/>
        </w:rPr>
        <w:t>специалист, ответственный за охрану труда</w:t>
      </w:r>
      <w:r w:rsidR="008B5F94">
        <w:rPr>
          <w:sz w:val="28"/>
          <w:szCs w:val="28"/>
        </w:rPr>
        <w:t xml:space="preserve"> </w:t>
      </w:r>
      <w:r w:rsidRPr="00955F61">
        <w:rPr>
          <w:sz w:val="28"/>
          <w:szCs w:val="28"/>
        </w:rPr>
        <w:t>информирует работников:</w:t>
      </w:r>
    </w:p>
    <w:bookmarkEnd w:id="53"/>
    <w:p w:rsidR="005D032B" w:rsidRPr="00955F61" w:rsidRDefault="005D032B" w:rsidP="005D032B">
      <w:pPr>
        <w:jc w:val="both"/>
        <w:rPr>
          <w:sz w:val="28"/>
          <w:szCs w:val="28"/>
        </w:rPr>
      </w:pPr>
      <w:r w:rsidRPr="00955F61">
        <w:rPr>
          <w:sz w:val="28"/>
          <w:szCs w:val="28"/>
        </w:rPr>
        <w:t>- о политике и целях в области охраны труда;</w:t>
      </w:r>
    </w:p>
    <w:p w:rsidR="005D032B" w:rsidRPr="00955F61" w:rsidRDefault="005D032B" w:rsidP="005D032B">
      <w:pPr>
        <w:jc w:val="both"/>
        <w:rPr>
          <w:sz w:val="28"/>
          <w:szCs w:val="28"/>
        </w:rPr>
      </w:pPr>
      <w:r w:rsidRPr="00955F61">
        <w:rPr>
          <w:sz w:val="28"/>
          <w:szCs w:val="28"/>
        </w:rPr>
        <w:lastRenderedPageBreak/>
        <w:t>- о системе стимулирования за соблюдение государственных нормативных требований охраны труда и об ответственности за их нарушение;</w:t>
      </w:r>
    </w:p>
    <w:p w:rsidR="005D032B" w:rsidRPr="00955F61" w:rsidRDefault="005D032B" w:rsidP="005D032B">
      <w:pPr>
        <w:jc w:val="both"/>
        <w:rPr>
          <w:sz w:val="28"/>
          <w:szCs w:val="28"/>
        </w:rPr>
      </w:pPr>
      <w:r w:rsidRPr="00955F61">
        <w:rPr>
          <w:sz w:val="28"/>
          <w:szCs w:val="28"/>
        </w:rPr>
        <w:t>- о результатах расследования несчастных случаев на производстве и микротравм (микроповреждений);</w:t>
      </w:r>
    </w:p>
    <w:p w:rsidR="005D032B" w:rsidRPr="00955F61" w:rsidRDefault="005D032B" w:rsidP="005D032B">
      <w:pPr>
        <w:jc w:val="both"/>
        <w:rPr>
          <w:sz w:val="28"/>
          <w:szCs w:val="28"/>
        </w:rPr>
      </w:pPr>
      <w:r w:rsidRPr="00955F61">
        <w:rPr>
          <w:sz w:val="28"/>
          <w:szCs w:val="28"/>
        </w:rPr>
        <w:t>- об опасностях и рисках на своих рабочих местах, а также разработанных в их отношении мерах управления.</w:t>
      </w:r>
    </w:p>
    <w:p w:rsidR="005D032B" w:rsidRPr="00955F61" w:rsidRDefault="005D032B" w:rsidP="005D032B">
      <w:pPr>
        <w:jc w:val="both"/>
        <w:rPr>
          <w:sz w:val="28"/>
          <w:szCs w:val="28"/>
        </w:rPr>
      </w:pPr>
      <w:bookmarkStart w:id="54" w:name="sub_405"/>
      <w:r w:rsidRPr="00955F61">
        <w:rPr>
          <w:sz w:val="28"/>
          <w:szCs w:val="28"/>
        </w:rPr>
        <w:t xml:space="preserve">4.5. Порядок информирования работников и порядок взаимодействия с работниками </w:t>
      </w:r>
      <w:r w:rsidR="008B5F94">
        <w:rPr>
          <w:sz w:val="28"/>
          <w:szCs w:val="28"/>
        </w:rPr>
        <w:t>Глава Администрации</w:t>
      </w:r>
      <w:r w:rsidRPr="00955F61">
        <w:rPr>
          <w:sz w:val="28"/>
          <w:szCs w:val="28"/>
        </w:rPr>
        <w:t xml:space="preserve"> устанавливает с учетом специфики деятельности организации, с учетом форм (способов) и рекомендаций по размещению </w:t>
      </w:r>
      <w:r w:rsidR="008B5F94">
        <w:rPr>
          <w:sz w:val="28"/>
          <w:szCs w:val="28"/>
        </w:rPr>
        <w:t>Администрацией</w:t>
      </w:r>
      <w:r w:rsidRPr="00955F61">
        <w:rPr>
          <w:sz w:val="28"/>
          <w:szCs w:val="28"/>
        </w:rPr>
        <w:t xml:space="preserve"> информационных материалов в целях информирования работников об их трудовых правах, включая права на безопасные условия и охрану труда, и примерного перечня таких информационных материалов.</w:t>
      </w:r>
    </w:p>
    <w:p w:rsidR="005D032B" w:rsidRPr="00955F61" w:rsidRDefault="005D032B" w:rsidP="005D032B">
      <w:pPr>
        <w:jc w:val="both"/>
        <w:rPr>
          <w:sz w:val="28"/>
          <w:szCs w:val="28"/>
        </w:rPr>
      </w:pPr>
      <w:bookmarkStart w:id="55" w:name="sub_406"/>
      <w:bookmarkEnd w:id="54"/>
      <w:r w:rsidRPr="00955F61">
        <w:rPr>
          <w:sz w:val="28"/>
          <w:szCs w:val="28"/>
        </w:rPr>
        <w:t>4.6. При информировании работников учитываются следующие формы доведения информации:</w:t>
      </w:r>
    </w:p>
    <w:bookmarkEnd w:id="55"/>
    <w:p w:rsidR="005D032B" w:rsidRPr="00955F61" w:rsidRDefault="005D032B" w:rsidP="005D032B">
      <w:pPr>
        <w:jc w:val="both"/>
        <w:rPr>
          <w:sz w:val="28"/>
          <w:szCs w:val="28"/>
        </w:rPr>
      </w:pPr>
      <w:r w:rsidRPr="00955F61">
        <w:rPr>
          <w:sz w:val="28"/>
          <w:szCs w:val="28"/>
        </w:rPr>
        <w:t>- включение соответствующих положений в трудовой договор работника;</w:t>
      </w:r>
    </w:p>
    <w:p w:rsidR="005D032B" w:rsidRPr="00955F61" w:rsidRDefault="005D032B" w:rsidP="005D032B">
      <w:pPr>
        <w:jc w:val="both"/>
        <w:rPr>
          <w:sz w:val="28"/>
          <w:szCs w:val="28"/>
        </w:rPr>
      </w:pPr>
      <w:r w:rsidRPr="00955F61">
        <w:rPr>
          <w:sz w:val="28"/>
          <w:szCs w:val="28"/>
        </w:rPr>
        <w:t>- ознакомление работника с результатами специальной оценки условий труда и оценки профессиональных рисков;</w:t>
      </w:r>
    </w:p>
    <w:p w:rsidR="005D032B" w:rsidRPr="00955F61" w:rsidRDefault="005D032B" w:rsidP="005D032B">
      <w:pPr>
        <w:jc w:val="both"/>
        <w:rPr>
          <w:sz w:val="28"/>
          <w:szCs w:val="28"/>
        </w:rPr>
      </w:pPr>
      <w:r w:rsidRPr="00955F61">
        <w:rPr>
          <w:sz w:val="28"/>
          <w:szCs w:val="28"/>
        </w:rPr>
        <w:t>- проведение совещаний, круглых столов, семинаров, конференций, встреч и переговоров заинтересованных сторон;</w:t>
      </w:r>
    </w:p>
    <w:p w:rsidR="005D032B" w:rsidRPr="00955F61" w:rsidRDefault="005D032B" w:rsidP="005D032B">
      <w:pPr>
        <w:jc w:val="both"/>
        <w:rPr>
          <w:sz w:val="28"/>
          <w:szCs w:val="28"/>
        </w:rPr>
      </w:pPr>
      <w:r w:rsidRPr="00955F61">
        <w:rPr>
          <w:sz w:val="28"/>
          <w:szCs w:val="28"/>
        </w:rPr>
        <w:t>- изготовление и распространение аудиовизуальной продукции - информационных бюллетеней, плакатов, иной печатной продукции, видео- и аудиоматериалов;</w:t>
      </w:r>
    </w:p>
    <w:p w:rsidR="005D032B" w:rsidRPr="00955F61" w:rsidRDefault="005D032B" w:rsidP="005D032B">
      <w:pPr>
        <w:jc w:val="both"/>
        <w:rPr>
          <w:sz w:val="28"/>
          <w:szCs w:val="28"/>
        </w:rPr>
      </w:pPr>
      <w:r w:rsidRPr="00955F61">
        <w:rPr>
          <w:sz w:val="28"/>
          <w:szCs w:val="28"/>
        </w:rPr>
        <w:t>- использование информационных ресурсов в информационно-телекоммуникационной сети "Интернет";</w:t>
      </w:r>
    </w:p>
    <w:p w:rsidR="005D032B" w:rsidRPr="00955F61" w:rsidRDefault="005D032B" w:rsidP="005D032B">
      <w:pPr>
        <w:jc w:val="both"/>
        <w:rPr>
          <w:sz w:val="28"/>
          <w:szCs w:val="28"/>
        </w:rPr>
      </w:pPr>
      <w:r w:rsidRPr="00955F61">
        <w:rPr>
          <w:sz w:val="28"/>
          <w:szCs w:val="28"/>
        </w:rPr>
        <w:t>- размещение соответствующей информации в общедоступных местах;</w:t>
      </w:r>
    </w:p>
    <w:p w:rsidR="005D032B" w:rsidRPr="00955F61" w:rsidRDefault="005D032B" w:rsidP="005D032B">
      <w:pPr>
        <w:jc w:val="both"/>
        <w:rPr>
          <w:sz w:val="28"/>
          <w:szCs w:val="28"/>
        </w:rPr>
      </w:pPr>
      <w:r w:rsidRPr="00955F61">
        <w:rPr>
          <w:sz w:val="28"/>
          <w:szCs w:val="28"/>
        </w:rPr>
        <w:t>- проведение инструктажей, размещение стендов с необходимой информацией.</w:t>
      </w:r>
    </w:p>
    <w:p w:rsidR="005D032B" w:rsidRPr="00955F61" w:rsidRDefault="005D032B" w:rsidP="005D032B">
      <w:pPr>
        <w:jc w:val="both"/>
        <w:rPr>
          <w:sz w:val="28"/>
          <w:szCs w:val="28"/>
        </w:rPr>
      </w:pPr>
    </w:p>
    <w:p w:rsidR="005D032B" w:rsidRPr="00955F61" w:rsidRDefault="005D032B" w:rsidP="008B5F94">
      <w:pPr>
        <w:pStyle w:val="1"/>
        <w:rPr>
          <w:rFonts w:ascii="Times New Roman" w:hAnsi="Times New Roman" w:cs="Times New Roman"/>
          <w:color w:val="auto"/>
          <w:sz w:val="28"/>
          <w:szCs w:val="28"/>
        </w:rPr>
      </w:pPr>
      <w:bookmarkStart w:id="56" w:name="sub_500"/>
      <w:r w:rsidRPr="00955F61">
        <w:rPr>
          <w:rFonts w:ascii="Times New Roman" w:hAnsi="Times New Roman" w:cs="Times New Roman"/>
          <w:color w:val="auto"/>
          <w:sz w:val="28"/>
          <w:szCs w:val="28"/>
        </w:rPr>
        <w:t>5. Функционирование</w:t>
      </w:r>
    </w:p>
    <w:p w:rsidR="005D032B" w:rsidRPr="00955F61" w:rsidRDefault="005D032B" w:rsidP="005D032B">
      <w:pPr>
        <w:jc w:val="both"/>
        <w:rPr>
          <w:sz w:val="28"/>
          <w:szCs w:val="28"/>
        </w:rPr>
      </w:pPr>
      <w:bookmarkStart w:id="57" w:name="sub_501"/>
      <w:bookmarkEnd w:id="56"/>
      <w:r w:rsidRPr="00955F61">
        <w:rPr>
          <w:sz w:val="28"/>
          <w:szCs w:val="28"/>
        </w:rPr>
        <w:t>5.1. Основными процессами по охране труда являются:</w:t>
      </w:r>
    </w:p>
    <w:bookmarkEnd w:id="57"/>
    <w:p w:rsidR="005D032B" w:rsidRPr="00955F61" w:rsidRDefault="005D032B" w:rsidP="005D032B">
      <w:pPr>
        <w:jc w:val="both"/>
        <w:rPr>
          <w:sz w:val="28"/>
          <w:szCs w:val="28"/>
        </w:rPr>
      </w:pPr>
      <w:r w:rsidRPr="00955F61">
        <w:rPr>
          <w:sz w:val="28"/>
          <w:szCs w:val="28"/>
        </w:rPr>
        <w:t>- специальная оценка условий труда (далее - СОУТ);</w:t>
      </w:r>
      <w:r w:rsidR="008B5F94" w:rsidRPr="00955F61">
        <w:rPr>
          <w:sz w:val="28"/>
          <w:szCs w:val="28"/>
        </w:rPr>
        <w:t xml:space="preserve"> </w:t>
      </w:r>
    </w:p>
    <w:p w:rsidR="005D032B" w:rsidRPr="00955F61" w:rsidRDefault="005D032B" w:rsidP="005D032B">
      <w:pPr>
        <w:jc w:val="both"/>
        <w:rPr>
          <w:sz w:val="28"/>
          <w:szCs w:val="28"/>
        </w:rPr>
      </w:pPr>
      <w:r w:rsidRPr="00955F61">
        <w:rPr>
          <w:sz w:val="28"/>
          <w:szCs w:val="28"/>
        </w:rPr>
        <w:t>- оценка профессиональных рисков (далее - ОПР);</w:t>
      </w:r>
    </w:p>
    <w:p w:rsidR="005D032B" w:rsidRPr="00955F61" w:rsidRDefault="005D032B" w:rsidP="005D032B">
      <w:pPr>
        <w:jc w:val="both"/>
        <w:rPr>
          <w:sz w:val="28"/>
          <w:szCs w:val="28"/>
        </w:rPr>
      </w:pPr>
      <w:r w:rsidRPr="00955F61">
        <w:rPr>
          <w:sz w:val="28"/>
          <w:szCs w:val="28"/>
        </w:rPr>
        <w:t>- процессы, направленные на обеспечение допуска работника к самостоятельной работе:</w:t>
      </w:r>
    </w:p>
    <w:p w:rsidR="005D032B" w:rsidRPr="00955F61" w:rsidRDefault="005D032B" w:rsidP="005D032B">
      <w:pPr>
        <w:jc w:val="both"/>
        <w:rPr>
          <w:sz w:val="28"/>
          <w:szCs w:val="28"/>
        </w:rPr>
      </w:pPr>
      <w:r w:rsidRPr="00955F61">
        <w:rPr>
          <w:sz w:val="28"/>
          <w:szCs w:val="28"/>
        </w:rPr>
        <w:t>- проведение медицинских осмотров и освидетельствований работников;</w:t>
      </w:r>
    </w:p>
    <w:p w:rsidR="005D032B" w:rsidRPr="00955F61" w:rsidRDefault="005D032B" w:rsidP="005D032B">
      <w:pPr>
        <w:jc w:val="both"/>
        <w:rPr>
          <w:sz w:val="28"/>
          <w:szCs w:val="28"/>
        </w:rPr>
      </w:pPr>
      <w:r w:rsidRPr="00955F61">
        <w:rPr>
          <w:sz w:val="28"/>
          <w:szCs w:val="28"/>
        </w:rPr>
        <w:t>- проведение обучения работников;</w:t>
      </w:r>
    </w:p>
    <w:p w:rsidR="005D032B" w:rsidRPr="00955F61" w:rsidRDefault="005D032B" w:rsidP="005D032B">
      <w:pPr>
        <w:jc w:val="both"/>
        <w:rPr>
          <w:sz w:val="28"/>
          <w:szCs w:val="28"/>
        </w:rPr>
      </w:pPr>
      <w:r w:rsidRPr="00955F61">
        <w:rPr>
          <w:sz w:val="28"/>
          <w:szCs w:val="28"/>
        </w:rPr>
        <w:t>- обеспечение работников средствами индивидуальной защиты (далее - СИЗ);</w:t>
      </w:r>
    </w:p>
    <w:p w:rsidR="005D032B" w:rsidRPr="00955F61" w:rsidRDefault="005D032B" w:rsidP="005D032B">
      <w:pPr>
        <w:jc w:val="both"/>
        <w:rPr>
          <w:sz w:val="28"/>
          <w:szCs w:val="28"/>
        </w:rPr>
      </w:pPr>
      <w:r w:rsidRPr="00955F61">
        <w:rPr>
          <w:sz w:val="28"/>
          <w:szCs w:val="28"/>
        </w:rPr>
        <w:t>- процессы, направленные на обеспечение безопасной производственной среды в рамках функционирования процессов в организации:</w:t>
      </w:r>
    </w:p>
    <w:p w:rsidR="005D032B" w:rsidRPr="00955F61" w:rsidRDefault="005D032B" w:rsidP="005D032B">
      <w:pPr>
        <w:jc w:val="both"/>
        <w:rPr>
          <w:sz w:val="28"/>
          <w:szCs w:val="28"/>
        </w:rPr>
      </w:pPr>
      <w:r w:rsidRPr="00955F61">
        <w:rPr>
          <w:sz w:val="28"/>
          <w:szCs w:val="28"/>
        </w:rPr>
        <w:t>- обеспечение безопасности работников при эксплуатации зданий и сооружений;</w:t>
      </w:r>
    </w:p>
    <w:p w:rsidR="005D032B" w:rsidRPr="00955F61" w:rsidRDefault="005D032B" w:rsidP="005D032B">
      <w:pPr>
        <w:jc w:val="both"/>
        <w:rPr>
          <w:sz w:val="28"/>
          <w:szCs w:val="28"/>
        </w:rPr>
      </w:pPr>
      <w:r w:rsidRPr="00955F61">
        <w:rPr>
          <w:sz w:val="28"/>
          <w:szCs w:val="28"/>
        </w:rPr>
        <w:t>- обеспечение безопасности работников при эксплуатации оборудования;</w:t>
      </w:r>
    </w:p>
    <w:p w:rsidR="005D032B" w:rsidRPr="00955F61" w:rsidRDefault="005D032B" w:rsidP="005D032B">
      <w:pPr>
        <w:jc w:val="both"/>
        <w:rPr>
          <w:sz w:val="28"/>
          <w:szCs w:val="28"/>
        </w:rPr>
      </w:pPr>
      <w:r w:rsidRPr="00955F61">
        <w:rPr>
          <w:sz w:val="28"/>
          <w:szCs w:val="28"/>
        </w:rPr>
        <w:t>- сопутствующие процессы по охране труда:</w:t>
      </w:r>
    </w:p>
    <w:p w:rsidR="005D032B" w:rsidRPr="00955F61" w:rsidRDefault="005D032B" w:rsidP="005D032B">
      <w:pPr>
        <w:jc w:val="both"/>
        <w:rPr>
          <w:sz w:val="28"/>
          <w:szCs w:val="28"/>
        </w:rPr>
      </w:pPr>
      <w:r w:rsidRPr="00955F61">
        <w:rPr>
          <w:sz w:val="28"/>
          <w:szCs w:val="28"/>
        </w:rPr>
        <w:t>- санитарно-бытовое обеспечение работников;</w:t>
      </w:r>
    </w:p>
    <w:p w:rsidR="005D032B" w:rsidRPr="00955F61" w:rsidRDefault="005D032B" w:rsidP="005D032B">
      <w:pPr>
        <w:jc w:val="both"/>
        <w:rPr>
          <w:sz w:val="28"/>
          <w:szCs w:val="28"/>
        </w:rPr>
      </w:pPr>
      <w:r w:rsidRPr="00955F61">
        <w:rPr>
          <w:sz w:val="28"/>
          <w:szCs w:val="28"/>
        </w:rPr>
        <w:t>- 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5D032B" w:rsidRPr="00955F61" w:rsidRDefault="005D032B" w:rsidP="005D032B">
      <w:pPr>
        <w:jc w:val="both"/>
        <w:rPr>
          <w:sz w:val="28"/>
          <w:szCs w:val="28"/>
        </w:rPr>
      </w:pPr>
      <w:r w:rsidRPr="00955F61">
        <w:rPr>
          <w:sz w:val="28"/>
          <w:szCs w:val="28"/>
        </w:rPr>
        <w:lastRenderedPageBreak/>
        <w:t>- обеспечение социального страхования работников;</w:t>
      </w:r>
    </w:p>
    <w:p w:rsidR="005D032B" w:rsidRPr="00955F61" w:rsidRDefault="005D032B" w:rsidP="005D032B">
      <w:pPr>
        <w:jc w:val="both"/>
        <w:rPr>
          <w:sz w:val="28"/>
          <w:szCs w:val="28"/>
        </w:rPr>
      </w:pPr>
      <w:r w:rsidRPr="00955F61">
        <w:rPr>
          <w:sz w:val="28"/>
          <w:szCs w:val="28"/>
        </w:rPr>
        <w:t>- взаимодействие с государственными надзорными органами, органами исполнительной власти и профсоюзного контроля;</w:t>
      </w:r>
    </w:p>
    <w:p w:rsidR="005D032B" w:rsidRPr="00955F61" w:rsidRDefault="005D032B" w:rsidP="005D032B">
      <w:pPr>
        <w:jc w:val="both"/>
        <w:rPr>
          <w:sz w:val="28"/>
          <w:szCs w:val="28"/>
        </w:rPr>
      </w:pPr>
      <w:r w:rsidRPr="00955F61">
        <w:rPr>
          <w:sz w:val="28"/>
          <w:szCs w:val="28"/>
        </w:rPr>
        <w:t>- процессы реагирования на ситуации:</w:t>
      </w:r>
    </w:p>
    <w:p w:rsidR="005D032B" w:rsidRPr="00955F61" w:rsidRDefault="005D032B" w:rsidP="005D032B">
      <w:pPr>
        <w:jc w:val="both"/>
        <w:rPr>
          <w:sz w:val="28"/>
          <w:szCs w:val="28"/>
        </w:rPr>
      </w:pPr>
      <w:r w:rsidRPr="00955F61">
        <w:rPr>
          <w:sz w:val="28"/>
          <w:szCs w:val="28"/>
        </w:rPr>
        <w:t>- реагирование на аварийные ситуации;</w:t>
      </w:r>
    </w:p>
    <w:p w:rsidR="005D032B" w:rsidRPr="00955F61" w:rsidRDefault="005D032B" w:rsidP="005D032B">
      <w:pPr>
        <w:jc w:val="both"/>
        <w:rPr>
          <w:sz w:val="28"/>
          <w:szCs w:val="28"/>
        </w:rPr>
      </w:pPr>
      <w:r w:rsidRPr="00955F61">
        <w:rPr>
          <w:sz w:val="28"/>
          <w:szCs w:val="28"/>
        </w:rPr>
        <w:t>- реагирование на несчастные случаи;</w:t>
      </w:r>
    </w:p>
    <w:p w:rsidR="005D032B" w:rsidRPr="00955F61" w:rsidRDefault="005D032B" w:rsidP="005D032B">
      <w:pPr>
        <w:jc w:val="both"/>
        <w:rPr>
          <w:sz w:val="28"/>
          <w:szCs w:val="28"/>
        </w:rPr>
      </w:pPr>
      <w:r w:rsidRPr="00955F61">
        <w:rPr>
          <w:sz w:val="28"/>
          <w:szCs w:val="28"/>
        </w:rPr>
        <w:t>- реагирование на профессиональные заболевания.</w:t>
      </w:r>
    </w:p>
    <w:p w:rsidR="005D032B" w:rsidRPr="00955F61" w:rsidRDefault="005D032B" w:rsidP="005D032B">
      <w:pPr>
        <w:jc w:val="both"/>
        <w:rPr>
          <w:sz w:val="28"/>
          <w:szCs w:val="28"/>
        </w:rPr>
      </w:pPr>
      <w:bookmarkStart w:id="58" w:name="sub_502"/>
      <w:r w:rsidRPr="00955F61">
        <w:rPr>
          <w:sz w:val="28"/>
          <w:szCs w:val="28"/>
        </w:rPr>
        <w:t>5.2. Процессы СОУТ и ОПР являются базовыми процессами СУОТ организации. По результатам СОУТ и ОПР формируется и корректируется реализация других процессов СУОТ.</w:t>
      </w:r>
    </w:p>
    <w:p w:rsidR="005D032B" w:rsidRPr="00955F61" w:rsidRDefault="005D032B" w:rsidP="005D032B">
      <w:pPr>
        <w:jc w:val="both"/>
        <w:rPr>
          <w:sz w:val="28"/>
          <w:szCs w:val="28"/>
        </w:rPr>
      </w:pPr>
      <w:bookmarkStart w:id="59" w:name="sub_503"/>
      <w:bookmarkEnd w:id="58"/>
      <w:r w:rsidRPr="00955F61">
        <w:rPr>
          <w:sz w:val="28"/>
          <w:szCs w:val="28"/>
        </w:rPr>
        <w:t>5.3. Основными процессами и процедурами, устанавливающими порядок действий, направленных на обеспечение функционирования процессов и СУОТ в целом, являются:</w:t>
      </w:r>
    </w:p>
    <w:bookmarkEnd w:id="59"/>
    <w:p w:rsidR="005D032B" w:rsidRPr="00955F61" w:rsidRDefault="005D032B" w:rsidP="005D032B">
      <w:pPr>
        <w:jc w:val="both"/>
        <w:rPr>
          <w:sz w:val="28"/>
          <w:szCs w:val="28"/>
        </w:rPr>
      </w:pPr>
      <w:r w:rsidRPr="00955F61">
        <w:rPr>
          <w:sz w:val="28"/>
          <w:szCs w:val="28"/>
        </w:rPr>
        <w:t>- планирование мероприятий по охране труда;</w:t>
      </w:r>
    </w:p>
    <w:p w:rsidR="005D032B" w:rsidRPr="00955F61" w:rsidRDefault="005D032B" w:rsidP="005D032B">
      <w:pPr>
        <w:jc w:val="both"/>
        <w:rPr>
          <w:sz w:val="28"/>
          <w:szCs w:val="28"/>
        </w:rPr>
      </w:pPr>
      <w:r w:rsidRPr="00955F61">
        <w:rPr>
          <w:sz w:val="28"/>
          <w:szCs w:val="28"/>
        </w:rPr>
        <w:t>- выполнение мероприятий по охране труда;</w:t>
      </w:r>
    </w:p>
    <w:p w:rsidR="005D032B" w:rsidRPr="00955F61" w:rsidRDefault="005D032B" w:rsidP="005D032B">
      <w:pPr>
        <w:jc w:val="both"/>
        <w:rPr>
          <w:sz w:val="28"/>
          <w:szCs w:val="28"/>
        </w:rPr>
      </w:pPr>
      <w:r w:rsidRPr="00955F61">
        <w:rPr>
          <w:sz w:val="28"/>
          <w:szCs w:val="28"/>
        </w:rPr>
        <w:t>- контроль планирования и выполнения мероприятий по охране труда, анализ по результатам контроля;</w:t>
      </w:r>
    </w:p>
    <w:p w:rsidR="005D032B" w:rsidRPr="00955F61" w:rsidRDefault="005D032B" w:rsidP="005D032B">
      <w:pPr>
        <w:jc w:val="both"/>
        <w:rPr>
          <w:sz w:val="28"/>
          <w:szCs w:val="28"/>
        </w:rPr>
      </w:pPr>
      <w:r w:rsidRPr="00955F61">
        <w:rPr>
          <w:sz w:val="28"/>
          <w:szCs w:val="28"/>
        </w:rPr>
        <w:t>- формирование корректирующих действий по совершенствованию функционирования СУОТ;</w:t>
      </w:r>
    </w:p>
    <w:p w:rsidR="005D032B" w:rsidRPr="00955F61" w:rsidRDefault="005D032B" w:rsidP="005D032B">
      <w:pPr>
        <w:jc w:val="both"/>
        <w:rPr>
          <w:sz w:val="28"/>
          <w:szCs w:val="28"/>
        </w:rPr>
      </w:pPr>
      <w:r w:rsidRPr="00955F61">
        <w:rPr>
          <w:sz w:val="28"/>
          <w:szCs w:val="28"/>
        </w:rPr>
        <w:t>- управление документами СУОТ;</w:t>
      </w:r>
    </w:p>
    <w:p w:rsidR="005D032B" w:rsidRPr="00955F61" w:rsidRDefault="005D032B" w:rsidP="005D032B">
      <w:pPr>
        <w:jc w:val="both"/>
        <w:rPr>
          <w:sz w:val="28"/>
          <w:szCs w:val="28"/>
        </w:rPr>
      </w:pPr>
      <w:r w:rsidRPr="00955F61">
        <w:rPr>
          <w:sz w:val="28"/>
          <w:szCs w:val="28"/>
        </w:rPr>
        <w:t>- информирование работников и взаимодействие с ними;</w:t>
      </w:r>
    </w:p>
    <w:p w:rsidR="005D032B" w:rsidRPr="00955F61" w:rsidRDefault="005D032B" w:rsidP="005D032B">
      <w:pPr>
        <w:jc w:val="both"/>
        <w:rPr>
          <w:sz w:val="28"/>
          <w:szCs w:val="28"/>
        </w:rPr>
      </w:pPr>
      <w:r w:rsidRPr="00955F61">
        <w:rPr>
          <w:sz w:val="28"/>
          <w:szCs w:val="28"/>
        </w:rPr>
        <w:t>- распределение обязанностей для обеспечения функционирования СУОТ.</w:t>
      </w:r>
    </w:p>
    <w:p w:rsidR="005D032B" w:rsidRPr="00955F61" w:rsidRDefault="005D032B" w:rsidP="005D032B">
      <w:pPr>
        <w:jc w:val="both"/>
        <w:rPr>
          <w:sz w:val="28"/>
          <w:szCs w:val="28"/>
        </w:rPr>
      </w:pPr>
      <w:bookmarkStart w:id="60" w:name="sub_504"/>
      <w:r w:rsidRPr="00955F61">
        <w:rPr>
          <w:sz w:val="28"/>
          <w:szCs w:val="28"/>
        </w:rPr>
        <w:t>5.4. Реагирование на несчастные случаи (включая несчастные случаи при возникновении аварийной ситуации) направлено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rsidR="005D032B" w:rsidRPr="00955F61" w:rsidRDefault="005D032B" w:rsidP="005D032B">
      <w:pPr>
        <w:jc w:val="both"/>
        <w:rPr>
          <w:sz w:val="28"/>
          <w:szCs w:val="28"/>
        </w:rPr>
      </w:pPr>
      <w:bookmarkStart w:id="61" w:name="sub_505"/>
      <w:bookmarkEnd w:id="60"/>
      <w:r w:rsidRPr="00955F61">
        <w:rPr>
          <w:sz w:val="28"/>
          <w:szCs w:val="28"/>
        </w:rPr>
        <w:t xml:space="preserve">5.5. Процесс реагирования на указанные в </w:t>
      </w:r>
      <w:hyperlink w:anchor="sub_501" w:history="1">
        <w:r w:rsidRPr="00955F61">
          <w:rPr>
            <w:rStyle w:val="a7"/>
            <w:color w:val="auto"/>
            <w:sz w:val="28"/>
            <w:szCs w:val="28"/>
          </w:rPr>
          <w:t>п. 5.1</w:t>
        </w:r>
      </w:hyperlink>
      <w:r w:rsidRPr="00955F61">
        <w:rPr>
          <w:sz w:val="28"/>
          <w:szCs w:val="28"/>
        </w:rPr>
        <w:t xml:space="preserve"> события включает в себя следующие подпроцессы:</w:t>
      </w:r>
    </w:p>
    <w:bookmarkEnd w:id="61"/>
    <w:p w:rsidR="005D032B" w:rsidRPr="00955F61" w:rsidRDefault="005D032B" w:rsidP="005D032B">
      <w:pPr>
        <w:jc w:val="both"/>
        <w:rPr>
          <w:sz w:val="28"/>
          <w:szCs w:val="28"/>
        </w:rPr>
      </w:pPr>
      <w:r w:rsidRPr="00955F61">
        <w:rPr>
          <w:sz w:val="28"/>
          <w:szCs w:val="28"/>
        </w:rPr>
        <w:t>- реагирование на несчастные случаи;</w:t>
      </w:r>
    </w:p>
    <w:p w:rsidR="005D032B" w:rsidRPr="00955F61" w:rsidRDefault="005D032B" w:rsidP="005D032B">
      <w:pPr>
        <w:jc w:val="both"/>
        <w:rPr>
          <w:sz w:val="28"/>
          <w:szCs w:val="28"/>
        </w:rPr>
      </w:pPr>
      <w:r w:rsidRPr="00955F61">
        <w:rPr>
          <w:sz w:val="28"/>
          <w:szCs w:val="28"/>
        </w:rPr>
        <w:t>- расследование несчастных случаев.</w:t>
      </w:r>
    </w:p>
    <w:p w:rsidR="005D032B" w:rsidRPr="00955F61" w:rsidRDefault="005D032B" w:rsidP="005D032B">
      <w:pPr>
        <w:jc w:val="both"/>
        <w:rPr>
          <w:sz w:val="28"/>
          <w:szCs w:val="28"/>
        </w:rPr>
      </w:pPr>
      <w:r w:rsidRPr="00955F61">
        <w:rPr>
          <w:sz w:val="28"/>
          <w:szCs w:val="28"/>
        </w:rPr>
        <w:t xml:space="preserve">Порядок реагирования на несчастные случаи, а также порядок их расследования устанавливаются </w:t>
      </w:r>
      <w:r w:rsidR="00553012">
        <w:rPr>
          <w:sz w:val="28"/>
          <w:szCs w:val="28"/>
        </w:rPr>
        <w:t>Администрацией</w:t>
      </w:r>
      <w:r w:rsidRPr="00955F61">
        <w:rPr>
          <w:sz w:val="28"/>
          <w:szCs w:val="28"/>
        </w:rPr>
        <w:t xml:space="preserve"> с учетом специфики деятельности.</w:t>
      </w:r>
    </w:p>
    <w:p w:rsidR="005D032B" w:rsidRPr="00955F61" w:rsidRDefault="005D032B" w:rsidP="005D032B">
      <w:pPr>
        <w:jc w:val="both"/>
        <w:rPr>
          <w:sz w:val="28"/>
          <w:szCs w:val="28"/>
        </w:rPr>
      </w:pPr>
      <w:bookmarkStart w:id="62" w:name="sub_506"/>
      <w:r w:rsidRPr="00955F61">
        <w:rPr>
          <w:sz w:val="28"/>
          <w:szCs w:val="28"/>
        </w:rPr>
        <w:t>5.6. Исходными данными для реализации подпроцесса реагирования на несчастные случаи является перечень возможных аварийных ситуаций в организации, а подпроцесса расследования несчастных случаев - вся информация, имеющая отношение к данному событию.</w:t>
      </w:r>
    </w:p>
    <w:p w:rsidR="005D032B" w:rsidRPr="00955F61" w:rsidRDefault="005D032B" w:rsidP="005D032B">
      <w:pPr>
        <w:jc w:val="both"/>
        <w:rPr>
          <w:sz w:val="28"/>
          <w:szCs w:val="28"/>
        </w:rPr>
      </w:pPr>
      <w:bookmarkStart w:id="63" w:name="sub_507"/>
      <w:bookmarkEnd w:id="62"/>
      <w:r w:rsidRPr="00955F61">
        <w:rPr>
          <w:sz w:val="28"/>
          <w:szCs w:val="28"/>
        </w:rPr>
        <w:t xml:space="preserve">5.7. С целью своевременного определения причин возникновения несчастных случаев и профессиональных заболеваний, в том числе микроповреждений (микротравм), </w:t>
      </w:r>
      <w:r w:rsidR="00553012">
        <w:rPr>
          <w:sz w:val="28"/>
          <w:szCs w:val="28"/>
        </w:rPr>
        <w:t xml:space="preserve">Администрация, </w:t>
      </w:r>
      <w:r w:rsidRPr="00955F61">
        <w:rPr>
          <w:sz w:val="28"/>
          <w:szCs w:val="28"/>
        </w:rPr>
        <w:t>исходя из специфики своей деятельности, действующих государственных нормативных требований охраны труда, требований иных применяемых им нормативных правовых актов, утверждаемых уполномоченными федеральными органами исполнительной власти, и своих локальных нормативных актов, обеспечивает проведение расследования несчастных случаев и профессиональных заболеваний, а также оформление отчетных документов.</w:t>
      </w:r>
    </w:p>
    <w:bookmarkEnd w:id="63"/>
    <w:p w:rsidR="005D032B" w:rsidRPr="00955F61" w:rsidRDefault="005D032B" w:rsidP="005D032B">
      <w:pPr>
        <w:jc w:val="both"/>
        <w:rPr>
          <w:sz w:val="28"/>
          <w:szCs w:val="28"/>
        </w:rPr>
      </w:pPr>
    </w:p>
    <w:p w:rsidR="005D032B" w:rsidRPr="00955F61" w:rsidRDefault="005D032B" w:rsidP="00553012">
      <w:pPr>
        <w:pStyle w:val="1"/>
        <w:rPr>
          <w:rFonts w:ascii="Times New Roman" w:hAnsi="Times New Roman" w:cs="Times New Roman"/>
          <w:color w:val="auto"/>
          <w:sz w:val="28"/>
          <w:szCs w:val="28"/>
        </w:rPr>
      </w:pPr>
      <w:bookmarkStart w:id="64" w:name="sub_600"/>
      <w:r w:rsidRPr="00955F61">
        <w:rPr>
          <w:rFonts w:ascii="Times New Roman" w:hAnsi="Times New Roman" w:cs="Times New Roman"/>
          <w:color w:val="auto"/>
          <w:sz w:val="28"/>
          <w:szCs w:val="28"/>
        </w:rPr>
        <w:lastRenderedPageBreak/>
        <w:t>6. Оценка результатов деятельности</w:t>
      </w:r>
    </w:p>
    <w:p w:rsidR="005D032B" w:rsidRPr="00955F61" w:rsidRDefault="00553012" w:rsidP="005D032B">
      <w:pPr>
        <w:jc w:val="both"/>
        <w:rPr>
          <w:sz w:val="28"/>
          <w:szCs w:val="28"/>
        </w:rPr>
      </w:pPr>
      <w:bookmarkStart w:id="65" w:name="sub_601"/>
      <w:bookmarkEnd w:id="64"/>
      <w:r>
        <w:rPr>
          <w:sz w:val="28"/>
          <w:szCs w:val="28"/>
        </w:rPr>
        <w:t>6.1. Глава Администрации</w:t>
      </w:r>
      <w:r w:rsidR="005D032B" w:rsidRPr="00955F61">
        <w:rPr>
          <w:sz w:val="28"/>
          <w:szCs w:val="28"/>
        </w:rPr>
        <w:t xml:space="preserve"> определяет:</w:t>
      </w:r>
    </w:p>
    <w:bookmarkEnd w:id="65"/>
    <w:p w:rsidR="00233F9F" w:rsidRDefault="005D032B" w:rsidP="005D032B">
      <w:pPr>
        <w:jc w:val="both"/>
        <w:rPr>
          <w:sz w:val="28"/>
          <w:szCs w:val="28"/>
        </w:rPr>
      </w:pPr>
      <w:r w:rsidRPr="00955F61">
        <w:rPr>
          <w:sz w:val="28"/>
          <w:szCs w:val="28"/>
        </w:rPr>
        <w:t xml:space="preserve">- объект контроля, </w:t>
      </w:r>
    </w:p>
    <w:p w:rsidR="005D032B" w:rsidRPr="00955F61" w:rsidRDefault="005D032B" w:rsidP="005D032B">
      <w:pPr>
        <w:jc w:val="both"/>
        <w:rPr>
          <w:sz w:val="28"/>
          <w:szCs w:val="28"/>
        </w:rPr>
      </w:pPr>
      <w:r w:rsidRPr="00955F61">
        <w:rPr>
          <w:sz w:val="28"/>
          <w:szCs w:val="28"/>
        </w:rPr>
        <w:t>- степень достижения целей в области охраны труда;</w:t>
      </w:r>
    </w:p>
    <w:p w:rsidR="005D032B" w:rsidRPr="00955F61" w:rsidRDefault="005D032B" w:rsidP="005D032B">
      <w:pPr>
        <w:jc w:val="both"/>
        <w:rPr>
          <w:sz w:val="28"/>
          <w:szCs w:val="28"/>
        </w:rPr>
      </w:pPr>
      <w:r w:rsidRPr="00955F61">
        <w:rPr>
          <w:sz w:val="28"/>
          <w:szCs w:val="28"/>
        </w:rPr>
        <w:t>- методы контроля показателей;</w:t>
      </w:r>
    </w:p>
    <w:p w:rsidR="005D032B" w:rsidRPr="00955F61" w:rsidRDefault="005D032B" w:rsidP="005D032B">
      <w:pPr>
        <w:jc w:val="both"/>
        <w:rPr>
          <w:sz w:val="28"/>
          <w:szCs w:val="28"/>
        </w:rPr>
      </w:pPr>
      <w:r w:rsidRPr="00955F61">
        <w:rPr>
          <w:sz w:val="28"/>
          <w:szCs w:val="28"/>
        </w:rPr>
        <w:t>- критерии оценки показателей в области охраны труда;</w:t>
      </w:r>
    </w:p>
    <w:p w:rsidR="005D032B" w:rsidRPr="00955F61" w:rsidRDefault="005D032B" w:rsidP="005D032B">
      <w:pPr>
        <w:jc w:val="both"/>
        <w:rPr>
          <w:sz w:val="28"/>
          <w:szCs w:val="28"/>
        </w:rPr>
      </w:pPr>
      <w:r w:rsidRPr="00955F61">
        <w:rPr>
          <w:sz w:val="28"/>
          <w:szCs w:val="28"/>
        </w:rPr>
        <w:t>- виды контроля.</w:t>
      </w:r>
    </w:p>
    <w:p w:rsidR="005D032B" w:rsidRPr="00955F61" w:rsidRDefault="005D032B" w:rsidP="005D032B">
      <w:pPr>
        <w:jc w:val="both"/>
        <w:rPr>
          <w:sz w:val="28"/>
          <w:szCs w:val="28"/>
        </w:rPr>
      </w:pPr>
      <w:bookmarkStart w:id="66" w:name="sub_602"/>
      <w:r w:rsidRPr="00955F61">
        <w:rPr>
          <w:sz w:val="28"/>
          <w:szCs w:val="28"/>
        </w:rPr>
        <w:t xml:space="preserve">6.2. </w:t>
      </w:r>
      <w:r w:rsidR="00233F9F">
        <w:rPr>
          <w:sz w:val="28"/>
          <w:szCs w:val="28"/>
        </w:rPr>
        <w:t>Глава Администрации</w:t>
      </w:r>
      <w:r w:rsidRPr="00955F61">
        <w:rPr>
          <w:sz w:val="28"/>
          <w:szCs w:val="28"/>
        </w:rPr>
        <w:t xml:space="preserve"> обеспечивает создание, применение и поддержание в работоспособном состоянии системы контроля, измерения, анализа и оценки показателей функционирования СУОТ и своей деятельности в области охраны труда.</w:t>
      </w:r>
    </w:p>
    <w:p w:rsidR="005D032B" w:rsidRPr="00955F61" w:rsidRDefault="00233F9F" w:rsidP="005D032B">
      <w:pPr>
        <w:jc w:val="both"/>
        <w:rPr>
          <w:sz w:val="28"/>
          <w:szCs w:val="28"/>
        </w:rPr>
      </w:pPr>
      <w:bookmarkStart w:id="67" w:name="sub_603"/>
      <w:bookmarkEnd w:id="66"/>
      <w:r>
        <w:rPr>
          <w:sz w:val="28"/>
          <w:szCs w:val="28"/>
        </w:rPr>
        <w:t>6.3. Глава Администрации</w:t>
      </w:r>
      <w:r w:rsidR="005D032B" w:rsidRPr="00955F61">
        <w:rPr>
          <w:sz w:val="28"/>
          <w:szCs w:val="28"/>
        </w:rPr>
        <w:t xml:space="preserve"> разрабатывает порядок контроля и оценки результативности функционирования СУОТ, в том числе:</w:t>
      </w:r>
    </w:p>
    <w:bookmarkEnd w:id="67"/>
    <w:p w:rsidR="005D032B" w:rsidRPr="00955F61" w:rsidRDefault="005D032B" w:rsidP="005D032B">
      <w:pPr>
        <w:jc w:val="both"/>
        <w:rPr>
          <w:sz w:val="28"/>
          <w:szCs w:val="28"/>
        </w:rPr>
      </w:pPr>
      <w:r w:rsidRPr="00955F61">
        <w:rPr>
          <w:sz w:val="28"/>
          <w:szCs w:val="28"/>
        </w:rPr>
        <w:t>- оценки соответствия состояния условий и охраны труда действующим государственным нормативным требованиям охраны труда, заключенным коллективным договорам и соглашениям, иным обязательствам по охране труда, подлежащим безусловному выполнению;</w:t>
      </w:r>
    </w:p>
    <w:p w:rsidR="005D032B" w:rsidRPr="00955F61" w:rsidRDefault="005D032B" w:rsidP="005D032B">
      <w:pPr>
        <w:jc w:val="both"/>
        <w:rPr>
          <w:sz w:val="28"/>
          <w:szCs w:val="28"/>
        </w:rPr>
      </w:pPr>
      <w:r w:rsidRPr="00955F61">
        <w:rPr>
          <w:sz w:val="28"/>
          <w:szCs w:val="28"/>
        </w:rPr>
        <w:t>- получения информации для определения результативности и эффективности процедур по охране труда;</w:t>
      </w:r>
    </w:p>
    <w:p w:rsidR="005D032B" w:rsidRPr="00955F61" w:rsidRDefault="005D032B" w:rsidP="005D032B">
      <w:pPr>
        <w:jc w:val="both"/>
        <w:rPr>
          <w:sz w:val="28"/>
          <w:szCs w:val="28"/>
        </w:rPr>
      </w:pPr>
      <w:r w:rsidRPr="00955F61">
        <w:rPr>
          <w:sz w:val="28"/>
          <w:szCs w:val="28"/>
        </w:rPr>
        <w:t>- получения данных, составляющих основу для анализа и принятия решений по дальнейшему совершенствованию СУОТ.</w:t>
      </w:r>
    </w:p>
    <w:p w:rsidR="005D032B" w:rsidRPr="00955F61" w:rsidRDefault="005D032B" w:rsidP="005D032B">
      <w:pPr>
        <w:jc w:val="both"/>
        <w:rPr>
          <w:sz w:val="28"/>
          <w:szCs w:val="28"/>
        </w:rPr>
      </w:pPr>
      <w:bookmarkStart w:id="68" w:name="sub_604"/>
      <w:r w:rsidRPr="00955F61">
        <w:rPr>
          <w:sz w:val="28"/>
          <w:szCs w:val="28"/>
        </w:rPr>
        <w:t xml:space="preserve">6.4. </w:t>
      </w:r>
      <w:r w:rsidR="00233F9F">
        <w:rPr>
          <w:sz w:val="28"/>
          <w:szCs w:val="28"/>
        </w:rPr>
        <w:t>Глава Администрации</w:t>
      </w:r>
      <w:r w:rsidRPr="00955F61">
        <w:rPr>
          <w:sz w:val="28"/>
          <w:szCs w:val="28"/>
        </w:rPr>
        <w:t>, исходя из специфики своей деятельности, определяет основные виды контроля функционирования СУОТ, включая контроль реализации процедур и мероприятий по охране труда, к которым относятся:</w:t>
      </w:r>
    </w:p>
    <w:bookmarkEnd w:id="68"/>
    <w:p w:rsidR="005D032B" w:rsidRPr="00955F61" w:rsidRDefault="005D032B" w:rsidP="005D032B">
      <w:pPr>
        <w:jc w:val="both"/>
        <w:rPr>
          <w:sz w:val="28"/>
          <w:szCs w:val="28"/>
        </w:rPr>
      </w:pPr>
      <w:r w:rsidRPr="00955F61">
        <w:rPr>
          <w:sz w:val="28"/>
          <w:szCs w:val="28"/>
        </w:rPr>
        <w:t xml:space="preserve">- контроль состояния рабочего места, применяемого оборудования, инструментов, сырья, материалов; контроль выполнения работ работником в рамках осуществляемых производственных и технологических процессов, в том числе выполнения работ повышенной опасности, примерный перечень которых приведен в </w:t>
      </w:r>
      <w:hyperlink r:id="rId16" w:history="1">
        <w:r w:rsidRPr="00955F61">
          <w:rPr>
            <w:rStyle w:val="a7"/>
            <w:color w:val="auto"/>
            <w:sz w:val="28"/>
            <w:szCs w:val="28"/>
          </w:rPr>
          <w:t>приложении N 2</w:t>
        </w:r>
      </w:hyperlink>
      <w:r w:rsidRPr="00955F61">
        <w:rPr>
          <w:sz w:val="28"/>
          <w:szCs w:val="28"/>
        </w:rPr>
        <w:t xml:space="preserve"> к Примерному положению о системе управления охраной труда, утвержденному </w:t>
      </w:r>
      <w:hyperlink r:id="rId17" w:history="1">
        <w:r w:rsidRPr="00955F61">
          <w:rPr>
            <w:rStyle w:val="a7"/>
            <w:color w:val="auto"/>
            <w:sz w:val="28"/>
            <w:szCs w:val="28"/>
          </w:rPr>
          <w:t>приказом</w:t>
        </w:r>
      </w:hyperlink>
      <w:r w:rsidRPr="00955F61">
        <w:rPr>
          <w:sz w:val="28"/>
          <w:szCs w:val="28"/>
        </w:rPr>
        <w:t xml:space="preserve"> Министерства труда и социальной защиты Российской Федерации от 29 октября 2021 г. N 776н, и не является исчерпывающим для организации (может быть расширен по решению работодателя); выявление опасностей и определение уровня профессиональных рисков; реализация иных мероприятий по охране труда, осуществляемых постоянно, контроль показателей реализации процедур;</w:t>
      </w:r>
    </w:p>
    <w:p w:rsidR="005D032B" w:rsidRPr="00955F61" w:rsidRDefault="005D032B" w:rsidP="005D032B">
      <w:pPr>
        <w:jc w:val="both"/>
        <w:rPr>
          <w:sz w:val="28"/>
          <w:szCs w:val="28"/>
        </w:rPr>
      </w:pPr>
      <w:r w:rsidRPr="00955F61">
        <w:rPr>
          <w:sz w:val="28"/>
          <w:szCs w:val="28"/>
        </w:rPr>
        <w:t>- контроль выполнения процессов, имеющих периодический характер выполнения: (специальная оценка условий труда работников, обучение по охране труда, проведение медицинских осмотров, а также, при необходимости, психиатрических освидетельствований, химико-токсикологических исследований);</w:t>
      </w:r>
    </w:p>
    <w:p w:rsidR="005D032B" w:rsidRPr="00955F61" w:rsidRDefault="005D032B" w:rsidP="005D032B">
      <w:pPr>
        <w:jc w:val="both"/>
        <w:rPr>
          <w:sz w:val="28"/>
          <w:szCs w:val="28"/>
        </w:rPr>
      </w:pPr>
      <w:r w:rsidRPr="00955F61">
        <w:rPr>
          <w:sz w:val="28"/>
          <w:szCs w:val="28"/>
        </w:rPr>
        <w:t>-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новых технологических процессов, оборудования, инструментов, сырья и материалов;</w:t>
      </w:r>
    </w:p>
    <w:p w:rsidR="005D032B" w:rsidRPr="00955F61" w:rsidRDefault="005D032B" w:rsidP="005D032B">
      <w:pPr>
        <w:jc w:val="both"/>
        <w:rPr>
          <w:sz w:val="28"/>
          <w:szCs w:val="28"/>
        </w:rPr>
      </w:pPr>
      <w:r w:rsidRPr="00955F61">
        <w:rPr>
          <w:sz w:val="28"/>
          <w:szCs w:val="28"/>
        </w:rPr>
        <w:lastRenderedPageBreak/>
        <w:t>- регулярный контроль эффективности функционирования как отдельных элементов СУОТ, так и СУОТ в целом, в том числе с использованием средств аудио-, видео-, фотонаблюдения.</w:t>
      </w:r>
    </w:p>
    <w:p w:rsidR="005D032B" w:rsidRPr="00955F61" w:rsidRDefault="005D032B" w:rsidP="005D032B">
      <w:pPr>
        <w:jc w:val="both"/>
        <w:rPr>
          <w:sz w:val="28"/>
          <w:szCs w:val="28"/>
        </w:rPr>
      </w:pPr>
      <w:bookmarkStart w:id="69" w:name="sub_605"/>
      <w:r w:rsidRPr="00955F61">
        <w:rPr>
          <w:sz w:val="28"/>
          <w:szCs w:val="28"/>
        </w:rPr>
        <w:t>6.5. Для повышения эффективности контроля функционирования СУОТ, реализации процедур и мероприятий, контроля достижения показателей по охране труда на каждом уровне управления работодатель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 в том числе с использованием средств аудио-, видео-, фотонаблюдения.</w:t>
      </w:r>
    </w:p>
    <w:p w:rsidR="005D032B" w:rsidRPr="00955F61" w:rsidRDefault="005D032B" w:rsidP="005D032B">
      <w:pPr>
        <w:jc w:val="both"/>
        <w:rPr>
          <w:sz w:val="28"/>
          <w:szCs w:val="28"/>
        </w:rPr>
      </w:pPr>
      <w:bookmarkStart w:id="70" w:name="sub_606"/>
      <w:bookmarkEnd w:id="69"/>
      <w:r w:rsidRPr="00955F61">
        <w:rPr>
          <w:sz w:val="28"/>
          <w:szCs w:val="28"/>
        </w:rPr>
        <w:t xml:space="preserve">6.6. </w:t>
      </w:r>
      <w:r w:rsidR="00233F9F">
        <w:rPr>
          <w:sz w:val="28"/>
          <w:szCs w:val="28"/>
        </w:rPr>
        <w:t>Глава Администрации</w:t>
      </w:r>
      <w:r w:rsidRPr="00955F61">
        <w:rPr>
          <w:sz w:val="28"/>
          <w:szCs w:val="28"/>
        </w:rPr>
        <w:t xml:space="preserve"> вправе предусмотреть и реализовать возможность осуществления внешнего контроля и оценки результативности функционирования СУОТ организации,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внешнего независимого контроля (аудита) СУОТ с привлечением независимой специализированной организации, имеющей соответствующую компетенцию.</w:t>
      </w:r>
    </w:p>
    <w:p w:rsidR="005D032B" w:rsidRPr="00955F61" w:rsidRDefault="005D032B" w:rsidP="005D032B">
      <w:pPr>
        <w:jc w:val="both"/>
        <w:rPr>
          <w:sz w:val="28"/>
          <w:szCs w:val="28"/>
        </w:rPr>
      </w:pPr>
      <w:bookmarkStart w:id="71" w:name="sub_607"/>
      <w:bookmarkEnd w:id="70"/>
      <w:r w:rsidRPr="00955F61">
        <w:rPr>
          <w:sz w:val="28"/>
          <w:szCs w:val="28"/>
        </w:rPr>
        <w:t xml:space="preserve">6.7. При проведении контроля функционирования СУОТ и анализа реализации процедур и исполнения мероприятий по охране труда </w:t>
      </w:r>
      <w:r w:rsidR="00233F9F">
        <w:rPr>
          <w:sz w:val="28"/>
          <w:szCs w:val="28"/>
        </w:rPr>
        <w:t>Глава Администрации</w:t>
      </w:r>
      <w:r w:rsidRPr="00955F61">
        <w:rPr>
          <w:sz w:val="28"/>
          <w:szCs w:val="28"/>
        </w:rPr>
        <w:t xml:space="preserve"> оценивает следующие показатели:</w:t>
      </w:r>
    </w:p>
    <w:bookmarkEnd w:id="71"/>
    <w:p w:rsidR="005D032B" w:rsidRPr="00955F61" w:rsidRDefault="005D032B" w:rsidP="005D032B">
      <w:pPr>
        <w:jc w:val="both"/>
        <w:rPr>
          <w:sz w:val="28"/>
          <w:szCs w:val="28"/>
        </w:rPr>
      </w:pPr>
      <w:r w:rsidRPr="00955F61">
        <w:rPr>
          <w:sz w:val="28"/>
          <w:szCs w:val="28"/>
        </w:rPr>
        <w:t>- достижение поставленных целей в области охраны труда;</w:t>
      </w:r>
    </w:p>
    <w:p w:rsidR="005D032B" w:rsidRPr="00955F61" w:rsidRDefault="005D032B" w:rsidP="005D032B">
      <w:pPr>
        <w:jc w:val="both"/>
        <w:rPr>
          <w:sz w:val="28"/>
          <w:szCs w:val="28"/>
        </w:rPr>
      </w:pPr>
      <w:r w:rsidRPr="00955F61">
        <w:rPr>
          <w:sz w:val="28"/>
          <w:szCs w:val="28"/>
        </w:rPr>
        <w:t xml:space="preserve">- способность действующей СУОТ обеспечивать выполнение обязанностей </w:t>
      </w:r>
      <w:r w:rsidR="00233F9F">
        <w:rPr>
          <w:sz w:val="28"/>
          <w:szCs w:val="28"/>
        </w:rPr>
        <w:t>Администрации</w:t>
      </w:r>
      <w:r w:rsidRPr="00955F61">
        <w:rPr>
          <w:sz w:val="28"/>
          <w:szCs w:val="28"/>
        </w:rPr>
        <w:t>, отраженных в Политике и целях по охране труда;</w:t>
      </w:r>
    </w:p>
    <w:p w:rsidR="005D032B" w:rsidRPr="00955F61" w:rsidRDefault="005D032B" w:rsidP="005D032B">
      <w:pPr>
        <w:jc w:val="both"/>
        <w:rPr>
          <w:sz w:val="28"/>
          <w:szCs w:val="28"/>
        </w:rPr>
      </w:pPr>
      <w:r w:rsidRPr="00955F61">
        <w:rPr>
          <w:sz w:val="28"/>
          <w:szCs w:val="28"/>
        </w:rPr>
        <w:t xml:space="preserve">- эффективность действий, намеченных </w:t>
      </w:r>
      <w:r w:rsidR="00233F9F">
        <w:rPr>
          <w:sz w:val="28"/>
          <w:szCs w:val="28"/>
        </w:rPr>
        <w:t>Главой Администрации</w:t>
      </w:r>
      <w:r w:rsidRPr="00955F61">
        <w:rPr>
          <w:sz w:val="28"/>
          <w:szCs w:val="28"/>
        </w:rPr>
        <w:t xml:space="preserve"> на всех уровнях управления по результатам предыдущего анализа эффективности функционирования СУОТ;</w:t>
      </w:r>
    </w:p>
    <w:p w:rsidR="005D032B" w:rsidRPr="00955F61" w:rsidRDefault="005D032B" w:rsidP="005D032B">
      <w:pPr>
        <w:jc w:val="both"/>
        <w:rPr>
          <w:sz w:val="28"/>
          <w:szCs w:val="28"/>
        </w:rPr>
      </w:pPr>
      <w:r w:rsidRPr="00955F61">
        <w:rPr>
          <w:sz w:val="28"/>
          <w:szCs w:val="28"/>
        </w:rPr>
        <w:t xml:space="preserve">-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w:t>
      </w:r>
      <w:r w:rsidR="00233F9F">
        <w:rPr>
          <w:sz w:val="28"/>
          <w:szCs w:val="28"/>
        </w:rPr>
        <w:t>Администрации в области охраны труда</w:t>
      </w:r>
      <w:r w:rsidRPr="00955F61">
        <w:rPr>
          <w:sz w:val="28"/>
          <w:szCs w:val="28"/>
        </w:rPr>
        <w:t>;</w:t>
      </w:r>
    </w:p>
    <w:p w:rsidR="005D032B" w:rsidRPr="00955F61" w:rsidRDefault="005D032B" w:rsidP="005D032B">
      <w:pPr>
        <w:jc w:val="both"/>
        <w:rPr>
          <w:sz w:val="28"/>
          <w:szCs w:val="28"/>
        </w:rPr>
      </w:pPr>
      <w:r w:rsidRPr="00955F61">
        <w:rPr>
          <w:sz w:val="28"/>
          <w:szCs w:val="28"/>
        </w:rPr>
        <w:t>- необходимость обеспечения своевременной подготовки тех работников, которых затронут решения об изменении СУОТ;</w:t>
      </w:r>
    </w:p>
    <w:p w:rsidR="005D032B" w:rsidRPr="00955F61" w:rsidRDefault="005D032B" w:rsidP="005D032B">
      <w:pPr>
        <w:jc w:val="both"/>
        <w:rPr>
          <w:sz w:val="28"/>
          <w:szCs w:val="28"/>
        </w:rPr>
      </w:pPr>
      <w:r w:rsidRPr="00955F61">
        <w:rPr>
          <w:sz w:val="28"/>
          <w:szCs w:val="28"/>
        </w:rPr>
        <w:t>- необходимость изменения критериев оценки эффективности функционирования СУОТ;</w:t>
      </w:r>
    </w:p>
    <w:p w:rsidR="005D032B" w:rsidRPr="00955F61" w:rsidRDefault="005D032B" w:rsidP="005D032B">
      <w:pPr>
        <w:jc w:val="both"/>
        <w:rPr>
          <w:sz w:val="28"/>
          <w:szCs w:val="28"/>
        </w:rPr>
      </w:pPr>
      <w:r w:rsidRPr="00955F61">
        <w:rPr>
          <w:sz w:val="28"/>
          <w:szCs w:val="28"/>
        </w:rPr>
        <w:t>- полноту идентификации опасностей и управления профессиональными рисками в рамках СУОТ в целях выработки корректирующих мер.</w:t>
      </w:r>
    </w:p>
    <w:p w:rsidR="005D032B" w:rsidRPr="00955F61" w:rsidRDefault="005D032B" w:rsidP="005D032B">
      <w:pPr>
        <w:jc w:val="both"/>
        <w:rPr>
          <w:sz w:val="28"/>
          <w:szCs w:val="28"/>
        </w:rPr>
      </w:pPr>
      <w:bookmarkStart w:id="72" w:name="sub_608"/>
      <w:r w:rsidRPr="00955F61">
        <w:rPr>
          <w:sz w:val="28"/>
          <w:szCs w:val="28"/>
        </w:rPr>
        <w:t xml:space="preserve">6.8. </w:t>
      </w:r>
      <w:r w:rsidR="00233F9F">
        <w:rPr>
          <w:sz w:val="28"/>
          <w:szCs w:val="28"/>
        </w:rPr>
        <w:t>Глава Администрации</w:t>
      </w:r>
      <w:r w:rsidRPr="00955F61">
        <w:rPr>
          <w:sz w:val="28"/>
          <w:szCs w:val="28"/>
        </w:rPr>
        <w:t xml:space="preserve"> фиксирует и сохраняет соответствующую информацию по результатам контроля функционирования СУОТ, а также реализации процедур и исполнения мероприятий по охране труда, содержащую результаты контроля, измерений, анализа и оценки показателей деятельности.</w:t>
      </w:r>
    </w:p>
    <w:p w:rsidR="005D032B" w:rsidRPr="00955F61" w:rsidRDefault="005D032B" w:rsidP="005D032B">
      <w:pPr>
        <w:jc w:val="both"/>
        <w:rPr>
          <w:sz w:val="28"/>
          <w:szCs w:val="28"/>
        </w:rPr>
      </w:pPr>
      <w:bookmarkStart w:id="73" w:name="sub_609"/>
      <w:bookmarkEnd w:id="72"/>
      <w:r w:rsidRPr="00955F61">
        <w:rPr>
          <w:sz w:val="28"/>
          <w:szCs w:val="28"/>
        </w:rPr>
        <w:t>6.9. Примерный перечень показателей контроля функционирования СУОТ определяется, но не ограничивается следующими данными:</w:t>
      </w:r>
    </w:p>
    <w:bookmarkEnd w:id="73"/>
    <w:p w:rsidR="005D032B" w:rsidRPr="00955F61" w:rsidRDefault="005D032B" w:rsidP="005D032B">
      <w:pPr>
        <w:jc w:val="both"/>
        <w:rPr>
          <w:sz w:val="28"/>
          <w:szCs w:val="28"/>
        </w:rPr>
      </w:pPr>
      <w:r w:rsidRPr="00955F61">
        <w:rPr>
          <w:sz w:val="28"/>
          <w:szCs w:val="28"/>
        </w:rPr>
        <w:t>- абсолютные показатели - время на выполнение, стоимость, технические показатели и показатели качества;</w:t>
      </w:r>
    </w:p>
    <w:p w:rsidR="005D032B" w:rsidRPr="00955F61" w:rsidRDefault="005D032B" w:rsidP="005D032B">
      <w:pPr>
        <w:jc w:val="both"/>
        <w:rPr>
          <w:sz w:val="28"/>
          <w:szCs w:val="28"/>
        </w:rPr>
      </w:pPr>
      <w:r w:rsidRPr="00955F61">
        <w:rPr>
          <w:sz w:val="28"/>
          <w:szCs w:val="28"/>
        </w:rPr>
        <w:t>- относительные показатели - план/факт, удельные показатели, показатели в сравнении с другими процессами;</w:t>
      </w:r>
    </w:p>
    <w:p w:rsidR="005D032B" w:rsidRPr="00955F61" w:rsidRDefault="005D032B" w:rsidP="005D032B">
      <w:pPr>
        <w:jc w:val="both"/>
        <w:rPr>
          <w:sz w:val="28"/>
          <w:szCs w:val="28"/>
        </w:rPr>
      </w:pPr>
      <w:r w:rsidRPr="00955F61">
        <w:rPr>
          <w:sz w:val="28"/>
          <w:szCs w:val="28"/>
        </w:rPr>
        <w:t>- качественные показатели - актуальность и доступность исходных данных для реализации процессов СУОТ.</w:t>
      </w:r>
    </w:p>
    <w:p w:rsidR="005D032B" w:rsidRPr="00955F61" w:rsidRDefault="005D032B" w:rsidP="005D032B">
      <w:pPr>
        <w:jc w:val="both"/>
        <w:rPr>
          <w:sz w:val="28"/>
          <w:szCs w:val="28"/>
        </w:rPr>
      </w:pPr>
      <w:bookmarkStart w:id="74" w:name="sub_610"/>
      <w:r w:rsidRPr="00955F61">
        <w:rPr>
          <w:sz w:val="28"/>
          <w:szCs w:val="28"/>
        </w:rPr>
        <w:lastRenderedPageBreak/>
        <w:t xml:space="preserve">6.10. Результаты контроля </w:t>
      </w:r>
      <w:r w:rsidR="00233F9F">
        <w:rPr>
          <w:sz w:val="28"/>
          <w:szCs w:val="28"/>
        </w:rPr>
        <w:t>Глава Администрации</w:t>
      </w:r>
      <w:r w:rsidRPr="00955F61">
        <w:rPr>
          <w:sz w:val="28"/>
          <w:szCs w:val="28"/>
        </w:rPr>
        <w:t xml:space="preserve"> использует для оценки эффективности СУОТ, а также для принятия управленческих решений по её актуализации, изменению, совершенствованию.</w:t>
      </w:r>
    </w:p>
    <w:bookmarkEnd w:id="74"/>
    <w:p w:rsidR="005D032B" w:rsidRPr="00955F61" w:rsidRDefault="005D032B" w:rsidP="005D032B">
      <w:pPr>
        <w:jc w:val="both"/>
        <w:rPr>
          <w:sz w:val="28"/>
          <w:szCs w:val="28"/>
        </w:rPr>
      </w:pPr>
    </w:p>
    <w:p w:rsidR="005D032B" w:rsidRPr="00955F61" w:rsidRDefault="005D032B" w:rsidP="00233F9F">
      <w:pPr>
        <w:pStyle w:val="1"/>
        <w:rPr>
          <w:rFonts w:ascii="Times New Roman" w:hAnsi="Times New Roman" w:cs="Times New Roman"/>
          <w:color w:val="auto"/>
          <w:sz w:val="28"/>
          <w:szCs w:val="28"/>
        </w:rPr>
      </w:pPr>
      <w:bookmarkStart w:id="75" w:name="sub_700"/>
      <w:r w:rsidRPr="00955F61">
        <w:rPr>
          <w:rFonts w:ascii="Times New Roman" w:hAnsi="Times New Roman" w:cs="Times New Roman"/>
          <w:color w:val="auto"/>
          <w:sz w:val="28"/>
          <w:szCs w:val="28"/>
        </w:rPr>
        <w:t>7. Улучшение функционирования СУОТ</w:t>
      </w:r>
    </w:p>
    <w:p w:rsidR="005D032B" w:rsidRPr="00955F61" w:rsidRDefault="005D032B" w:rsidP="005D032B">
      <w:pPr>
        <w:jc w:val="both"/>
        <w:rPr>
          <w:sz w:val="28"/>
          <w:szCs w:val="28"/>
        </w:rPr>
      </w:pPr>
      <w:bookmarkStart w:id="76" w:name="sub_701"/>
      <w:bookmarkEnd w:id="75"/>
      <w:r w:rsidRPr="00955F61">
        <w:rPr>
          <w:sz w:val="28"/>
          <w:szCs w:val="28"/>
        </w:rPr>
        <w:t>7.1. В целях улучшения функционирования СУОТ определяются и реализуются мероприятия (действия), направленные на улучшение функционирования СУОТ, контроля реализации процедур и исполнения мероприятий по охране труда, а также результатов расследований аварий (инцидентов), несчастных случаев на производстве, микроповреждений (микротравм), профессиональных заболеваний, результатов контрольно-надзорных мероприятий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5D032B" w:rsidRPr="00955F61" w:rsidRDefault="005D032B" w:rsidP="005D032B">
      <w:pPr>
        <w:jc w:val="both"/>
        <w:rPr>
          <w:sz w:val="28"/>
          <w:szCs w:val="28"/>
        </w:rPr>
      </w:pPr>
      <w:bookmarkStart w:id="77" w:name="sub_702"/>
      <w:bookmarkEnd w:id="76"/>
      <w:r w:rsidRPr="00955F61">
        <w:rPr>
          <w:sz w:val="28"/>
          <w:szCs w:val="28"/>
        </w:rPr>
        <w:t>7.2.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(процедур) СУОТ, так и СУОТ в целом.</w:t>
      </w:r>
    </w:p>
    <w:p w:rsidR="005D032B" w:rsidRPr="00955F61" w:rsidRDefault="005D032B" w:rsidP="005D032B">
      <w:pPr>
        <w:jc w:val="both"/>
        <w:rPr>
          <w:sz w:val="28"/>
          <w:szCs w:val="28"/>
        </w:rPr>
      </w:pPr>
      <w:bookmarkStart w:id="78" w:name="sub_703"/>
      <w:bookmarkEnd w:id="77"/>
      <w:r w:rsidRPr="00955F61">
        <w:rPr>
          <w:sz w:val="28"/>
          <w:szCs w:val="28"/>
        </w:rPr>
        <w:t xml:space="preserve">7.3. Порядок формирования корректирующих действий по совершенствованию функционирования СУОТ </w:t>
      </w:r>
      <w:r w:rsidR="00233F9F">
        <w:rPr>
          <w:sz w:val="28"/>
          <w:szCs w:val="28"/>
        </w:rPr>
        <w:t xml:space="preserve">Администрация </w:t>
      </w:r>
      <w:r w:rsidRPr="00955F61">
        <w:rPr>
          <w:sz w:val="28"/>
          <w:szCs w:val="28"/>
        </w:rPr>
        <w:t xml:space="preserve"> определяет с учетом специфики своей деятельности.</w:t>
      </w:r>
    </w:p>
    <w:p w:rsidR="005D032B" w:rsidRPr="00955F61" w:rsidRDefault="005D032B" w:rsidP="005D032B">
      <w:pPr>
        <w:jc w:val="both"/>
        <w:rPr>
          <w:sz w:val="28"/>
          <w:szCs w:val="28"/>
        </w:rPr>
      </w:pPr>
      <w:bookmarkStart w:id="79" w:name="sub_704"/>
      <w:bookmarkEnd w:id="78"/>
      <w:r w:rsidRPr="00955F61">
        <w:rPr>
          <w:sz w:val="28"/>
          <w:szCs w:val="28"/>
        </w:rPr>
        <w:t xml:space="preserve">7.4. С целью организации планирования улучшения функционирования СУОТ </w:t>
      </w:r>
      <w:r w:rsidR="00233F9F">
        <w:rPr>
          <w:sz w:val="28"/>
          <w:szCs w:val="28"/>
        </w:rPr>
        <w:t>Глава Администрации</w:t>
      </w:r>
      <w:r w:rsidRPr="00955F61">
        <w:rPr>
          <w:sz w:val="28"/>
          <w:szCs w:val="28"/>
        </w:rPr>
        <w:t xml:space="preserve"> устанавливает и фиксирует порядок разработки корректирующих действий по совершенствованию функционирования СУОТ.</w:t>
      </w:r>
    </w:p>
    <w:bookmarkEnd w:id="79"/>
    <w:p w:rsidR="005D032B" w:rsidRPr="00955F61" w:rsidRDefault="005D032B" w:rsidP="005D032B">
      <w:pPr>
        <w:jc w:val="both"/>
        <w:rPr>
          <w:sz w:val="28"/>
          <w:szCs w:val="28"/>
        </w:rPr>
      </w:pPr>
      <w:r w:rsidRPr="00955F61">
        <w:rPr>
          <w:sz w:val="28"/>
          <w:szCs w:val="28"/>
        </w:rPr>
        <w:t xml:space="preserve">Корректирующие действия </w:t>
      </w:r>
      <w:r w:rsidR="00233F9F" w:rsidRPr="00955F61">
        <w:rPr>
          <w:sz w:val="28"/>
          <w:szCs w:val="28"/>
        </w:rPr>
        <w:t>разрабатываются,</w:t>
      </w:r>
      <w:r w:rsidRPr="00955F61">
        <w:rPr>
          <w:sz w:val="28"/>
          <w:szCs w:val="28"/>
        </w:rPr>
        <w:t xml:space="preserve"> в том числе на основе результатов выполнения мероприятий по охране труда, анализа по результатам контроля, выполнения мероприятий, разработанных по результатам расследований аварий (инцидентов), микроповреждений (микротравм), несчастных случаев на производстве, профессиональных заболеваний, выполнения мероприятий по устранению предписаний контрольно-надзорных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5D032B" w:rsidRPr="00955F61" w:rsidRDefault="005D032B" w:rsidP="005D032B">
      <w:pPr>
        <w:jc w:val="both"/>
        <w:rPr>
          <w:sz w:val="28"/>
          <w:szCs w:val="28"/>
        </w:rPr>
      </w:pPr>
      <w:bookmarkStart w:id="80" w:name="sub_705"/>
      <w:r w:rsidRPr="00955F61">
        <w:rPr>
          <w:sz w:val="28"/>
          <w:szCs w:val="28"/>
        </w:rPr>
        <w:t>7.5.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bookmarkEnd w:id="80"/>
    <w:p w:rsidR="005D032B" w:rsidRPr="00955F61" w:rsidRDefault="005D032B" w:rsidP="005D032B">
      <w:pPr>
        <w:jc w:val="both"/>
        <w:rPr>
          <w:sz w:val="28"/>
          <w:szCs w:val="28"/>
        </w:rPr>
      </w:pPr>
      <w:r w:rsidRPr="00955F61">
        <w:rPr>
          <w:sz w:val="28"/>
          <w:szCs w:val="28"/>
        </w:rPr>
        <w:t xml:space="preserve">- улучшения показателей деятельности </w:t>
      </w:r>
      <w:r w:rsidR="00233F9F">
        <w:rPr>
          <w:sz w:val="28"/>
          <w:szCs w:val="28"/>
        </w:rPr>
        <w:t>Администрации</w:t>
      </w:r>
      <w:r w:rsidRPr="00955F61">
        <w:rPr>
          <w:sz w:val="28"/>
          <w:szCs w:val="28"/>
        </w:rPr>
        <w:t xml:space="preserve"> в области охраны труда;</w:t>
      </w:r>
    </w:p>
    <w:p w:rsidR="005D032B" w:rsidRPr="00955F61" w:rsidRDefault="005D032B" w:rsidP="005D032B">
      <w:pPr>
        <w:jc w:val="both"/>
        <w:rPr>
          <w:sz w:val="28"/>
          <w:szCs w:val="28"/>
        </w:rPr>
      </w:pPr>
      <w:r w:rsidRPr="00955F61">
        <w:rPr>
          <w:sz w:val="28"/>
          <w:szCs w:val="28"/>
        </w:rPr>
        <w:t>- поддержки участия работников в реализации мероприятий по постоянному улучшению СУОТ;</w:t>
      </w:r>
    </w:p>
    <w:p w:rsidR="005D032B" w:rsidRPr="00955F61" w:rsidRDefault="005D032B" w:rsidP="005D032B">
      <w:pPr>
        <w:jc w:val="both"/>
        <w:rPr>
          <w:sz w:val="28"/>
          <w:szCs w:val="28"/>
        </w:rPr>
      </w:pPr>
      <w:r w:rsidRPr="00955F61">
        <w:rPr>
          <w:sz w:val="28"/>
          <w:szCs w:val="28"/>
        </w:rPr>
        <w:t xml:space="preserve">- доведения до сведения работников информации о соответствующих результатах деятельности </w:t>
      </w:r>
      <w:r w:rsidR="00233F9F">
        <w:rPr>
          <w:sz w:val="28"/>
          <w:szCs w:val="28"/>
        </w:rPr>
        <w:t>Администрации</w:t>
      </w:r>
      <w:r w:rsidRPr="00955F61">
        <w:rPr>
          <w:sz w:val="28"/>
          <w:szCs w:val="28"/>
        </w:rPr>
        <w:t xml:space="preserve"> по постоянному улучшению СУОТ.</w:t>
      </w:r>
    </w:p>
    <w:p w:rsidR="005D032B" w:rsidRPr="00955F61" w:rsidRDefault="005D032B" w:rsidP="005D032B"/>
    <w:bookmarkEnd w:id="0"/>
    <w:p w:rsidR="005A793D" w:rsidRPr="00955F61" w:rsidRDefault="005A793D" w:rsidP="005D032B">
      <w:pPr>
        <w:jc w:val="center"/>
      </w:pPr>
    </w:p>
    <w:sectPr w:rsidR="005A793D" w:rsidRPr="00955F61" w:rsidSect="00736439">
      <w:pgSz w:w="11906" w:h="16838"/>
      <w:pgMar w:top="851" w:right="851" w:bottom="851"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8D50C2"/>
    <w:multiLevelType w:val="multilevel"/>
    <w:tmpl w:val="CE4CADAE"/>
    <w:lvl w:ilvl="0">
      <w:start w:val="1"/>
      <w:numFmt w:val="decimal"/>
      <w:lvlText w:val="%1."/>
      <w:lvlJc w:val="left"/>
      <w:pPr>
        <w:ind w:left="644"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981"/>
    <w:rsid w:val="001634D3"/>
    <w:rsid w:val="00164EF1"/>
    <w:rsid w:val="001B6E18"/>
    <w:rsid w:val="00233F9F"/>
    <w:rsid w:val="003B0CE3"/>
    <w:rsid w:val="003D767D"/>
    <w:rsid w:val="00481928"/>
    <w:rsid w:val="00545634"/>
    <w:rsid w:val="00553012"/>
    <w:rsid w:val="005A793D"/>
    <w:rsid w:val="005D032B"/>
    <w:rsid w:val="0062070B"/>
    <w:rsid w:val="006233A2"/>
    <w:rsid w:val="00697F96"/>
    <w:rsid w:val="00736439"/>
    <w:rsid w:val="008B5F94"/>
    <w:rsid w:val="008C2F0B"/>
    <w:rsid w:val="00955F61"/>
    <w:rsid w:val="00C57981"/>
    <w:rsid w:val="00EA0EA7"/>
    <w:rsid w:val="00ED02E1"/>
    <w:rsid w:val="00F806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98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5D032B"/>
    <w:pPr>
      <w:widowControl w:val="0"/>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57981"/>
    <w:pPr>
      <w:spacing w:before="280" w:after="280"/>
    </w:pPr>
  </w:style>
  <w:style w:type="paragraph" w:styleId="a4">
    <w:name w:val="Balloon Text"/>
    <w:basedOn w:val="a"/>
    <w:link w:val="a5"/>
    <w:uiPriority w:val="99"/>
    <w:semiHidden/>
    <w:unhideWhenUsed/>
    <w:rsid w:val="00C57981"/>
    <w:rPr>
      <w:rFonts w:ascii="Tahoma" w:hAnsi="Tahoma" w:cs="Tahoma"/>
      <w:sz w:val="16"/>
      <w:szCs w:val="16"/>
    </w:rPr>
  </w:style>
  <w:style w:type="character" w:customStyle="1" w:styleId="a5">
    <w:name w:val="Текст выноски Знак"/>
    <w:basedOn w:val="a0"/>
    <w:link w:val="a4"/>
    <w:uiPriority w:val="99"/>
    <w:semiHidden/>
    <w:rsid w:val="00C57981"/>
    <w:rPr>
      <w:rFonts w:ascii="Tahoma" w:eastAsia="Times New Roman" w:hAnsi="Tahoma" w:cs="Tahoma"/>
      <w:sz w:val="16"/>
      <w:szCs w:val="16"/>
      <w:lang w:eastAsia="ar-SA"/>
    </w:rPr>
  </w:style>
  <w:style w:type="paragraph" w:customStyle="1" w:styleId="11">
    <w:name w:val="Обычный1"/>
    <w:rsid w:val="00164EF1"/>
    <w:pPr>
      <w:spacing w:after="0"/>
    </w:pPr>
    <w:rPr>
      <w:rFonts w:ascii="Arial" w:eastAsia="Arial" w:hAnsi="Arial" w:cs="Arial"/>
      <w:lang w:eastAsia="ru-RU"/>
    </w:rPr>
  </w:style>
  <w:style w:type="paragraph" w:styleId="a6">
    <w:name w:val="List Paragraph"/>
    <w:basedOn w:val="a"/>
    <w:uiPriority w:val="34"/>
    <w:qFormat/>
    <w:rsid w:val="00164EF1"/>
    <w:pPr>
      <w:suppressAutoHyphens w:val="0"/>
      <w:spacing w:line="276" w:lineRule="auto"/>
      <w:ind w:left="720"/>
      <w:contextualSpacing/>
    </w:pPr>
    <w:rPr>
      <w:rFonts w:ascii="Arial" w:eastAsia="Arial" w:hAnsi="Arial" w:cs="Arial"/>
      <w:sz w:val="22"/>
      <w:szCs w:val="22"/>
      <w:lang w:eastAsia="ru-RU"/>
    </w:rPr>
  </w:style>
  <w:style w:type="character" w:customStyle="1" w:styleId="a7">
    <w:name w:val="Гипертекстовая ссылка"/>
    <w:uiPriority w:val="99"/>
    <w:rsid w:val="00164EF1"/>
    <w:rPr>
      <w:color w:val="106BBE"/>
    </w:rPr>
  </w:style>
  <w:style w:type="character" w:customStyle="1" w:styleId="a8">
    <w:name w:val="Цветовое выделение"/>
    <w:uiPriority w:val="99"/>
    <w:rsid w:val="00ED02E1"/>
    <w:rPr>
      <w:b/>
      <w:color w:val="26282F"/>
    </w:rPr>
  </w:style>
  <w:style w:type="paragraph" w:customStyle="1" w:styleId="a9">
    <w:name w:val="Нормальный (таблица)"/>
    <w:basedOn w:val="a"/>
    <w:next w:val="a"/>
    <w:uiPriority w:val="99"/>
    <w:rsid w:val="00ED02E1"/>
    <w:pPr>
      <w:widowControl w:val="0"/>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a">
    <w:name w:val="Прижатый влево"/>
    <w:basedOn w:val="a"/>
    <w:next w:val="a"/>
    <w:uiPriority w:val="99"/>
    <w:rsid w:val="00ED02E1"/>
    <w:pPr>
      <w:widowControl w:val="0"/>
      <w:suppressAutoHyphens w:val="0"/>
      <w:autoSpaceDE w:val="0"/>
      <w:autoSpaceDN w:val="0"/>
      <w:adjustRightInd w:val="0"/>
    </w:pPr>
    <w:rPr>
      <w:rFonts w:ascii="Times New Roman CYR" w:eastAsiaTheme="minorEastAsia" w:hAnsi="Times New Roman CYR" w:cs="Times New Roman CYR"/>
      <w:lang w:eastAsia="ru-RU"/>
    </w:rPr>
  </w:style>
  <w:style w:type="character" w:customStyle="1" w:styleId="10">
    <w:name w:val="Заголовок 1 Знак"/>
    <w:basedOn w:val="a0"/>
    <w:link w:val="1"/>
    <w:uiPriority w:val="99"/>
    <w:rsid w:val="005D032B"/>
    <w:rPr>
      <w:rFonts w:ascii="Times New Roman CYR" w:eastAsiaTheme="minorEastAsia" w:hAnsi="Times New Roman CYR" w:cs="Times New Roman CYR"/>
      <w:b/>
      <w:bCs/>
      <w:color w:val="26282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98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5D032B"/>
    <w:pPr>
      <w:widowControl w:val="0"/>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57981"/>
    <w:pPr>
      <w:spacing w:before="280" w:after="280"/>
    </w:pPr>
  </w:style>
  <w:style w:type="paragraph" w:styleId="a4">
    <w:name w:val="Balloon Text"/>
    <w:basedOn w:val="a"/>
    <w:link w:val="a5"/>
    <w:uiPriority w:val="99"/>
    <w:semiHidden/>
    <w:unhideWhenUsed/>
    <w:rsid w:val="00C57981"/>
    <w:rPr>
      <w:rFonts w:ascii="Tahoma" w:hAnsi="Tahoma" w:cs="Tahoma"/>
      <w:sz w:val="16"/>
      <w:szCs w:val="16"/>
    </w:rPr>
  </w:style>
  <w:style w:type="character" w:customStyle="1" w:styleId="a5">
    <w:name w:val="Текст выноски Знак"/>
    <w:basedOn w:val="a0"/>
    <w:link w:val="a4"/>
    <w:uiPriority w:val="99"/>
    <w:semiHidden/>
    <w:rsid w:val="00C57981"/>
    <w:rPr>
      <w:rFonts w:ascii="Tahoma" w:eastAsia="Times New Roman" w:hAnsi="Tahoma" w:cs="Tahoma"/>
      <w:sz w:val="16"/>
      <w:szCs w:val="16"/>
      <w:lang w:eastAsia="ar-SA"/>
    </w:rPr>
  </w:style>
  <w:style w:type="paragraph" w:customStyle="1" w:styleId="11">
    <w:name w:val="Обычный1"/>
    <w:rsid w:val="00164EF1"/>
    <w:pPr>
      <w:spacing w:after="0"/>
    </w:pPr>
    <w:rPr>
      <w:rFonts w:ascii="Arial" w:eastAsia="Arial" w:hAnsi="Arial" w:cs="Arial"/>
      <w:lang w:eastAsia="ru-RU"/>
    </w:rPr>
  </w:style>
  <w:style w:type="paragraph" w:styleId="a6">
    <w:name w:val="List Paragraph"/>
    <w:basedOn w:val="a"/>
    <w:uiPriority w:val="34"/>
    <w:qFormat/>
    <w:rsid w:val="00164EF1"/>
    <w:pPr>
      <w:suppressAutoHyphens w:val="0"/>
      <w:spacing w:line="276" w:lineRule="auto"/>
      <w:ind w:left="720"/>
      <w:contextualSpacing/>
    </w:pPr>
    <w:rPr>
      <w:rFonts w:ascii="Arial" w:eastAsia="Arial" w:hAnsi="Arial" w:cs="Arial"/>
      <w:sz w:val="22"/>
      <w:szCs w:val="22"/>
      <w:lang w:eastAsia="ru-RU"/>
    </w:rPr>
  </w:style>
  <w:style w:type="character" w:customStyle="1" w:styleId="a7">
    <w:name w:val="Гипертекстовая ссылка"/>
    <w:uiPriority w:val="99"/>
    <w:rsid w:val="00164EF1"/>
    <w:rPr>
      <w:color w:val="106BBE"/>
    </w:rPr>
  </w:style>
  <w:style w:type="character" w:customStyle="1" w:styleId="a8">
    <w:name w:val="Цветовое выделение"/>
    <w:uiPriority w:val="99"/>
    <w:rsid w:val="00ED02E1"/>
    <w:rPr>
      <w:b/>
      <w:color w:val="26282F"/>
    </w:rPr>
  </w:style>
  <w:style w:type="paragraph" w:customStyle="1" w:styleId="a9">
    <w:name w:val="Нормальный (таблица)"/>
    <w:basedOn w:val="a"/>
    <w:next w:val="a"/>
    <w:uiPriority w:val="99"/>
    <w:rsid w:val="00ED02E1"/>
    <w:pPr>
      <w:widowControl w:val="0"/>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a">
    <w:name w:val="Прижатый влево"/>
    <w:basedOn w:val="a"/>
    <w:next w:val="a"/>
    <w:uiPriority w:val="99"/>
    <w:rsid w:val="00ED02E1"/>
    <w:pPr>
      <w:widowControl w:val="0"/>
      <w:suppressAutoHyphens w:val="0"/>
      <w:autoSpaceDE w:val="0"/>
      <w:autoSpaceDN w:val="0"/>
      <w:adjustRightInd w:val="0"/>
    </w:pPr>
    <w:rPr>
      <w:rFonts w:ascii="Times New Roman CYR" w:eastAsiaTheme="minorEastAsia" w:hAnsi="Times New Roman CYR" w:cs="Times New Roman CYR"/>
      <w:lang w:eastAsia="ru-RU"/>
    </w:rPr>
  </w:style>
  <w:style w:type="character" w:customStyle="1" w:styleId="10">
    <w:name w:val="Заголовок 1 Знак"/>
    <w:basedOn w:val="a0"/>
    <w:link w:val="1"/>
    <w:uiPriority w:val="99"/>
    <w:rsid w:val="005D032B"/>
    <w:rPr>
      <w:rFonts w:ascii="Times New Roman CYR" w:eastAsiaTheme="minorEastAsia" w:hAnsi="Times New Roman CYR" w:cs="Times New Roman CYR"/>
      <w:b/>
      <w:bCs/>
      <w:color w:val="26282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9500/0" TargetMode="External"/><Relationship Id="rId13" Type="http://schemas.openxmlformats.org/officeDocument/2006/relationships/hyperlink" Target="http://internet.garant.ru/document/redirect/1215814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ternet.garant.ru/document/redirect/186367/0" TargetMode="External"/><Relationship Id="rId12" Type="http://schemas.openxmlformats.org/officeDocument/2006/relationships/hyperlink" Target="http://internet.garant.ru/document/redirect/71516856/0" TargetMode="External"/><Relationship Id="rId17" Type="http://schemas.openxmlformats.org/officeDocument/2006/relationships/hyperlink" Target="http://internet.garant.ru/document/redirect/403211292/0" TargetMode="External"/><Relationship Id="rId2" Type="http://schemas.openxmlformats.org/officeDocument/2006/relationships/numbering" Target="numbering.xml"/><Relationship Id="rId16" Type="http://schemas.openxmlformats.org/officeDocument/2006/relationships/hyperlink" Target="http://internet.garant.ru/document/redirect/403211292/2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403211292/0" TargetMode="External"/><Relationship Id="rId5" Type="http://schemas.openxmlformats.org/officeDocument/2006/relationships/settings" Target="settings.xml"/><Relationship Id="rId15" Type="http://schemas.openxmlformats.org/officeDocument/2006/relationships/hyperlink" Target="http://internet.garant.ru/document/redirect/403211292/0" TargetMode="External"/><Relationship Id="rId10" Type="http://schemas.openxmlformats.org/officeDocument/2006/relationships/hyperlink" Target="http://internet.garant.ru/document/redirect/403211292/100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internet.garant.ru/document/redirect/12125268/0" TargetMode="External"/><Relationship Id="rId14" Type="http://schemas.openxmlformats.org/officeDocument/2006/relationships/hyperlink" Target="http://internet.garant.ru/document/redirect/403211292/1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9A77E-CBE3-4C8E-82B9-F1413DDA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4573</Words>
  <Characters>26068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5</cp:revision>
  <cp:lastPrinted>2022-05-25T09:01:00Z</cp:lastPrinted>
  <dcterms:created xsi:type="dcterms:W3CDTF">2022-05-25T08:29:00Z</dcterms:created>
  <dcterms:modified xsi:type="dcterms:W3CDTF">2022-05-26T06:52:00Z</dcterms:modified>
</cp:coreProperties>
</file>