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A25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3B23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75949" w:rsidRDefault="00975949" w:rsidP="00975949">
      <w:pPr>
        <w:spacing w:before="240" w:after="240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ТЕЛЕБАШНИ РТРС ВКЛЮЧАТ ПОДСВЕТКУ В ПОДДЕРЖКУ УСИЛИЙ ПО СПАСЕНИЮ АМУРСКИХ ТИГРОВ</w:t>
      </w:r>
    </w:p>
    <w:p w:rsidR="00975949" w:rsidRDefault="00975949" w:rsidP="00975949">
      <w:pPr>
        <w:spacing w:before="240" w:after="2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 5 по 8 июня Останкинская телебашня окрасится в тигровую расцветку и начнет транслировать фразу «Амурских тигров стало больше». Подсветку “под тигра” включат телебашни РТРС в Воронеже, Калуге, Костроме, Сочи, Нижнем Новгороде, Черкесске, Назрани, Нижнекамске, Грозном, Ростове-на-Дону, Самаре, Ставрополе, Твери, Туле, Челябинске, Калининграде, Саранске, Перми, Якутске. Так РТРС поддержит акцию, которую проводит Центр «Амурский тигр» для охраны природы и в преддверии предстоящего Международного форума по сохранению тигра.</w:t>
      </w:r>
    </w:p>
    <w:p w:rsidR="00975949" w:rsidRDefault="00975949" w:rsidP="00975949">
      <w:pPr>
        <w:spacing w:after="2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Россия – дом амурского тигра, одного из самых редких подвидов полосатого хищника. Некогда их популяция насчитывала несколько тысяч особей, но к концу сороковых годов ХХ века в дикой природе осталось не более 50 животных! Последовавший запрет на охоту, усилия государства, советских и российских экологов, позволили за 60 лет стабилизировать популяцию. В 2005 году ученые заявили о 450 хищниках.</w:t>
      </w:r>
    </w:p>
    <w:p w:rsidR="00975949" w:rsidRDefault="00975949" w:rsidP="00975949">
      <w:pPr>
        <w:spacing w:after="2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В 2000-х годах браконьерство и вырубка лесов привели к тому, что популяция амурского тигра снова начала сокращаться. Для спасения хищника в 2013 году по инициативе президента Владимира Путина Русским географическим обществом был учрежден Центр «Амурский тигр». Благодаря усилиям специалистов, популяция тигра начала медленно расти и учет 2015 года показал, что она достигла 523-540 особей.</w:t>
      </w:r>
    </w:p>
    <w:p w:rsidR="00975949" w:rsidRDefault="00975949" w:rsidP="00975949">
      <w:pPr>
        <w:spacing w:before="240" w:after="2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Зимой 2021/2022 гг. Минприроды России и правительства субъектов ареала тигра при поддержке Центра «Амурский тигр» провели новый </w:t>
      </w:r>
      <w:hyperlink r:id="rId8" w:history="1">
        <w:r>
          <w:rPr>
            <w:rStyle w:val="a7"/>
            <w:rFonts w:ascii="Times New Roman" w:eastAsia="Times New Roman" w:hAnsi="Times New Roman" w:cs="Times New Roman"/>
            <w:color w:val="000000"/>
            <w:sz w:val="26"/>
            <w:szCs w:val="26"/>
            <w:lang w:eastAsia="ru-RU"/>
          </w:rPr>
          <w:t>сплошной учет амурского тигра</w:t>
        </w:r>
      </w:hyperlink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975949" w:rsidRDefault="00975949" w:rsidP="00975949">
      <w:pPr>
        <w:spacing w:before="240" w:after="2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 xml:space="preserve">«На текущий момент координаторы учета обработали данные, полученные на своих участках, и сейчас согласовывают между собой так называемых «пограничных» тигров. Это животные, которых специалисты фиксировали на стыке разных участков. В ближайшее время эта работа будет завершена и тогда озвучат экспертную численность амурских тигров в России. Уже очевидно, что амурских тигров стало больше и его ареал увеличился, —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комментирует 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Сергей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Арамилев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генеральный директор Центра «Амурский тигр»</w:t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—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 xml:space="preserve">К Международному форуму по сохранению тигра в сентябре данные будут обработаны в том числе с помощью специальных компьютерных программ, и мы получим окончательные </w:t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lastRenderedPageBreak/>
        <w:t>значения.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При этом подчеркну, что экспертная оценка дает скорее представление о минимальной численности, а итоговая показывает полную картину».</w:t>
      </w:r>
    </w:p>
    <w:p w:rsidR="00975949" w:rsidRDefault="00975949" w:rsidP="00975949">
      <w:pPr>
        <w:spacing w:before="240" w:after="2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II Международный форум по сохранению тигра откроется 5 сентября 2022 года во Владивостоке в стартовый день Восточного экономического форума. В мероприятии ожидается участие Президента Российской Федерации, лидеров зарубежных государств и правительств, руководителей международных организаций, иностранных официальных лиц, глав компаний, представителей делового, экспертного и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медийного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сообществ.</w:t>
      </w:r>
    </w:p>
    <w:p w:rsidR="00975949" w:rsidRDefault="00975949" w:rsidP="00975949">
      <w:pPr>
        <w:spacing w:before="240" w:after="2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форуме планируется подвести итоги работы по сохранению тигра как вида во всех странах его обитания за прошедшие 12 лет и наметить новые цели и конкретные действия для обеспечения комфортного сосуществования тигра и человека.</w:t>
      </w:r>
    </w:p>
    <w:p w:rsidR="00975949" w:rsidRDefault="00975949" w:rsidP="00975949">
      <w:pPr>
        <w:spacing w:after="24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75949" w:rsidRDefault="00975949" w:rsidP="00975949">
      <w:pPr>
        <w:spacing w:before="240" w:after="2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Контакты Центра «Амурский тигр»: Андрей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Шоршин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a.shorshin@amur-tiger.ru, +7 (985) 784-59-98</w:t>
      </w:r>
    </w:p>
    <w:p w:rsidR="00975949" w:rsidRDefault="00975949" w:rsidP="00975949">
      <w:pPr>
        <w:spacing w:after="240"/>
        <w:rPr>
          <w:rFonts w:ascii="Times New Roman" w:eastAsia="Times New Roman" w:hAnsi="Times New Roman" w:cs="Times New Roman"/>
          <w:lang w:eastAsia="ru-RU"/>
        </w:rPr>
      </w:pPr>
    </w:p>
    <w:p w:rsidR="00975949" w:rsidRDefault="00975949" w:rsidP="00975949"/>
    <w:p w:rsidR="00D358CC" w:rsidRPr="00D358CC" w:rsidRDefault="00D358CC" w:rsidP="00D358C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358CC" w:rsidRPr="00D358CC" w:rsidRDefault="00D358CC" w:rsidP="00D358CC">
      <w:pPr>
        <w:rPr>
          <w:rFonts w:ascii="Times New Roman" w:hAnsi="Times New Roman" w:cs="Times New Roman"/>
          <w:sz w:val="28"/>
          <w:szCs w:val="28"/>
        </w:rPr>
      </w:pPr>
    </w:p>
    <w:p w:rsidR="00D358CC" w:rsidRPr="00D358CC" w:rsidRDefault="00D358CC" w:rsidP="00D358CC">
      <w:pPr>
        <w:rPr>
          <w:rFonts w:ascii="Times New Roman" w:hAnsi="Times New Roman" w:cs="Times New Roman"/>
          <w:sz w:val="28"/>
          <w:szCs w:val="28"/>
        </w:rPr>
      </w:pPr>
    </w:p>
    <w:p w:rsidR="00D358CC" w:rsidRPr="00D358CC" w:rsidRDefault="00D358CC" w:rsidP="00D358CC">
      <w:pPr>
        <w:rPr>
          <w:rFonts w:ascii="Times New Roman" w:hAnsi="Times New Roman" w:cs="Times New Roman"/>
          <w:sz w:val="28"/>
          <w:szCs w:val="28"/>
        </w:rPr>
      </w:pPr>
    </w:p>
    <w:p w:rsidR="00D358CC" w:rsidRPr="00D358CC" w:rsidRDefault="00D358CC" w:rsidP="00D358CC">
      <w:pPr>
        <w:rPr>
          <w:rFonts w:ascii="Times New Roman" w:hAnsi="Times New Roman" w:cs="Times New Roman"/>
          <w:sz w:val="28"/>
          <w:szCs w:val="28"/>
        </w:rPr>
      </w:pPr>
    </w:p>
    <w:p w:rsidR="00D358CC" w:rsidRPr="00D358CC" w:rsidRDefault="00D358CC" w:rsidP="00D358CC">
      <w:pPr>
        <w:rPr>
          <w:rFonts w:ascii="Times New Roman" w:hAnsi="Times New Roman" w:cs="Times New Roman"/>
          <w:sz w:val="28"/>
          <w:szCs w:val="28"/>
        </w:rPr>
      </w:pPr>
    </w:p>
    <w:p w:rsidR="00D358CC" w:rsidRPr="00D358CC" w:rsidRDefault="00D358CC" w:rsidP="00D358CC">
      <w:pPr>
        <w:rPr>
          <w:rFonts w:ascii="Times New Roman" w:hAnsi="Times New Roman" w:cs="Times New Roman"/>
          <w:sz w:val="28"/>
          <w:szCs w:val="28"/>
        </w:rPr>
      </w:pPr>
    </w:p>
    <w:p w:rsidR="00D358CC" w:rsidRPr="00DF3B23" w:rsidRDefault="00D358CC" w:rsidP="00DF3B23">
      <w:pPr>
        <w:rPr>
          <w:rFonts w:ascii="Times New Roman" w:hAnsi="Times New Roman" w:cs="Times New Roman"/>
          <w:sz w:val="28"/>
          <w:szCs w:val="28"/>
        </w:rPr>
      </w:pPr>
    </w:p>
    <w:sectPr w:rsidR="00D358CC" w:rsidRPr="00DF3B23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3B2F" w:rsidRDefault="00373B2F" w:rsidP="00CD5D5C">
      <w:pPr>
        <w:spacing w:after="0" w:line="240" w:lineRule="auto"/>
      </w:pPr>
      <w:r>
        <w:separator/>
      </w:r>
    </w:p>
  </w:endnote>
  <w:endnote w:type="continuationSeparator" w:id="0">
    <w:p w:rsidR="00373B2F" w:rsidRDefault="00373B2F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3B2F" w:rsidRDefault="00373B2F" w:rsidP="00CD5D5C">
      <w:pPr>
        <w:spacing w:after="0" w:line="240" w:lineRule="auto"/>
      </w:pPr>
      <w:r>
        <w:separator/>
      </w:r>
    </w:p>
  </w:footnote>
  <w:footnote w:type="continuationSeparator" w:id="0">
    <w:p w:rsidR="00373B2F" w:rsidRDefault="00373B2F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95DAA"/>
    <w:rsid w:val="000F1E7E"/>
    <w:rsid w:val="0013611D"/>
    <w:rsid w:val="001F0227"/>
    <w:rsid w:val="00204F72"/>
    <w:rsid w:val="00230B66"/>
    <w:rsid w:val="00240AB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73B2F"/>
    <w:rsid w:val="00392176"/>
    <w:rsid w:val="00396E92"/>
    <w:rsid w:val="003A46A2"/>
    <w:rsid w:val="0046761B"/>
    <w:rsid w:val="00482C98"/>
    <w:rsid w:val="004B2BC8"/>
    <w:rsid w:val="005035D6"/>
    <w:rsid w:val="00506F54"/>
    <w:rsid w:val="00625D7E"/>
    <w:rsid w:val="00633C18"/>
    <w:rsid w:val="006358E5"/>
    <w:rsid w:val="00671E8C"/>
    <w:rsid w:val="00673F4C"/>
    <w:rsid w:val="00687966"/>
    <w:rsid w:val="0069175E"/>
    <w:rsid w:val="006A6816"/>
    <w:rsid w:val="006C0F38"/>
    <w:rsid w:val="006D54E1"/>
    <w:rsid w:val="006E79C7"/>
    <w:rsid w:val="0071329A"/>
    <w:rsid w:val="007178C4"/>
    <w:rsid w:val="00723C84"/>
    <w:rsid w:val="00766845"/>
    <w:rsid w:val="007A2DE1"/>
    <w:rsid w:val="007A537E"/>
    <w:rsid w:val="007B5D9D"/>
    <w:rsid w:val="007B5F0A"/>
    <w:rsid w:val="007E7734"/>
    <w:rsid w:val="0083263E"/>
    <w:rsid w:val="00865A5E"/>
    <w:rsid w:val="00866695"/>
    <w:rsid w:val="008B61E4"/>
    <w:rsid w:val="008D1FF6"/>
    <w:rsid w:val="00933715"/>
    <w:rsid w:val="00945CD2"/>
    <w:rsid w:val="009574A8"/>
    <w:rsid w:val="00975949"/>
    <w:rsid w:val="009820AB"/>
    <w:rsid w:val="009F7301"/>
    <w:rsid w:val="00A066BB"/>
    <w:rsid w:val="00A91119"/>
    <w:rsid w:val="00AE7C30"/>
    <w:rsid w:val="00B15F9A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358CC"/>
    <w:rsid w:val="00D9402B"/>
    <w:rsid w:val="00DE7B1F"/>
    <w:rsid w:val="00DF3B23"/>
    <w:rsid w:val="00DF7A58"/>
    <w:rsid w:val="00E07D87"/>
    <w:rsid w:val="00E11706"/>
    <w:rsid w:val="00E32661"/>
    <w:rsid w:val="00E6320B"/>
    <w:rsid w:val="00E649F7"/>
    <w:rsid w:val="00E9360A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6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ur-tiger.ru/ru/press_center/news/1673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75</cp:revision>
  <dcterms:created xsi:type="dcterms:W3CDTF">2021-04-28T07:08:00Z</dcterms:created>
  <dcterms:modified xsi:type="dcterms:W3CDTF">2022-06-03T11:43:00Z</dcterms:modified>
</cp:coreProperties>
</file>