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C531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2C531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E2B4B" w:rsidRDefault="000E2B4B" w:rsidP="000E2B4B">
      <w:pPr>
        <w:jc w:val="center"/>
        <w:rPr>
          <w:b/>
          <w:bCs/>
          <w:sz w:val="28"/>
          <w:szCs w:val="28"/>
        </w:rPr>
      </w:pPr>
    </w:p>
    <w:p w:rsidR="000E2B4B" w:rsidRPr="000E2B4B" w:rsidRDefault="000E2B4B" w:rsidP="000E2B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B4B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0E2B4B" w:rsidRPr="000E2B4B" w:rsidRDefault="000E2B4B" w:rsidP="000E2B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B4B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E2B4B" w:rsidRPr="000E2B4B" w:rsidRDefault="000E2B4B" w:rsidP="000E2B4B">
      <w:pPr>
        <w:pStyle w:val="FR1"/>
        <w:spacing w:line="240" w:lineRule="auto"/>
        <w:ind w:left="0"/>
        <w:rPr>
          <w:sz w:val="28"/>
          <w:szCs w:val="28"/>
        </w:rPr>
      </w:pPr>
      <w:r w:rsidRPr="000E2B4B">
        <w:rPr>
          <w:sz w:val="28"/>
          <w:szCs w:val="28"/>
        </w:rPr>
        <w:t>РЕСПУБЛИКИ МОРДОВИЯ</w:t>
      </w:r>
    </w:p>
    <w:p w:rsidR="000E2B4B" w:rsidRPr="000E2B4B" w:rsidRDefault="000E2B4B" w:rsidP="000E2B4B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0E2B4B" w:rsidRPr="000E2B4B" w:rsidRDefault="000E2B4B" w:rsidP="000E2B4B">
      <w:pPr>
        <w:jc w:val="center"/>
        <w:rPr>
          <w:rFonts w:ascii="Times New Roman" w:hAnsi="Times New Roman" w:cs="Times New Roman"/>
          <w:sz w:val="28"/>
          <w:szCs w:val="28"/>
        </w:rPr>
      </w:pPr>
      <w:r w:rsidRPr="000E2B4B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E2B4B" w:rsidRPr="000E2B4B" w:rsidRDefault="000E2B4B" w:rsidP="000E2B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2B4B" w:rsidRPr="000E2B4B" w:rsidRDefault="000E2B4B" w:rsidP="000E2B4B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0E2B4B">
        <w:rPr>
          <w:rFonts w:ascii="Times New Roman" w:hAnsi="Times New Roman" w:cs="Times New Roman"/>
          <w:sz w:val="28"/>
          <w:szCs w:val="28"/>
        </w:rPr>
        <w:t>«03» июня 2022г                                                                                          № 173</w:t>
      </w:r>
    </w:p>
    <w:p w:rsidR="000E2B4B" w:rsidRPr="000E2B4B" w:rsidRDefault="000E2B4B" w:rsidP="000E2B4B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E2B4B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E2B4B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0E2B4B" w:rsidRPr="000E2B4B" w:rsidRDefault="000E2B4B" w:rsidP="000E2B4B">
      <w:pPr>
        <w:rPr>
          <w:rFonts w:ascii="Times New Roman" w:hAnsi="Times New Roman" w:cs="Times New Roman"/>
          <w:sz w:val="28"/>
          <w:szCs w:val="28"/>
        </w:rPr>
      </w:pPr>
    </w:p>
    <w:p w:rsidR="000E2B4B" w:rsidRPr="000E2B4B" w:rsidRDefault="000E2B4B" w:rsidP="000E2B4B">
      <w:pPr>
        <w:jc w:val="center"/>
        <w:rPr>
          <w:rFonts w:ascii="Times New Roman" w:hAnsi="Times New Roman" w:cs="Times New Roman"/>
          <w:sz w:val="28"/>
          <w:szCs w:val="28"/>
        </w:rPr>
      </w:pPr>
      <w:r w:rsidRPr="000E2B4B">
        <w:rPr>
          <w:rFonts w:ascii="Times New Roman" w:hAnsi="Times New Roman" w:cs="Times New Roman"/>
          <w:sz w:val="28"/>
          <w:szCs w:val="28"/>
        </w:rPr>
        <w:t>Об утверждении формы проверочного листа (списка контрольных вопросов), используемого при проведении проверок в рамках осуществления муниципального земельного контроля</w:t>
      </w:r>
    </w:p>
    <w:p w:rsidR="000E2B4B" w:rsidRPr="000E2B4B" w:rsidRDefault="000E2B4B" w:rsidP="000E2B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2B4B" w:rsidRPr="000E2B4B" w:rsidRDefault="000E2B4B" w:rsidP="000E2B4B">
      <w:pPr>
        <w:jc w:val="both"/>
        <w:rPr>
          <w:rFonts w:ascii="Times New Roman" w:hAnsi="Times New Roman" w:cs="Times New Roman"/>
          <w:sz w:val="28"/>
          <w:szCs w:val="28"/>
        </w:rPr>
      </w:pPr>
      <w:r w:rsidRPr="000E2B4B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0E2B4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0E2B4B">
          <w:rPr>
            <w:rStyle w:val="ac"/>
            <w:rFonts w:ascii="Times New Roman" w:hAnsi="Times New Roman" w:cs="Times New Roman"/>
            <w:sz w:val="28"/>
            <w:szCs w:val="28"/>
          </w:rPr>
          <w:t>статьёй 72</w:t>
        </w:r>
      </w:hyperlink>
      <w:r w:rsidRPr="000E2B4B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</w:t>
      </w:r>
      <w:hyperlink r:id="rId6" w:history="1">
        <w:r w:rsidRPr="000E2B4B">
          <w:rPr>
            <w:rStyle w:val="ac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E2B4B">
        <w:rPr>
          <w:rFonts w:ascii="Times New Roman" w:hAnsi="Times New Roman" w:cs="Times New Roman"/>
          <w:sz w:val="28"/>
          <w:szCs w:val="28"/>
        </w:rPr>
        <w:t xml:space="preserve"> от 06.10.2003г. № 131-ФЗ «Об общих принципах организации местного самоуправления в Российской Федерации», </w:t>
      </w:r>
      <w:hyperlink r:id="rId7" w:history="1">
        <w:r w:rsidRPr="000E2B4B">
          <w:rPr>
            <w:rStyle w:val="ac"/>
            <w:rFonts w:ascii="Times New Roman" w:hAnsi="Times New Roman" w:cs="Times New Roman"/>
            <w:sz w:val="28"/>
            <w:szCs w:val="28"/>
          </w:rPr>
          <w:t>статьей 53</w:t>
        </w:r>
      </w:hyperlink>
      <w:r w:rsidRPr="000E2B4B">
        <w:rPr>
          <w:rFonts w:ascii="Times New Roman" w:hAnsi="Times New Roman" w:cs="Times New Roman"/>
          <w:sz w:val="28"/>
          <w:szCs w:val="28"/>
        </w:rPr>
        <w:t xml:space="preserve"> Федерального закона от 31 июля 2020 г. № 248-ФЗ «О государственном контроле (надзоре) и муниципальном контроле в Российской Федерации», </w:t>
      </w:r>
      <w:hyperlink r:id="rId8" w:history="1">
        <w:r w:rsidRPr="000E2B4B">
          <w:rPr>
            <w:rStyle w:val="ac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0E2B4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13.02.2017 № 177 «Об утверждении общих требований к разработке и утверждению проверочных</w:t>
      </w:r>
      <w:proofErr w:type="gramEnd"/>
      <w:r w:rsidRPr="000E2B4B">
        <w:rPr>
          <w:rFonts w:ascii="Times New Roman" w:hAnsi="Times New Roman" w:cs="Times New Roman"/>
          <w:sz w:val="28"/>
          <w:szCs w:val="28"/>
        </w:rPr>
        <w:t xml:space="preserve"> листов (списков контрольных вопросов)», с целью осуществления муниципального земельного </w:t>
      </w:r>
      <w:proofErr w:type="gramStart"/>
      <w:r w:rsidRPr="000E2B4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E2B4B">
        <w:rPr>
          <w:rFonts w:ascii="Times New Roman" w:hAnsi="Times New Roman" w:cs="Times New Roman"/>
          <w:sz w:val="28"/>
          <w:szCs w:val="28"/>
        </w:rPr>
        <w:t xml:space="preserve"> </w:t>
      </w:r>
      <w:r w:rsidRPr="000E2B4B">
        <w:rPr>
          <w:rFonts w:ascii="Times New Roman" w:hAnsi="Times New Roman" w:cs="Times New Roman"/>
          <w:sz w:val="28"/>
          <w:szCs w:val="28"/>
        </w:rPr>
        <w:lastRenderedPageBreak/>
        <w:t xml:space="preserve">соблюдением требований </w:t>
      </w:r>
      <w:hyperlink r:id="rId9" w:history="1">
        <w:r w:rsidRPr="000E2B4B">
          <w:rPr>
            <w:rStyle w:val="ac"/>
            <w:rFonts w:ascii="Times New Roman" w:hAnsi="Times New Roman" w:cs="Times New Roman"/>
            <w:sz w:val="28"/>
            <w:szCs w:val="28"/>
          </w:rPr>
          <w:t>земельного законодательства</w:t>
        </w:r>
      </w:hyperlink>
      <w:r w:rsidRPr="000E2B4B">
        <w:rPr>
          <w:rFonts w:ascii="Times New Roman" w:hAnsi="Times New Roman" w:cs="Times New Roman"/>
          <w:sz w:val="28"/>
          <w:szCs w:val="28"/>
        </w:rPr>
        <w:t xml:space="preserve">, Устава </w:t>
      </w:r>
      <w:proofErr w:type="spellStart"/>
      <w:r w:rsidRPr="000E2B4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E2B4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E2B4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E2B4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0E2B4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E2B4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E2B4B" w:rsidRPr="000E2B4B" w:rsidRDefault="000E2B4B" w:rsidP="000E2B4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E2B4B" w:rsidRPr="000E2B4B" w:rsidRDefault="000E2B4B" w:rsidP="000E2B4B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E2B4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E2B4B" w:rsidRPr="000E2B4B" w:rsidRDefault="000E2B4B" w:rsidP="000E2B4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E2B4B" w:rsidRPr="000E2B4B" w:rsidRDefault="000E2B4B" w:rsidP="000E2B4B">
      <w:pPr>
        <w:jc w:val="both"/>
        <w:rPr>
          <w:rFonts w:ascii="Times New Roman" w:hAnsi="Times New Roman" w:cs="Times New Roman"/>
          <w:sz w:val="28"/>
          <w:szCs w:val="28"/>
        </w:rPr>
      </w:pPr>
      <w:r w:rsidRPr="000E2B4B">
        <w:rPr>
          <w:rFonts w:ascii="Times New Roman" w:hAnsi="Times New Roman" w:cs="Times New Roman"/>
          <w:sz w:val="28"/>
          <w:szCs w:val="28"/>
        </w:rPr>
        <w:t xml:space="preserve">        1.Утвердить форму проверочного листа (списка контрольных вопросов), используемого при проведении плановых проверок в рамках осуществления муниципального земельного контроля, согласно </w:t>
      </w:r>
      <w:hyperlink r:id="rId10" w:anchor="sub_1000" w:history="1">
        <w:r w:rsidRPr="000E2B4B">
          <w:rPr>
            <w:rStyle w:val="ac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E2B4B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0E2B4B" w:rsidRPr="000E2B4B" w:rsidRDefault="000E2B4B" w:rsidP="000E2B4B">
      <w:pPr>
        <w:jc w:val="both"/>
        <w:rPr>
          <w:rFonts w:ascii="Times New Roman" w:hAnsi="Times New Roman" w:cs="Times New Roman"/>
          <w:sz w:val="28"/>
          <w:szCs w:val="28"/>
        </w:rPr>
      </w:pPr>
      <w:r w:rsidRPr="000E2B4B">
        <w:rPr>
          <w:rFonts w:ascii="Times New Roman" w:hAnsi="Times New Roman" w:cs="Times New Roman"/>
          <w:sz w:val="28"/>
          <w:szCs w:val="28"/>
        </w:rPr>
        <w:t xml:space="preserve">         2. Контроль над исполнением настоящего постановления оставляю за собой.</w:t>
      </w:r>
    </w:p>
    <w:p w:rsidR="000E2B4B" w:rsidRPr="000E2B4B" w:rsidRDefault="000E2B4B" w:rsidP="000E2B4B">
      <w:pPr>
        <w:ind w:firstLine="720"/>
        <w:jc w:val="both"/>
        <w:rPr>
          <w:rFonts w:ascii="Times New Roman" w:hAnsi="Times New Roman" w:cs="Times New Roman"/>
          <w:sz w:val="28"/>
          <w:szCs w:val="20"/>
        </w:rPr>
      </w:pPr>
      <w:r w:rsidRPr="000E2B4B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его </w:t>
      </w:r>
      <w:hyperlink r:id="rId11" w:history="1">
        <w:r w:rsidRPr="000E2B4B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Pr="000E2B4B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Pr="000E2B4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E2B4B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 по адресу: </w:t>
      </w:r>
      <w:hyperlink r:id="rId12" w:history="1">
        <w:r w:rsidRPr="000E2B4B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http://torbeevo.e-mordovia.ru</w:t>
        </w:r>
      </w:hyperlink>
      <w:r w:rsidRPr="000E2B4B">
        <w:rPr>
          <w:rFonts w:ascii="Times New Roman" w:hAnsi="Times New Roman" w:cs="Times New Roman"/>
          <w:sz w:val="28"/>
          <w:szCs w:val="28"/>
        </w:rPr>
        <w:t xml:space="preserve"> и газете «</w:t>
      </w:r>
      <w:proofErr w:type="spellStart"/>
      <w:r w:rsidRPr="000E2B4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0E2B4B">
        <w:rPr>
          <w:rFonts w:ascii="Times New Roman" w:hAnsi="Times New Roman" w:cs="Times New Roman"/>
          <w:sz w:val="28"/>
          <w:szCs w:val="28"/>
        </w:rPr>
        <w:t xml:space="preserve"> Вестник».</w:t>
      </w:r>
    </w:p>
    <w:p w:rsidR="000E2B4B" w:rsidRPr="000E2B4B" w:rsidRDefault="000E2B4B" w:rsidP="000E2B4B">
      <w:pPr>
        <w:rPr>
          <w:rFonts w:ascii="Times New Roman" w:hAnsi="Times New Roman" w:cs="Times New Roman"/>
          <w:sz w:val="28"/>
          <w:szCs w:val="28"/>
        </w:rPr>
      </w:pPr>
    </w:p>
    <w:p w:rsidR="000E2B4B" w:rsidRPr="000E2B4B" w:rsidRDefault="000E2B4B" w:rsidP="000E2B4B">
      <w:pPr>
        <w:rPr>
          <w:rFonts w:ascii="Times New Roman" w:hAnsi="Times New Roman" w:cs="Times New Roman"/>
          <w:sz w:val="28"/>
          <w:szCs w:val="28"/>
        </w:rPr>
      </w:pPr>
    </w:p>
    <w:p w:rsidR="000E2B4B" w:rsidRPr="000E2B4B" w:rsidRDefault="000E2B4B" w:rsidP="000E2B4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7"/>
        <w:gridCol w:w="4926"/>
      </w:tblGrid>
      <w:tr w:rsidR="000E2B4B" w:rsidRPr="000E2B4B" w:rsidTr="000E2B4B">
        <w:trPr>
          <w:tblHeader/>
        </w:trPr>
        <w:tc>
          <w:tcPr>
            <w:tcW w:w="4997" w:type="dxa"/>
            <w:hideMark/>
          </w:tcPr>
          <w:p w:rsidR="000E2B4B" w:rsidRPr="000E2B4B" w:rsidRDefault="000E2B4B">
            <w:pPr>
              <w:pStyle w:val="af0"/>
              <w:snapToGrid w:val="0"/>
              <w:rPr>
                <w:sz w:val="28"/>
                <w:szCs w:val="28"/>
              </w:rPr>
            </w:pPr>
            <w:r w:rsidRPr="000E2B4B">
              <w:rPr>
                <w:sz w:val="28"/>
                <w:szCs w:val="28"/>
              </w:rPr>
              <w:t xml:space="preserve">Глава администрации </w:t>
            </w:r>
            <w:proofErr w:type="spellStart"/>
            <w:r w:rsidRPr="000E2B4B">
              <w:rPr>
                <w:sz w:val="28"/>
                <w:szCs w:val="28"/>
              </w:rPr>
              <w:t>Торбеевского</w:t>
            </w:r>
            <w:proofErr w:type="spellEnd"/>
            <w:r w:rsidRPr="000E2B4B">
              <w:rPr>
                <w:sz w:val="28"/>
                <w:szCs w:val="28"/>
              </w:rPr>
              <w:t xml:space="preserve"> </w:t>
            </w:r>
          </w:p>
          <w:p w:rsidR="000E2B4B" w:rsidRPr="000E2B4B" w:rsidRDefault="000E2B4B">
            <w:pPr>
              <w:pStyle w:val="af0"/>
              <w:snapToGrid w:val="0"/>
              <w:rPr>
                <w:sz w:val="28"/>
                <w:szCs w:val="28"/>
              </w:rPr>
            </w:pPr>
            <w:r w:rsidRPr="000E2B4B">
              <w:rPr>
                <w:sz w:val="28"/>
                <w:szCs w:val="28"/>
              </w:rPr>
              <w:t xml:space="preserve">городского поселения </w:t>
            </w:r>
          </w:p>
        </w:tc>
        <w:tc>
          <w:tcPr>
            <w:tcW w:w="4926" w:type="dxa"/>
          </w:tcPr>
          <w:p w:rsidR="000E2B4B" w:rsidRPr="000E2B4B" w:rsidRDefault="000E2B4B">
            <w:pPr>
              <w:pStyle w:val="af0"/>
              <w:snapToGrid w:val="0"/>
              <w:jc w:val="right"/>
              <w:rPr>
                <w:sz w:val="28"/>
                <w:szCs w:val="28"/>
              </w:rPr>
            </w:pPr>
          </w:p>
          <w:p w:rsidR="000E2B4B" w:rsidRPr="000E2B4B" w:rsidRDefault="000E2B4B">
            <w:pPr>
              <w:pStyle w:val="af0"/>
              <w:jc w:val="right"/>
              <w:rPr>
                <w:sz w:val="28"/>
                <w:szCs w:val="28"/>
              </w:rPr>
            </w:pPr>
            <w:r w:rsidRPr="000E2B4B">
              <w:rPr>
                <w:sz w:val="28"/>
                <w:szCs w:val="28"/>
              </w:rPr>
              <w:t xml:space="preserve">А.Н. Балашов </w:t>
            </w:r>
          </w:p>
        </w:tc>
      </w:tr>
    </w:tbl>
    <w:p w:rsidR="000E2B4B" w:rsidRPr="000E2B4B" w:rsidRDefault="000E2B4B" w:rsidP="000E2B4B">
      <w:pPr>
        <w:rPr>
          <w:rFonts w:ascii="Times New Roman" w:hAnsi="Times New Roman" w:cs="Times New Roman"/>
          <w:sz w:val="20"/>
          <w:szCs w:val="28"/>
          <w:lang w:eastAsia="ar-SA"/>
        </w:rPr>
      </w:pPr>
    </w:p>
    <w:p w:rsidR="000E2B4B" w:rsidRP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P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P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P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P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Pr="000E2B4B" w:rsidRDefault="000E2B4B" w:rsidP="000E2B4B">
      <w:pPr>
        <w:rPr>
          <w:rFonts w:ascii="Times New Roman" w:hAnsi="Times New Roman" w:cs="Times New Roman"/>
          <w:szCs w:val="28"/>
        </w:rPr>
      </w:pPr>
    </w:p>
    <w:p w:rsidR="000E2B4B" w:rsidRPr="000E2B4B" w:rsidRDefault="000E2B4B" w:rsidP="000E2B4B">
      <w:pPr>
        <w:jc w:val="right"/>
        <w:rPr>
          <w:rStyle w:val="af2"/>
          <w:rFonts w:ascii="Times New Roman" w:hAnsi="Times New Roman" w:cs="Times New Roman"/>
          <w:sz w:val="24"/>
          <w:szCs w:val="24"/>
        </w:rPr>
      </w:pPr>
      <w:bookmarkStart w:id="0" w:name="sub_1000"/>
      <w:r w:rsidRPr="000E2B4B">
        <w:rPr>
          <w:rStyle w:val="af2"/>
          <w:rFonts w:ascii="Times New Roman" w:hAnsi="Times New Roman" w:cs="Times New Roman"/>
          <w:sz w:val="24"/>
          <w:szCs w:val="24"/>
        </w:rPr>
        <w:t>Приложение</w:t>
      </w:r>
      <w:r w:rsidRPr="000E2B4B">
        <w:rPr>
          <w:rStyle w:val="af2"/>
          <w:rFonts w:ascii="Times New Roman" w:hAnsi="Times New Roman" w:cs="Times New Roman"/>
          <w:sz w:val="24"/>
          <w:szCs w:val="24"/>
        </w:rPr>
        <w:br/>
        <w:t xml:space="preserve">к </w:t>
      </w:r>
      <w:hyperlink r:id="rId13" w:anchor="sub_0" w:history="1">
        <w:r w:rsidRPr="000E2B4B">
          <w:rPr>
            <w:rStyle w:val="ac"/>
            <w:rFonts w:ascii="Times New Roman" w:hAnsi="Times New Roman" w:cs="Times New Roman"/>
            <w:b/>
            <w:sz w:val="24"/>
            <w:szCs w:val="24"/>
          </w:rPr>
          <w:t>постановлению</w:t>
        </w:r>
      </w:hyperlink>
      <w:r w:rsidRPr="000E2B4B">
        <w:rPr>
          <w:rStyle w:val="af2"/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0E2B4B" w:rsidRPr="000E2B4B" w:rsidRDefault="000E2B4B" w:rsidP="000E2B4B">
      <w:pPr>
        <w:jc w:val="right"/>
        <w:rPr>
          <w:rStyle w:val="af2"/>
          <w:rFonts w:ascii="Times New Roman" w:hAnsi="Times New Roman" w:cs="Times New Roman"/>
          <w:sz w:val="24"/>
          <w:szCs w:val="24"/>
        </w:rPr>
      </w:pPr>
      <w:proofErr w:type="spellStart"/>
      <w:r w:rsidRPr="000E2B4B">
        <w:rPr>
          <w:rStyle w:val="af2"/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E2B4B">
        <w:rPr>
          <w:rStyle w:val="af2"/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0E2B4B">
        <w:rPr>
          <w:rStyle w:val="af2"/>
          <w:rFonts w:ascii="Times New Roman" w:hAnsi="Times New Roman" w:cs="Times New Roman"/>
          <w:sz w:val="24"/>
          <w:szCs w:val="24"/>
        </w:rPr>
        <w:br/>
      </w:r>
      <w:proofErr w:type="spellStart"/>
      <w:r w:rsidRPr="000E2B4B">
        <w:rPr>
          <w:rStyle w:val="af2"/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E2B4B">
        <w:rPr>
          <w:rStyle w:val="af2"/>
          <w:rFonts w:ascii="Times New Roman" w:hAnsi="Times New Roman" w:cs="Times New Roman"/>
          <w:sz w:val="24"/>
          <w:szCs w:val="24"/>
        </w:rPr>
        <w:t xml:space="preserve">  муниципального района</w:t>
      </w:r>
      <w:r w:rsidRPr="000E2B4B">
        <w:rPr>
          <w:rStyle w:val="af2"/>
          <w:rFonts w:ascii="Times New Roman" w:hAnsi="Times New Roman" w:cs="Times New Roman"/>
          <w:sz w:val="24"/>
          <w:szCs w:val="24"/>
        </w:rPr>
        <w:br/>
        <w:t>Республики Мордовия</w:t>
      </w:r>
      <w:r w:rsidRPr="000E2B4B">
        <w:rPr>
          <w:rStyle w:val="af2"/>
          <w:rFonts w:ascii="Times New Roman" w:hAnsi="Times New Roman" w:cs="Times New Roman"/>
          <w:sz w:val="24"/>
          <w:szCs w:val="24"/>
        </w:rPr>
        <w:br/>
        <w:t>от «03» июня 2022 г. № 173</w:t>
      </w:r>
    </w:p>
    <w:bookmarkEnd w:id="0"/>
    <w:p w:rsidR="000E2B4B" w:rsidRPr="000E2B4B" w:rsidRDefault="000E2B4B" w:rsidP="000E2B4B">
      <w:pPr>
        <w:pStyle w:val="af1"/>
        <w:jc w:val="center"/>
        <w:rPr>
          <w:rFonts w:ascii="Times New Roman" w:hAnsi="Times New Roman" w:cs="Times New Roman"/>
        </w:rPr>
      </w:pPr>
      <w:r w:rsidRPr="000E2B4B">
        <w:rPr>
          <w:rStyle w:val="af2"/>
          <w:rFonts w:ascii="Times New Roman" w:eastAsiaTheme="minorEastAsia" w:hAnsi="Times New Roman" w:cs="Times New Roman"/>
        </w:rPr>
        <w:t>Проверочный лист (список контрольных вопросов),</w:t>
      </w:r>
    </w:p>
    <w:p w:rsidR="000E2B4B" w:rsidRPr="000E2B4B" w:rsidRDefault="000E2B4B" w:rsidP="000E2B4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0E2B4B">
        <w:rPr>
          <w:rStyle w:val="af2"/>
          <w:rFonts w:ascii="Times New Roman" w:eastAsiaTheme="minorEastAsia" w:hAnsi="Times New Roman" w:cs="Times New Roman"/>
        </w:rPr>
        <w:t>используемый</w:t>
      </w:r>
      <w:proofErr w:type="gramEnd"/>
      <w:r w:rsidRPr="000E2B4B">
        <w:rPr>
          <w:rStyle w:val="af2"/>
          <w:rFonts w:ascii="Times New Roman" w:eastAsiaTheme="minorEastAsia" w:hAnsi="Times New Roman" w:cs="Times New Roman"/>
        </w:rPr>
        <w:t xml:space="preserve"> при проведении плановых проверок в рамках осуществления</w:t>
      </w:r>
    </w:p>
    <w:p w:rsidR="000E2B4B" w:rsidRPr="000E2B4B" w:rsidRDefault="000E2B4B" w:rsidP="000E2B4B">
      <w:pPr>
        <w:pStyle w:val="af1"/>
        <w:jc w:val="center"/>
        <w:rPr>
          <w:rFonts w:ascii="Times New Roman" w:hAnsi="Times New Roman" w:cs="Times New Roman"/>
        </w:rPr>
      </w:pPr>
      <w:r w:rsidRPr="000E2B4B">
        <w:rPr>
          <w:rStyle w:val="af2"/>
          <w:rFonts w:ascii="Times New Roman" w:eastAsiaTheme="minorEastAsia" w:hAnsi="Times New Roman" w:cs="Times New Roman"/>
        </w:rPr>
        <w:t>муниципального земельного контроля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  <w:sz w:val="20"/>
          <w:szCs w:val="20"/>
        </w:rPr>
        <w:t xml:space="preserve">     </w:t>
      </w:r>
      <w:r w:rsidRPr="000E2B4B">
        <w:rPr>
          <w:rFonts w:ascii="Times New Roman" w:hAnsi="Times New Roman" w:cs="Times New Roman"/>
        </w:rPr>
        <w:t>Наименование органа муниципального контроля ________________________________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_____________________________________________________________________________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Вид муниципального контроля ____________________</w:t>
      </w:r>
      <w:r>
        <w:rPr>
          <w:rFonts w:ascii="Times New Roman" w:hAnsi="Times New Roman" w:cs="Times New Roman"/>
        </w:rPr>
        <w:t>___________________________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Реквизиты  правового  акта  об утверждении формы проверочного  листа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_____________________________________________</w:t>
      </w:r>
      <w:r>
        <w:rPr>
          <w:rFonts w:ascii="Times New Roman" w:hAnsi="Times New Roman" w:cs="Times New Roman"/>
        </w:rPr>
        <w:t>___________________________</w:t>
      </w:r>
      <w:r w:rsidRPr="000E2B4B">
        <w:rPr>
          <w:rFonts w:ascii="Times New Roman" w:hAnsi="Times New Roman" w:cs="Times New Roman"/>
        </w:rPr>
        <w:t>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Реквизиты правового акта органа муниципального контроля о проведении проверки  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___________________________</w:t>
      </w:r>
      <w:r w:rsidRPr="000E2B4B">
        <w:rPr>
          <w:rFonts w:ascii="Times New Roman" w:hAnsi="Times New Roman" w:cs="Times New Roman"/>
        </w:rPr>
        <w:t>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Должность,   фамилия   и   инициалы   должностного       лица органа муниципального контроля, проводящего  плановую  проверку  и  заполняющего проверочный лист 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______________________________________</w:t>
      </w:r>
      <w:r>
        <w:rPr>
          <w:rFonts w:ascii="Times New Roman" w:hAnsi="Times New Roman" w:cs="Times New Roman"/>
        </w:rPr>
        <w:t>________________________</w:t>
      </w:r>
      <w:r w:rsidRPr="000E2B4B">
        <w:rPr>
          <w:rFonts w:ascii="Times New Roman" w:hAnsi="Times New Roman" w:cs="Times New Roman"/>
        </w:rPr>
        <w:t>_______________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_____________________________________________________________________________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Наименование юридического лица, фамилия, имя, отчество (при наличии) индивидуального предпринимателя _______________________________</w:t>
      </w:r>
      <w:r>
        <w:rPr>
          <w:rFonts w:ascii="Times New Roman" w:hAnsi="Times New Roman" w:cs="Times New Roman"/>
        </w:rPr>
        <w:t>___________</w:t>
      </w:r>
      <w:r w:rsidRPr="000E2B4B">
        <w:rPr>
          <w:rFonts w:ascii="Times New Roman" w:hAnsi="Times New Roman" w:cs="Times New Roman"/>
        </w:rPr>
        <w:t>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__________________________</w:t>
      </w:r>
      <w:r w:rsidRPr="000E2B4B">
        <w:rPr>
          <w:rFonts w:ascii="Times New Roman" w:hAnsi="Times New Roman" w:cs="Times New Roman"/>
        </w:rPr>
        <w:t>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Учётный номер проверки и дата присвоения учётного номера проверки  в едином  реестре проверок ___________________________________</w:t>
      </w:r>
      <w:r>
        <w:rPr>
          <w:rFonts w:ascii="Times New Roman" w:hAnsi="Times New Roman" w:cs="Times New Roman"/>
        </w:rPr>
        <w:t>_________________</w:t>
      </w:r>
      <w:r w:rsidRPr="000E2B4B">
        <w:rPr>
          <w:rFonts w:ascii="Times New Roman" w:hAnsi="Times New Roman" w:cs="Times New Roman"/>
        </w:rPr>
        <w:t>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Вид   (виды)   деятельности   юридического   лица,   индивидуального предпринимателя ____________________________________</w:t>
      </w:r>
      <w:r>
        <w:rPr>
          <w:rFonts w:ascii="Times New Roman" w:hAnsi="Times New Roman" w:cs="Times New Roman"/>
        </w:rPr>
        <w:t>___________________________</w:t>
      </w:r>
      <w:r w:rsidRPr="000E2B4B">
        <w:rPr>
          <w:rFonts w:ascii="Times New Roman" w:hAnsi="Times New Roman" w:cs="Times New Roman"/>
        </w:rPr>
        <w:t>______________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Место проведения плановой проверки с заполнением проверочного  листа и  (или)  указание  на  используемые  юридическим  лицом,  индивидуальным предпринимателем производственные объекты _________________________</w:t>
      </w:r>
      <w:r>
        <w:rPr>
          <w:rFonts w:ascii="Times New Roman" w:hAnsi="Times New Roman" w:cs="Times New Roman"/>
        </w:rPr>
        <w:t>___________________________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______________________________________________</w:t>
      </w:r>
      <w:r>
        <w:rPr>
          <w:rFonts w:ascii="Times New Roman" w:hAnsi="Times New Roman" w:cs="Times New Roman"/>
        </w:rPr>
        <w:t>_________________________</w:t>
      </w:r>
      <w:r w:rsidRPr="000E2B4B">
        <w:rPr>
          <w:rFonts w:ascii="Times New Roman" w:hAnsi="Times New Roman" w:cs="Times New Roman"/>
        </w:rPr>
        <w:t>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Указание на ограничение  предмета  плановой  проверки  обязательными требованиями,  требованиями,  установленными   муниципальными   правовыми актами, изложенными в форме проверочного листа,  если  это  предусмотрено порядком организации и проведения вида муниципального контроля: 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__________________________</w:t>
      </w:r>
      <w:r w:rsidRPr="000E2B4B">
        <w:rPr>
          <w:rFonts w:ascii="Times New Roman" w:hAnsi="Times New Roman" w:cs="Times New Roman"/>
        </w:rPr>
        <w:t>__________________________________________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lastRenderedPageBreak/>
        <w:t xml:space="preserve">     Иные  необходимые  данные,  установленные  порядком    организации и проведения вида  муниципального  контроля,  административным  регламентом осуществления вида муниципального контроля ____</w:t>
      </w:r>
      <w:r>
        <w:rPr>
          <w:rFonts w:ascii="Times New Roman" w:hAnsi="Times New Roman" w:cs="Times New Roman"/>
        </w:rPr>
        <w:t>____________________________</w:t>
      </w:r>
      <w:r w:rsidRPr="000E2B4B">
        <w:rPr>
          <w:rFonts w:ascii="Times New Roman" w:hAnsi="Times New Roman" w:cs="Times New Roman"/>
        </w:rPr>
        <w:t>_____________________</w:t>
      </w:r>
    </w:p>
    <w:p w:rsidR="000E2B4B" w:rsidRPr="000E2B4B" w:rsidRDefault="000E2B4B" w:rsidP="000E2B4B">
      <w:pPr>
        <w:pStyle w:val="af1"/>
        <w:spacing w:line="360" w:lineRule="auto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     Перечень вопросов, отражающих содержание обязательных  требований  и (или) требований, установленных муниципальными правовыми  актами,  ответы на  которые  однозначно  свидетельствуют  о  соблюдении  или  несоблюдении юридическим   лицом,   индивидуальным     предпринимателем    обязательных требований и (или)  требований,  установленных  муниципальными  правовыми актами, составляющих предмет проверки (далее - перечень вопросов):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2977"/>
        <w:gridCol w:w="850"/>
        <w:gridCol w:w="851"/>
        <w:gridCol w:w="1134"/>
        <w:gridCol w:w="1134"/>
      </w:tblGrid>
      <w:tr w:rsidR="000E2B4B" w:rsidRPr="000E2B4B" w:rsidTr="000E2B4B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jc w:val="center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E2B4B">
              <w:rPr>
                <w:rFonts w:ascii="Times New Roman" w:hAnsi="Times New Roman" w:cs="Times New Roman"/>
              </w:rPr>
              <w:t>п</w:t>
            </w:r>
            <w:proofErr w:type="gramEnd"/>
            <w:r w:rsidRPr="000E2B4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jc w:val="center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jc w:val="center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jc w:val="center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Ответы на вопросы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jc w:val="center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E2B4B" w:rsidRPr="000E2B4B" w:rsidTr="000E2B4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jc w:val="center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jc w:val="center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jc w:val="center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Неприменимо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B4B" w:rsidRPr="000E2B4B" w:rsidTr="000E2B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Имеются ли у проверяемого лица предусмотренные законодательством Российской Федерации права на используемый земельный участок в фактически занимаемых размерах?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hyperlink r:id="rId14" w:history="1">
              <w:r w:rsidRPr="000E2B4B">
                <w:rPr>
                  <w:rStyle w:val="ac"/>
                  <w:rFonts w:ascii="Times New Roman" w:hAnsi="Times New Roman" w:cs="Times New Roman"/>
                </w:rPr>
                <w:t>статьи 25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, </w:t>
            </w:r>
            <w:hyperlink r:id="rId15" w:history="1">
              <w:r w:rsidRPr="000E2B4B">
                <w:rPr>
                  <w:rStyle w:val="ac"/>
                  <w:rFonts w:ascii="Times New Roman" w:hAnsi="Times New Roman" w:cs="Times New Roman"/>
                </w:rPr>
                <w:t>26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, </w:t>
            </w:r>
            <w:hyperlink r:id="rId16" w:history="1">
              <w:r w:rsidRPr="000E2B4B">
                <w:rPr>
                  <w:rStyle w:val="ac"/>
                  <w:rFonts w:ascii="Times New Roman" w:hAnsi="Times New Roman" w:cs="Times New Roman"/>
                </w:rPr>
                <w:t>39.33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Земельного кодекса Российской Федерации от 25 октября 2001 г. N 136-ФЗ (далее - ЗК РФ); </w:t>
            </w:r>
            <w:hyperlink r:id="rId17" w:history="1">
              <w:r w:rsidRPr="000E2B4B">
                <w:rPr>
                  <w:rStyle w:val="ac"/>
                  <w:rFonts w:ascii="Times New Roman" w:hAnsi="Times New Roman" w:cs="Times New Roman"/>
                </w:rPr>
                <w:t>пункт 1 статьи 209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, </w:t>
            </w:r>
            <w:hyperlink r:id="rId18" w:history="1">
              <w:r w:rsidRPr="000E2B4B">
                <w:rPr>
                  <w:rStyle w:val="ac"/>
                  <w:rFonts w:ascii="Times New Roman" w:hAnsi="Times New Roman" w:cs="Times New Roman"/>
                </w:rPr>
                <w:t>пункты 2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и </w:t>
            </w:r>
            <w:hyperlink r:id="rId19" w:history="1">
              <w:r w:rsidRPr="000E2B4B">
                <w:rPr>
                  <w:rStyle w:val="ac"/>
                  <w:rFonts w:ascii="Times New Roman" w:hAnsi="Times New Roman" w:cs="Times New Roman"/>
                </w:rPr>
                <w:t>3 статьи 264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ГК РФ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</w:tr>
      <w:tr w:rsidR="000E2B4B" w:rsidRPr="000E2B4B" w:rsidTr="000E2B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Производилась ли в отношении земельного участка, фактически используемого проверяемым лицом, самовольная уступка права пользования землей, самовольный обмен земельным участком?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hyperlink r:id="rId20" w:history="1">
              <w:r w:rsidRPr="000E2B4B">
                <w:rPr>
                  <w:rStyle w:val="ac"/>
                  <w:rFonts w:ascii="Times New Roman" w:hAnsi="Times New Roman" w:cs="Times New Roman"/>
                </w:rPr>
                <w:t>пункт 1 статьи 209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, и </w:t>
            </w:r>
            <w:hyperlink r:id="rId21" w:history="1">
              <w:r w:rsidRPr="000E2B4B">
                <w:rPr>
                  <w:rStyle w:val="ac"/>
                  <w:rFonts w:ascii="Times New Roman" w:hAnsi="Times New Roman" w:cs="Times New Roman"/>
                </w:rPr>
                <w:t>пункты 2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и </w:t>
            </w:r>
            <w:hyperlink r:id="rId22" w:history="1">
              <w:r w:rsidRPr="000E2B4B">
                <w:rPr>
                  <w:rStyle w:val="ac"/>
                  <w:rFonts w:ascii="Times New Roman" w:hAnsi="Times New Roman" w:cs="Times New Roman"/>
                </w:rPr>
                <w:t>3 статьи 264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ГК РФ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</w:tr>
      <w:tr w:rsidR="000E2B4B" w:rsidRPr="000E2B4B" w:rsidTr="000E2B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Используется ли проверяемым лицом земельный участок в соответствии с установленным целевым назначением и (или) видом разрешенного использования?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hyperlink r:id="rId23" w:history="1">
              <w:r w:rsidRPr="000E2B4B">
                <w:rPr>
                  <w:rStyle w:val="ac"/>
                  <w:rFonts w:ascii="Times New Roman" w:hAnsi="Times New Roman" w:cs="Times New Roman"/>
                </w:rPr>
                <w:t>пункт 2 статьи 7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и </w:t>
            </w:r>
            <w:hyperlink r:id="rId24" w:history="1">
              <w:r w:rsidRPr="000E2B4B">
                <w:rPr>
                  <w:rStyle w:val="ac"/>
                  <w:rFonts w:ascii="Times New Roman" w:hAnsi="Times New Roman" w:cs="Times New Roman"/>
                </w:rPr>
                <w:t>абзац второй статьи 42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ЗК РФ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</w:tr>
      <w:tr w:rsidR="000E2B4B" w:rsidRPr="000E2B4B" w:rsidTr="000E2B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Сохранены ли межевые,</w:t>
            </w:r>
          </w:p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 xml:space="preserve">геодезические и </w:t>
            </w:r>
            <w:r w:rsidRPr="000E2B4B">
              <w:rPr>
                <w:rFonts w:ascii="Times New Roman" w:hAnsi="Times New Roman" w:cs="Times New Roman"/>
              </w:rPr>
              <w:lastRenderedPageBreak/>
              <w:t xml:space="preserve">другие специальные знаки, установленные на </w:t>
            </w:r>
            <w:proofErr w:type="gramStart"/>
            <w:r w:rsidRPr="000E2B4B">
              <w:rPr>
                <w:rFonts w:ascii="Times New Roman" w:hAnsi="Times New Roman" w:cs="Times New Roman"/>
              </w:rPr>
              <w:t>земельных</w:t>
            </w:r>
            <w:proofErr w:type="gramEnd"/>
          </w:p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 xml:space="preserve">участках в соответствии </w:t>
            </w:r>
            <w:proofErr w:type="gramStart"/>
            <w:r w:rsidRPr="000E2B4B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законодательством?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hyperlink r:id="rId25" w:history="1">
              <w:r w:rsidRPr="000E2B4B">
                <w:rPr>
                  <w:rStyle w:val="ac"/>
                  <w:rFonts w:ascii="Times New Roman" w:hAnsi="Times New Roman" w:cs="Times New Roman"/>
                </w:rPr>
                <w:t>абзац третий статьи 42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ЗК РФ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</w:tr>
      <w:tr w:rsidR="000E2B4B" w:rsidRPr="000E2B4B" w:rsidTr="000E2B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Допускалось ли проверяемым лицом самовольное снятие или перемещение плодородного слоя почвы, уничтожение плодородного слоя почвы или порча земель?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hyperlink r:id="rId26" w:history="1">
              <w:r w:rsidRPr="000E2B4B">
                <w:rPr>
                  <w:rStyle w:val="ac"/>
                  <w:rFonts w:ascii="Times New Roman" w:hAnsi="Times New Roman" w:cs="Times New Roman"/>
                </w:rPr>
                <w:t>абзац второй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, </w:t>
            </w:r>
            <w:hyperlink r:id="rId27" w:history="1">
              <w:r w:rsidRPr="000E2B4B">
                <w:rPr>
                  <w:rStyle w:val="ac"/>
                  <w:rFonts w:ascii="Times New Roman" w:hAnsi="Times New Roman" w:cs="Times New Roman"/>
                </w:rPr>
                <w:t>четвертый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и </w:t>
            </w:r>
            <w:hyperlink r:id="rId28" w:history="1">
              <w:r w:rsidRPr="000E2B4B">
                <w:rPr>
                  <w:rStyle w:val="ac"/>
                  <w:rFonts w:ascii="Times New Roman" w:hAnsi="Times New Roman" w:cs="Times New Roman"/>
                </w:rPr>
                <w:t>восьмой статьи 42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ЗК РФ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</w:tr>
      <w:tr w:rsidR="000E2B4B" w:rsidRPr="000E2B4B" w:rsidTr="000E2B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Допускалось ли проверяемым лицом невыполнение, несвоевременное выполнение обязанностей по рекультивации земель, невыполнение установленных требований и обязательных мероприятий по улучшению земель и охране почв?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hyperlink r:id="rId29" w:history="1">
              <w:r w:rsidRPr="000E2B4B">
                <w:rPr>
                  <w:rStyle w:val="ac"/>
                  <w:rFonts w:ascii="Times New Roman" w:hAnsi="Times New Roman" w:cs="Times New Roman"/>
                </w:rPr>
                <w:t>пункты 2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, </w:t>
            </w:r>
            <w:hyperlink r:id="rId30" w:history="1">
              <w:r w:rsidRPr="000E2B4B">
                <w:rPr>
                  <w:rStyle w:val="ac"/>
                  <w:rFonts w:ascii="Times New Roman" w:hAnsi="Times New Roman" w:cs="Times New Roman"/>
                </w:rPr>
                <w:t>5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и </w:t>
            </w:r>
            <w:hyperlink r:id="rId31" w:history="1">
              <w:r w:rsidRPr="000E2B4B">
                <w:rPr>
                  <w:rStyle w:val="ac"/>
                  <w:rFonts w:ascii="Times New Roman" w:hAnsi="Times New Roman" w:cs="Times New Roman"/>
                </w:rPr>
                <w:t>6 статьи 13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, </w:t>
            </w:r>
            <w:hyperlink r:id="rId32" w:history="1">
              <w:r w:rsidRPr="000E2B4B">
                <w:rPr>
                  <w:rStyle w:val="ac"/>
                  <w:rFonts w:ascii="Times New Roman" w:hAnsi="Times New Roman" w:cs="Times New Roman"/>
                </w:rPr>
                <w:t>абзацы второй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, </w:t>
            </w:r>
            <w:hyperlink r:id="rId33" w:history="1">
              <w:r w:rsidRPr="000E2B4B">
                <w:rPr>
                  <w:rStyle w:val="ac"/>
                  <w:rFonts w:ascii="Times New Roman" w:hAnsi="Times New Roman" w:cs="Times New Roman"/>
                </w:rPr>
                <w:t>четвертый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и </w:t>
            </w:r>
            <w:hyperlink r:id="rId34" w:history="1">
              <w:r w:rsidRPr="000E2B4B">
                <w:rPr>
                  <w:rStyle w:val="ac"/>
                  <w:rFonts w:ascii="Times New Roman" w:hAnsi="Times New Roman" w:cs="Times New Roman"/>
                </w:rPr>
                <w:t>восьмой статьи 42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, </w:t>
            </w:r>
            <w:hyperlink r:id="rId35" w:history="1">
              <w:r w:rsidRPr="000E2B4B">
                <w:rPr>
                  <w:rStyle w:val="ac"/>
                  <w:rFonts w:ascii="Times New Roman" w:hAnsi="Times New Roman" w:cs="Times New Roman"/>
                </w:rPr>
                <w:t>статья 39.35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ЗК РФ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</w:tr>
      <w:tr w:rsidR="000E2B4B" w:rsidRPr="000E2B4B" w:rsidTr="000E2B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r w:rsidRPr="000E2B4B">
              <w:rPr>
                <w:rFonts w:ascii="Times New Roman" w:hAnsi="Times New Roman" w:cs="Times New Roman"/>
              </w:rPr>
              <w:t>Своевременно ли производятся проверяемым лицом платежи за землю?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  <w:hyperlink r:id="rId36" w:history="1">
              <w:r w:rsidRPr="000E2B4B">
                <w:rPr>
                  <w:rStyle w:val="ac"/>
                  <w:rFonts w:ascii="Times New Roman" w:hAnsi="Times New Roman" w:cs="Times New Roman"/>
                </w:rPr>
                <w:t>абзац шестой статья 42</w:t>
              </w:r>
            </w:hyperlink>
            <w:r w:rsidRPr="000E2B4B">
              <w:rPr>
                <w:rFonts w:ascii="Times New Roman" w:hAnsi="Times New Roman" w:cs="Times New Roman"/>
              </w:rPr>
              <w:t xml:space="preserve"> ЗК РФ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4B" w:rsidRPr="000E2B4B" w:rsidRDefault="000E2B4B">
            <w:pPr>
              <w:pStyle w:val="ad"/>
              <w:ind w:right="-3"/>
              <w:rPr>
                <w:rFonts w:ascii="Times New Roman" w:hAnsi="Times New Roman" w:cs="Times New Roman"/>
              </w:rPr>
            </w:pPr>
          </w:p>
        </w:tc>
      </w:tr>
    </w:tbl>
    <w:p w:rsidR="000E2B4B" w:rsidRPr="000E2B4B" w:rsidRDefault="000E2B4B" w:rsidP="000E2B4B">
      <w:pPr>
        <w:pStyle w:val="af1"/>
        <w:ind w:right="-3"/>
        <w:jc w:val="both"/>
        <w:rPr>
          <w:rFonts w:ascii="Times New Roman" w:hAnsi="Times New Roman" w:cs="Times New Roman"/>
        </w:rPr>
      </w:pPr>
    </w:p>
    <w:p w:rsidR="000E2B4B" w:rsidRPr="000E2B4B" w:rsidRDefault="000E2B4B" w:rsidP="000E2B4B">
      <w:pPr>
        <w:pStyle w:val="af1"/>
        <w:ind w:right="-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</w:t>
      </w:r>
      <w:r w:rsidRPr="000E2B4B">
        <w:rPr>
          <w:rFonts w:ascii="Times New Roman" w:hAnsi="Times New Roman" w:cs="Times New Roman"/>
        </w:rPr>
        <w:t>_________________________________ ________________ __________</w:t>
      </w:r>
    </w:p>
    <w:p w:rsidR="000E2B4B" w:rsidRPr="000E2B4B" w:rsidRDefault="000E2B4B" w:rsidP="000E2B4B">
      <w:pPr>
        <w:pStyle w:val="af1"/>
        <w:ind w:right="-3"/>
        <w:jc w:val="both"/>
        <w:rPr>
          <w:rFonts w:ascii="Times New Roman" w:hAnsi="Times New Roman" w:cs="Times New Roman"/>
        </w:rPr>
      </w:pPr>
      <w:proofErr w:type="gramStart"/>
      <w:r w:rsidRPr="000E2B4B">
        <w:rPr>
          <w:rFonts w:ascii="Times New Roman" w:hAnsi="Times New Roman" w:cs="Times New Roman"/>
        </w:rPr>
        <w:t>(должность и ФИО должностного лица, проводящего                       (подпись)          (дата)</w:t>
      </w:r>
      <w:proofErr w:type="gramEnd"/>
    </w:p>
    <w:p w:rsidR="000E2B4B" w:rsidRPr="000E2B4B" w:rsidRDefault="000E2B4B" w:rsidP="000E2B4B">
      <w:pPr>
        <w:pStyle w:val="af1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 xml:space="preserve">плановую проверку и </w:t>
      </w:r>
      <w:proofErr w:type="gramStart"/>
      <w:r w:rsidRPr="000E2B4B">
        <w:rPr>
          <w:rFonts w:ascii="Times New Roman" w:hAnsi="Times New Roman" w:cs="Times New Roman"/>
        </w:rPr>
        <w:t>заполнившего</w:t>
      </w:r>
      <w:proofErr w:type="gramEnd"/>
      <w:r w:rsidRPr="000E2B4B">
        <w:rPr>
          <w:rFonts w:ascii="Times New Roman" w:hAnsi="Times New Roman" w:cs="Times New Roman"/>
        </w:rPr>
        <w:t xml:space="preserve"> проверочный лист)</w:t>
      </w:r>
    </w:p>
    <w:p w:rsidR="000E2B4B" w:rsidRPr="000E2B4B" w:rsidRDefault="000E2B4B" w:rsidP="000E2B4B">
      <w:pPr>
        <w:ind w:right="-3"/>
        <w:jc w:val="both"/>
        <w:rPr>
          <w:rFonts w:ascii="Times New Roman" w:hAnsi="Times New Roman" w:cs="Times New Roman"/>
          <w:sz w:val="24"/>
          <w:szCs w:val="24"/>
        </w:rPr>
      </w:pPr>
    </w:p>
    <w:p w:rsidR="000E2B4B" w:rsidRPr="000E2B4B" w:rsidRDefault="000E2B4B" w:rsidP="000E2B4B">
      <w:pPr>
        <w:pStyle w:val="af1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_________________________________________________ ________________ __________</w:t>
      </w:r>
    </w:p>
    <w:p w:rsidR="000E2B4B" w:rsidRPr="000E2B4B" w:rsidRDefault="000E2B4B" w:rsidP="000E2B4B">
      <w:pPr>
        <w:pStyle w:val="af1"/>
        <w:ind w:right="-3"/>
        <w:jc w:val="both"/>
        <w:rPr>
          <w:rFonts w:ascii="Times New Roman" w:hAnsi="Times New Roman" w:cs="Times New Roman"/>
        </w:rPr>
      </w:pPr>
      <w:proofErr w:type="gramStart"/>
      <w:r w:rsidRPr="000E2B4B">
        <w:rPr>
          <w:rFonts w:ascii="Times New Roman" w:hAnsi="Times New Roman" w:cs="Times New Roman"/>
        </w:rPr>
        <w:t>(должность и ФИО должностного лица юридического лица,                (подпись)        (дата)</w:t>
      </w:r>
      <w:proofErr w:type="gramEnd"/>
    </w:p>
    <w:p w:rsidR="000E2B4B" w:rsidRPr="000E2B4B" w:rsidRDefault="000E2B4B" w:rsidP="000E2B4B">
      <w:pPr>
        <w:pStyle w:val="af1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ФИО индивидуального предпринимателя присутствовавшего</w:t>
      </w:r>
    </w:p>
    <w:p w:rsidR="000E2B4B" w:rsidRPr="000E2B4B" w:rsidRDefault="000E2B4B" w:rsidP="000E2B4B">
      <w:pPr>
        <w:pStyle w:val="af1"/>
        <w:ind w:right="-3"/>
        <w:jc w:val="both"/>
        <w:rPr>
          <w:rFonts w:ascii="Times New Roman" w:hAnsi="Times New Roman" w:cs="Times New Roman"/>
        </w:rPr>
      </w:pPr>
      <w:r w:rsidRPr="000E2B4B">
        <w:rPr>
          <w:rFonts w:ascii="Times New Roman" w:hAnsi="Times New Roman" w:cs="Times New Roman"/>
        </w:rPr>
        <w:t>при заполнении проверочного листа)</w:t>
      </w:r>
    </w:p>
    <w:p w:rsidR="000E2B4B" w:rsidRDefault="000E2B4B" w:rsidP="000E2B4B">
      <w:pPr>
        <w:pStyle w:val="af1"/>
        <w:jc w:val="both"/>
      </w:pPr>
      <w:r>
        <w:rPr>
          <w:rFonts w:ascii="Times New Roman" w:hAnsi="Times New Roman" w:cs="Times New Roman"/>
        </w:rPr>
        <w:t xml:space="preserve">    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1" w:name="_GoBack"/>
      <w:bookmarkEnd w:id="1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E2B4B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E2B4B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0E2B4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0">
    <w:name w:val="Содержимое таблицы"/>
    <w:basedOn w:val="a"/>
    <w:rsid w:val="000E2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1">
    <w:name w:val="Таблицы (моноширинный)"/>
    <w:basedOn w:val="a"/>
    <w:next w:val="a"/>
    <w:uiPriority w:val="99"/>
    <w:rsid w:val="000E2B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2">
    <w:name w:val="Цветовое выделение"/>
    <w:uiPriority w:val="99"/>
    <w:rsid w:val="000E2B4B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0E2B4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0">
    <w:name w:val="Содержимое таблицы"/>
    <w:basedOn w:val="a"/>
    <w:rsid w:val="000E2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1">
    <w:name w:val="Таблицы (моноширинный)"/>
    <w:basedOn w:val="a"/>
    <w:next w:val="a"/>
    <w:uiPriority w:val="99"/>
    <w:rsid w:val="000E2B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2">
    <w:name w:val="Цветовое выделение"/>
    <w:uiPriority w:val="99"/>
    <w:rsid w:val="000E2B4B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615182/0" TargetMode="External"/><Relationship Id="rId13" Type="http://schemas.openxmlformats.org/officeDocument/2006/relationships/hyperlink" Target="file:///C:\Users\1\Desktop\1\&#1055;&#1086;&#1089;&#1090;&#1072;&#1085;&#1086;&#1074;&#1083;&#1077;&#1085;&#1080;&#1103;%202022\&#1055;&#1086;&#1089;&#1090;&#1072;&#1085;&#1086;&#1074;&#1083;&#1077;&#1085;&#1080;&#1077;%20%20&#1054;&#1041;%20&#1059;&#1058;&#1042;&#1045;&#1056;&#1046;&#1044;&#1045;&#1053;&#1048;&#1048;%20&#1060;&#1054;&#1056;&#1052;&#1067;%20&#1055;&#1056;&#1054;&#1042;&#1045;&#1056;&#1054;&#1063;&#1053;&#1054;&#1043;&#1054;%20&#1051;&#1048;&#1057;&#1058;&#1040;%20(&#1084;&#1091;&#1085;&#1080;&#1094;.%20&#1079;&#1077;&#1084;.%20&#1082;&#1086;&#1085;&#1090;&#1088;&#1086;&#1083;&#1100;).doc" TargetMode="External"/><Relationship Id="rId18" Type="http://schemas.openxmlformats.org/officeDocument/2006/relationships/hyperlink" Target="http://internet.garant.ru/document/redirect/10164072/26402" TargetMode="External"/><Relationship Id="rId26" Type="http://schemas.openxmlformats.org/officeDocument/2006/relationships/hyperlink" Target="http://internet.garant.ru/document/redirect/12124624/42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10164072/26402" TargetMode="External"/><Relationship Id="rId34" Type="http://schemas.openxmlformats.org/officeDocument/2006/relationships/hyperlink" Target="http://internet.garant.ru/document/redirect/12124624/4207" TargetMode="External"/><Relationship Id="rId7" Type="http://schemas.openxmlformats.org/officeDocument/2006/relationships/hyperlink" Target="http://internet.garant.ru/document/redirect/74449814/53" TargetMode="External"/><Relationship Id="rId12" Type="http://schemas.openxmlformats.org/officeDocument/2006/relationships/hyperlink" Target="http://torbeevo.e-mordovia.ru" TargetMode="External"/><Relationship Id="rId17" Type="http://schemas.openxmlformats.org/officeDocument/2006/relationships/hyperlink" Target="http://internet.garant.ru/document/redirect/10164072/20901" TargetMode="External"/><Relationship Id="rId25" Type="http://schemas.openxmlformats.org/officeDocument/2006/relationships/hyperlink" Target="http://internet.garant.ru/document/redirect/12124624/4202" TargetMode="External"/><Relationship Id="rId33" Type="http://schemas.openxmlformats.org/officeDocument/2006/relationships/hyperlink" Target="http://internet.garant.ru/document/redirect/12124624/423" TargetMode="External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12124624/111110185" TargetMode="External"/><Relationship Id="rId20" Type="http://schemas.openxmlformats.org/officeDocument/2006/relationships/hyperlink" Target="http://internet.garant.ru/document/redirect/10164072/20901" TargetMode="External"/><Relationship Id="rId29" Type="http://schemas.openxmlformats.org/officeDocument/2006/relationships/hyperlink" Target="http://internet.garant.ru/document/redirect/12124624/132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://internet.garant.ru/document?id=44816877&amp;sub=0" TargetMode="External"/><Relationship Id="rId24" Type="http://schemas.openxmlformats.org/officeDocument/2006/relationships/hyperlink" Target="http://internet.garant.ru/document/redirect/12124624/421" TargetMode="External"/><Relationship Id="rId32" Type="http://schemas.openxmlformats.org/officeDocument/2006/relationships/hyperlink" Target="http://internet.garant.ru/document/redirect/12124624/421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internet.garant.ru/document/redirect/12124624/72" TargetMode="External"/><Relationship Id="rId15" Type="http://schemas.openxmlformats.org/officeDocument/2006/relationships/hyperlink" Target="http://internet.garant.ru/document/redirect/12124624/26" TargetMode="External"/><Relationship Id="rId23" Type="http://schemas.openxmlformats.org/officeDocument/2006/relationships/hyperlink" Target="http://internet.garant.ru/document/redirect/12124624/702" TargetMode="External"/><Relationship Id="rId28" Type="http://schemas.openxmlformats.org/officeDocument/2006/relationships/hyperlink" Target="http://internet.garant.ru/document/redirect/12124624/4207" TargetMode="External"/><Relationship Id="rId36" Type="http://schemas.openxmlformats.org/officeDocument/2006/relationships/hyperlink" Target="http://internet.garant.ru/document/redirect/12124624/425" TargetMode="External"/><Relationship Id="rId10" Type="http://schemas.openxmlformats.org/officeDocument/2006/relationships/hyperlink" Target="file:///C:\Users\1\Desktop\1\&#1055;&#1086;&#1089;&#1090;&#1072;&#1085;&#1086;&#1074;&#1083;&#1077;&#1085;&#1080;&#1103;%202022\&#1055;&#1086;&#1089;&#1090;&#1072;&#1085;&#1086;&#1074;&#1083;&#1077;&#1085;&#1080;&#1077;%20%20&#1054;&#1041;%20&#1059;&#1058;&#1042;&#1045;&#1056;&#1046;&#1044;&#1045;&#1053;&#1048;&#1048;%20&#1060;&#1054;&#1056;&#1052;&#1067;%20&#1055;&#1056;&#1054;&#1042;&#1045;&#1056;&#1054;&#1063;&#1053;&#1054;&#1043;&#1054;%20&#1051;&#1048;&#1057;&#1058;&#1040;%20(&#1084;&#1091;&#1085;&#1080;&#1094;.%20&#1079;&#1077;&#1084;.%20&#1082;&#1086;&#1085;&#1090;&#1088;&#1086;&#1083;&#1100;).doc" TargetMode="External"/><Relationship Id="rId19" Type="http://schemas.openxmlformats.org/officeDocument/2006/relationships/hyperlink" Target="http://internet.garant.ru/document/redirect/10164072/26403" TargetMode="External"/><Relationship Id="rId31" Type="http://schemas.openxmlformats.org/officeDocument/2006/relationships/hyperlink" Target="http://internet.garant.ru/document/redirect/12124624/1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24624/2" TargetMode="External"/><Relationship Id="rId14" Type="http://schemas.openxmlformats.org/officeDocument/2006/relationships/hyperlink" Target="http://internet.garant.ru/document/redirect/12124624/25" TargetMode="External"/><Relationship Id="rId22" Type="http://schemas.openxmlformats.org/officeDocument/2006/relationships/hyperlink" Target="http://internet.garant.ru/document/redirect/10164072/26403" TargetMode="External"/><Relationship Id="rId27" Type="http://schemas.openxmlformats.org/officeDocument/2006/relationships/hyperlink" Target="http://internet.garant.ru/document/redirect/12124624/423" TargetMode="External"/><Relationship Id="rId30" Type="http://schemas.openxmlformats.org/officeDocument/2006/relationships/hyperlink" Target="http://internet.garant.ru/document/redirect/12124624/135" TargetMode="External"/><Relationship Id="rId35" Type="http://schemas.openxmlformats.org/officeDocument/2006/relationships/hyperlink" Target="http://internet.garant.ru/document/redirect/12124624/39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1542</Words>
  <Characters>8794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2022-06-06T06:27:00Z</dcterms:created>
  <dcterms:modified xsi:type="dcterms:W3CDTF">2022-06-06T06:27:00Z</dcterms:modified>
</cp:coreProperties>
</file>