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E8" w:rsidRDefault="00D508D9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АДМИНИСТРАЦИЯ </w:t>
      </w:r>
    </w:p>
    <w:p w:rsidR="005272E8" w:rsidRDefault="00D508D9">
      <w:pPr>
        <w:jc w:val="center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ТОРБЕЕВСКОГО ГОРОДСКОГО ПОСЕЛЕНИЯ</w:t>
      </w:r>
      <w:r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5272E8" w:rsidRDefault="00D508D9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>
        <w:rPr>
          <w:b w:val="0"/>
          <w:sz w:val="28"/>
          <w:szCs w:val="28"/>
          <w:lang w:eastAsia="ar-SA"/>
        </w:rPr>
        <w:t>РЕСПУБЛИКИ МОРДОВИЯ</w:t>
      </w:r>
    </w:p>
    <w:p w:rsidR="005272E8" w:rsidRDefault="005272E8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5272E8" w:rsidRDefault="00D508D9">
      <w:pPr>
        <w:spacing w:line="252" w:lineRule="auto"/>
        <w:jc w:val="center"/>
        <w:rPr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5272E8" w:rsidRDefault="005272E8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5272E8" w:rsidRDefault="00D508D9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397CA0">
        <w:rPr>
          <w:sz w:val="28"/>
          <w:szCs w:val="28"/>
          <w:lang w:eastAsia="ar-SA"/>
        </w:rPr>
        <w:t>«</w:t>
      </w:r>
      <w:r w:rsidR="00E82197">
        <w:rPr>
          <w:sz w:val="28"/>
          <w:szCs w:val="28"/>
          <w:lang w:eastAsia="ar-SA"/>
        </w:rPr>
        <w:t>7</w:t>
      </w:r>
      <w:r w:rsidR="00397CA0">
        <w:rPr>
          <w:sz w:val="28"/>
          <w:szCs w:val="28"/>
          <w:lang w:eastAsia="ar-SA"/>
        </w:rPr>
        <w:t>»</w:t>
      </w:r>
      <w:r w:rsidR="00E82197">
        <w:rPr>
          <w:sz w:val="28"/>
          <w:szCs w:val="28"/>
          <w:lang w:eastAsia="ar-SA"/>
        </w:rPr>
        <w:t xml:space="preserve"> июня </w:t>
      </w:r>
      <w:r w:rsidR="00397CA0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E82197">
        <w:rPr>
          <w:sz w:val="28"/>
          <w:lang w:eastAsia="ru-RU"/>
        </w:rPr>
        <w:t xml:space="preserve"> 175</w:t>
      </w:r>
    </w:p>
    <w:p w:rsidR="005272E8" w:rsidRDefault="005272E8">
      <w:pPr>
        <w:snapToGrid w:val="0"/>
        <w:spacing w:line="252" w:lineRule="auto"/>
        <w:rPr>
          <w:sz w:val="28"/>
          <w:lang w:eastAsia="ru-RU"/>
        </w:rPr>
      </w:pPr>
    </w:p>
    <w:p w:rsidR="005272E8" w:rsidRDefault="00D508D9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ru-RU"/>
        </w:rPr>
        <w:t xml:space="preserve">О </w:t>
      </w:r>
      <w:r>
        <w:rPr>
          <w:b/>
          <w:sz w:val="28"/>
          <w:szCs w:val="28"/>
          <w:lang w:eastAsia="ar-SA"/>
        </w:rPr>
        <w:t>формировании земельного участка</w:t>
      </w:r>
      <w:r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397CA0">
        <w:rPr>
          <w:b/>
          <w:sz w:val="28"/>
          <w:szCs w:val="28"/>
          <w:lang w:eastAsia="ar-SA"/>
        </w:rPr>
        <w:t>дастровом квартале 13:21:0101003</w:t>
      </w:r>
    </w:p>
    <w:p w:rsidR="005272E8" w:rsidRDefault="00D508D9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</w:t>
      </w:r>
      <w:proofErr w:type="gramStart"/>
      <w:r>
        <w:rPr>
          <w:sz w:val="24"/>
          <w:szCs w:val="24"/>
          <w:lang w:eastAsia="ru-RU"/>
        </w:rPr>
        <w:t xml:space="preserve">Рассмотрев  представленные  материалы   и,  руководствуясь Федеральным законом от 18.06.2001 года №78 ФЗ «О землеустройстве» ст.2 </w:t>
      </w:r>
      <w:r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  отдельных</w:t>
      </w:r>
      <w:proofErr w:type="gramEnd"/>
      <w:r>
        <w:rPr>
          <w:bCs/>
          <w:sz w:val="24"/>
          <w:szCs w:val="24"/>
          <w:lang w:eastAsia="ru-RU"/>
        </w:rPr>
        <w:t xml:space="preserve">  </w:t>
      </w:r>
      <w:proofErr w:type="gramStart"/>
      <w:r>
        <w:rPr>
          <w:bCs/>
          <w:sz w:val="24"/>
          <w:szCs w:val="24"/>
          <w:lang w:eastAsia="ru-RU"/>
        </w:rPr>
        <w:t>положений законодательных актов Российской  Федерации»</w:t>
      </w:r>
      <w:r>
        <w:rPr>
          <w:sz w:val="24"/>
          <w:szCs w:val="24"/>
          <w:lang w:eastAsia="ru-RU"/>
        </w:rPr>
        <w:t xml:space="preserve">, на основании статей 11.2, 11.3, 11.8, 11.9, 11.10, 39.6 п.2, 39.15, 39.18 №131-ФЗ </w:t>
      </w:r>
      <w:r>
        <w:rPr>
          <w:bCs/>
          <w:color w:val="000000"/>
          <w:sz w:val="24"/>
          <w:szCs w:val="24"/>
          <w:shd w:val="clear" w:color="auto" w:fill="FFFFFF"/>
        </w:rPr>
        <w:t xml:space="preserve">"Об общих принципах организации местного самоуправления в Российской Федерации" </w:t>
      </w:r>
      <w:r>
        <w:rPr>
          <w:sz w:val="24"/>
          <w:szCs w:val="24"/>
          <w:lang w:eastAsia="ru-RU"/>
        </w:rPr>
        <w:t xml:space="preserve">от 06.10.2003 года, </w:t>
      </w:r>
      <w:r>
        <w:rPr>
          <w:bCs/>
          <w:sz w:val="24"/>
          <w:szCs w:val="24"/>
          <w:lang w:eastAsia="ru-RU"/>
        </w:rPr>
        <w:t xml:space="preserve">Земельного кодекса Российской Федерации, ст.3 п.2, 3.3 п.4, 3.5  Федерального закона №137-ФЗ от 25.10.2001года </w:t>
      </w:r>
      <w:r>
        <w:rPr>
          <w:bCs/>
          <w:color w:val="000000"/>
          <w:sz w:val="24"/>
          <w:szCs w:val="24"/>
          <w:shd w:val="clear" w:color="auto" w:fill="FFFFFF"/>
        </w:rPr>
        <w:t>"О введении в действие Земельного кодекса Российской Федерации" (с изменениями и</w:t>
      </w:r>
      <w:proofErr w:type="gramEnd"/>
      <w:r>
        <w:rPr>
          <w:bCs/>
          <w:color w:val="000000"/>
          <w:sz w:val="24"/>
          <w:szCs w:val="24"/>
          <w:shd w:val="clear" w:color="auto" w:fill="FFFFFF"/>
        </w:rPr>
        <w:t xml:space="preserve"> дополнениями</w:t>
      </w:r>
      <w:r>
        <w:rPr>
          <w:bCs/>
          <w:color w:val="000000"/>
          <w:sz w:val="24"/>
          <w:szCs w:val="24"/>
        </w:rPr>
        <w:t>)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sz w:val="24"/>
          <w:szCs w:val="24"/>
          <w:lang w:eastAsia="ru-RU"/>
        </w:rPr>
        <w:t>Торбеевского</w:t>
      </w:r>
      <w:proofErr w:type="spellEnd"/>
      <w:r>
        <w:rPr>
          <w:sz w:val="24"/>
          <w:szCs w:val="24"/>
          <w:lang w:eastAsia="ru-RU"/>
        </w:rPr>
        <w:t xml:space="preserve"> городского поселения</w:t>
      </w:r>
    </w:p>
    <w:p w:rsidR="005272E8" w:rsidRDefault="00D508D9">
      <w:pPr>
        <w:spacing w:line="25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ru-RU"/>
        </w:rPr>
        <w:t>ПОСТАНОВЛЯЕТ:</w:t>
      </w:r>
      <w:r>
        <w:rPr>
          <w:b/>
          <w:sz w:val="24"/>
          <w:szCs w:val="24"/>
        </w:rPr>
        <w:t xml:space="preserve"> </w:t>
      </w:r>
    </w:p>
    <w:p w:rsidR="005272E8" w:rsidRDefault="005272E8">
      <w:pPr>
        <w:spacing w:line="252" w:lineRule="auto"/>
        <w:jc w:val="center"/>
        <w:rPr>
          <w:b/>
          <w:sz w:val="24"/>
          <w:szCs w:val="24"/>
        </w:rPr>
      </w:pP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1. Сформировать земельный участок из земель, государственная собственность на которые не разграничена, общей площадью </w:t>
      </w:r>
      <w:r w:rsidR="00E82197">
        <w:rPr>
          <w:sz w:val="24"/>
          <w:szCs w:val="24"/>
        </w:rPr>
        <w:t>24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., расположенный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397CA0">
        <w:rPr>
          <w:sz w:val="24"/>
          <w:szCs w:val="24"/>
        </w:rPr>
        <w:t>ул. Лермонтова</w:t>
      </w:r>
      <w:r w:rsidR="00A478DC">
        <w:rPr>
          <w:sz w:val="24"/>
          <w:szCs w:val="24"/>
        </w:rPr>
        <w:t>,</w:t>
      </w:r>
      <w:r>
        <w:rPr>
          <w:sz w:val="24"/>
          <w:szCs w:val="24"/>
        </w:rPr>
        <w:t xml:space="preserve">  в кадастровом квартале </w:t>
      </w:r>
      <w:r w:rsidR="00397CA0">
        <w:rPr>
          <w:sz w:val="24"/>
          <w:szCs w:val="24"/>
          <w:lang w:eastAsia="ar-SA"/>
        </w:rPr>
        <w:t>13:21:0101003</w:t>
      </w:r>
      <w:r>
        <w:rPr>
          <w:sz w:val="24"/>
          <w:szCs w:val="24"/>
          <w:lang w:eastAsia="ar-SA"/>
        </w:rPr>
        <w:t>,</w:t>
      </w:r>
      <w:r>
        <w:rPr>
          <w:sz w:val="24"/>
          <w:szCs w:val="24"/>
        </w:rPr>
        <w:t xml:space="preserve"> с видом разрешенного использования «</w:t>
      </w:r>
      <w:r w:rsidR="00A478DC">
        <w:rPr>
          <w:sz w:val="24"/>
          <w:szCs w:val="24"/>
          <w:lang w:eastAsia="ru-RU" w:bidi="ru-RU"/>
        </w:rPr>
        <w:t>хранение автотранспорта</w:t>
      </w:r>
      <w:r>
        <w:rPr>
          <w:sz w:val="24"/>
          <w:szCs w:val="24"/>
        </w:rPr>
        <w:t>».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Согласно Генерального плана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</w:t>
      </w:r>
      <w:r>
        <w:rPr>
          <w:sz w:val="24"/>
          <w:szCs w:val="24"/>
          <w:lang w:eastAsia="ru-RU"/>
        </w:rPr>
        <w:t xml:space="preserve"> зоне застройки </w:t>
      </w:r>
      <w:r w:rsidR="00A478DC">
        <w:rPr>
          <w:sz w:val="24"/>
          <w:szCs w:val="24"/>
          <w:lang w:eastAsia="ru-RU"/>
        </w:rPr>
        <w:t>малоэтажными</w:t>
      </w:r>
      <w:r>
        <w:rPr>
          <w:sz w:val="24"/>
          <w:szCs w:val="24"/>
          <w:lang w:eastAsia="ru-RU"/>
        </w:rPr>
        <w:t xml:space="preserve"> жилыми домами</w:t>
      </w:r>
      <w:r>
        <w:rPr>
          <w:bCs/>
          <w:caps/>
          <w:color w:val="000000"/>
          <w:sz w:val="24"/>
          <w:szCs w:val="24"/>
        </w:rPr>
        <w:t xml:space="preserve"> – Ж</w:t>
      </w:r>
      <w:proofErr w:type="gramStart"/>
      <w:r w:rsidR="00A478DC">
        <w:rPr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sz w:val="24"/>
          <w:szCs w:val="24"/>
        </w:rPr>
        <w:t xml:space="preserve">2. Утвердить схему расположения земельного участка на кадастровом плане территории кадастрового квартала </w:t>
      </w:r>
      <w:r w:rsidR="00397CA0">
        <w:rPr>
          <w:sz w:val="24"/>
          <w:szCs w:val="24"/>
          <w:lang w:eastAsia="ar-SA"/>
        </w:rPr>
        <w:t>13:21:0101003</w:t>
      </w:r>
      <w:r>
        <w:rPr>
          <w:sz w:val="24"/>
          <w:szCs w:val="24"/>
        </w:rPr>
        <w:t xml:space="preserve">, расположенного по адресу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397CA0">
        <w:rPr>
          <w:sz w:val="24"/>
          <w:szCs w:val="24"/>
        </w:rPr>
        <w:t>ул. Лермонтова</w:t>
      </w:r>
      <w:r>
        <w:rPr>
          <w:sz w:val="24"/>
          <w:szCs w:val="24"/>
        </w:rPr>
        <w:t xml:space="preserve">, площадью </w:t>
      </w:r>
      <w:r w:rsidR="00E82197">
        <w:rPr>
          <w:sz w:val="24"/>
          <w:szCs w:val="24"/>
        </w:rPr>
        <w:t>24</w:t>
      </w:r>
      <w:bookmarkStart w:id="0" w:name="_GoBack"/>
      <w:bookmarkEnd w:id="0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., с видом разрешенного использования «</w:t>
      </w:r>
      <w:r w:rsidR="00A478DC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», и осуществить его постановку на государственный кадастровый учет.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3.Земельный участок формируется для постановки на государственный кадастровый учет.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Категория земель: земли населенных пунктов.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Ограничений, обременений – нет.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5272E8" w:rsidRDefault="005272E8">
      <w:pPr>
        <w:jc w:val="both"/>
        <w:rPr>
          <w:sz w:val="24"/>
          <w:szCs w:val="24"/>
        </w:rPr>
      </w:pPr>
    </w:p>
    <w:p w:rsidR="005272E8" w:rsidRDefault="005272E8">
      <w:pPr>
        <w:jc w:val="both"/>
        <w:rPr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272E8">
        <w:trPr>
          <w:tblHeader/>
        </w:trPr>
        <w:tc>
          <w:tcPr>
            <w:tcW w:w="4997" w:type="dxa"/>
            <w:shd w:val="clear" w:color="auto" w:fill="auto"/>
          </w:tcPr>
          <w:p w:rsidR="005272E8" w:rsidRDefault="00397CA0">
            <w:pPr>
              <w:pStyle w:val="a8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</w:t>
            </w:r>
            <w:r w:rsidR="00D508D9">
              <w:rPr>
                <w:sz w:val="24"/>
                <w:szCs w:val="24"/>
              </w:rPr>
              <w:t xml:space="preserve">  администрации</w:t>
            </w:r>
          </w:p>
          <w:p w:rsidR="005272E8" w:rsidRDefault="00D508D9">
            <w:pPr>
              <w:pStyle w:val="a8"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272E8" w:rsidRDefault="005272E8">
            <w:pPr>
              <w:pStyle w:val="a8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272E8" w:rsidRDefault="00397CA0" w:rsidP="00676847">
            <w:pPr>
              <w:pStyle w:val="a8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А.Н. Балашов</w:t>
            </w:r>
          </w:p>
        </w:tc>
      </w:tr>
    </w:tbl>
    <w:p w:rsidR="005272E8" w:rsidRDefault="005272E8"/>
    <w:sectPr w:rsidR="005272E8">
      <w:pgSz w:w="11906" w:h="16838"/>
      <w:pgMar w:top="709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E8"/>
    <w:rsid w:val="00397CA0"/>
    <w:rsid w:val="005272E8"/>
    <w:rsid w:val="00676847"/>
    <w:rsid w:val="00A478DC"/>
    <w:rsid w:val="00D508D9"/>
    <w:rsid w:val="00E8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2</cp:revision>
  <cp:lastPrinted>2022-03-18T08:18:00Z</cp:lastPrinted>
  <dcterms:created xsi:type="dcterms:W3CDTF">2022-06-15T06:39:00Z</dcterms:created>
  <dcterms:modified xsi:type="dcterms:W3CDTF">2022-06-15T06:39:00Z</dcterms:modified>
  <dc:language>ru-RU</dc:language>
</cp:coreProperties>
</file>