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3446" w:rsidRDefault="00B90629" w:rsidP="00E40495">
      <w:pPr>
        <w:widowControl/>
        <w:suppressAutoHyphens/>
        <w:autoSpaceDE/>
        <w:autoSpaceDN/>
        <w:adjustRightInd/>
        <w:spacing w:line="276" w:lineRule="auto"/>
        <w:jc w:val="center"/>
        <w:rPr>
          <w:rFonts w:ascii="Times New Roman" w:hAnsi="Times New Roman"/>
          <w:b/>
          <w:iCs/>
          <w:sz w:val="27"/>
          <w:szCs w:val="27"/>
        </w:rPr>
      </w:pPr>
      <w:bookmarkStart w:id="0" w:name="sub_300"/>
      <w:r>
        <w:rPr>
          <w:rFonts w:ascii="Times New Roman" w:hAnsi="Times New Roman"/>
          <w:b/>
          <w:iCs/>
          <w:sz w:val="27"/>
          <w:szCs w:val="27"/>
        </w:rPr>
        <w:t xml:space="preserve">                                                 Проект</w:t>
      </w:r>
    </w:p>
    <w:p w:rsidR="00E40495" w:rsidRDefault="00E40495" w:rsidP="00E40495">
      <w:pPr>
        <w:widowControl/>
        <w:numPr>
          <w:ilvl w:val="0"/>
          <w:numId w:val="1"/>
        </w:numPr>
        <w:suppressAutoHyphens/>
        <w:autoSpaceDE/>
        <w:autoSpaceDN/>
        <w:adjustRightInd/>
        <w:spacing w:line="276" w:lineRule="auto"/>
        <w:jc w:val="center"/>
        <w:rPr>
          <w:rFonts w:ascii="Times New Roman" w:hAnsi="Times New Roman"/>
          <w:b/>
          <w:sz w:val="27"/>
          <w:szCs w:val="27"/>
        </w:rPr>
      </w:pPr>
      <w:r>
        <w:rPr>
          <w:rFonts w:ascii="Times New Roman" w:hAnsi="Times New Roman"/>
          <w:b/>
          <w:iCs/>
          <w:sz w:val="27"/>
          <w:szCs w:val="27"/>
        </w:rPr>
        <w:t xml:space="preserve">СОВЕТ ДЕПУТАТОВ  </w:t>
      </w:r>
      <w:r w:rsidR="003A5C96">
        <w:rPr>
          <w:rFonts w:ascii="Times New Roman" w:hAnsi="Times New Roman"/>
          <w:b/>
          <w:iCs/>
          <w:sz w:val="27"/>
          <w:szCs w:val="27"/>
        </w:rPr>
        <w:t>ВАРЖЕЛЯЙСКОГО</w:t>
      </w:r>
      <w:r>
        <w:rPr>
          <w:rFonts w:ascii="Times New Roman" w:hAnsi="Times New Roman"/>
          <w:b/>
          <w:iCs/>
          <w:sz w:val="27"/>
          <w:szCs w:val="27"/>
        </w:rPr>
        <w:t>  СЕЛЬСКОГО  ПОСЕЛЕНИЯ ТОРБЕЕВСКОГО  МУНИЦИПАЛЬНОГО  РАЙОНА</w:t>
      </w:r>
      <w:r>
        <w:rPr>
          <w:rFonts w:ascii="Times New Roman" w:hAnsi="Times New Roman"/>
          <w:b/>
          <w:bCs/>
          <w:iCs/>
          <w:sz w:val="27"/>
          <w:szCs w:val="27"/>
        </w:rPr>
        <w:t xml:space="preserve">                                            </w:t>
      </w:r>
      <w:r>
        <w:rPr>
          <w:rFonts w:ascii="Times New Roman" w:hAnsi="Times New Roman"/>
          <w:b/>
          <w:iCs/>
          <w:sz w:val="27"/>
          <w:szCs w:val="27"/>
        </w:rPr>
        <w:t>РЕСПУБЛИКИ   МОРДОВИЯ</w:t>
      </w:r>
    </w:p>
    <w:p w:rsidR="00633446" w:rsidRDefault="00B90629" w:rsidP="00633446">
      <w:pPr>
        <w:numPr>
          <w:ilvl w:val="0"/>
          <w:numId w:val="1"/>
        </w:numPr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>______________</w:t>
      </w:r>
      <w:r w:rsidR="00633446">
        <w:rPr>
          <w:rFonts w:ascii="Times New Roman" w:hAnsi="Times New Roman" w:cs="Times New Roman"/>
          <w:b/>
          <w:iCs/>
          <w:sz w:val="28"/>
          <w:szCs w:val="28"/>
        </w:rPr>
        <w:t xml:space="preserve"> сессия                                                                                                                                  </w:t>
      </w:r>
    </w:p>
    <w:p w:rsidR="00633446" w:rsidRDefault="00B90629" w:rsidP="00633446">
      <w:pPr>
        <w:numPr>
          <w:ilvl w:val="0"/>
          <w:numId w:val="1"/>
        </w:numPr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>(третьего</w:t>
      </w:r>
      <w:r w:rsidR="00633446">
        <w:rPr>
          <w:rFonts w:ascii="Times New Roman" w:hAnsi="Times New Roman" w:cs="Times New Roman"/>
          <w:b/>
          <w:iCs/>
          <w:sz w:val="28"/>
          <w:szCs w:val="28"/>
        </w:rPr>
        <w:t xml:space="preserve"> созыва)</w:t>
      </w:r>
    </w:p>
    <w:p w:rsidR="00633446" w:rsidRDefault="00633446" w:rsidP="00633446">
      <w:pPr>
        <w:pStyle w:val="31"/>
        <w:numPr>
          <w:ilvl w:val="0"/>
          <w:numId w:val="1"/>
        </w:numPr>
        <w:jc w:val="center"/>
        <w:rPr>
          <w:b/>
          <w:iCs/>
          <w:sz w:val="28"/>
          <w:szCs w:val="28"/>
        </w:rPr>
      </w:pPr>
    </w:p>
    <w:p w:rsidR="00633446" w:rsidRDefault="00633446" w:rsidP="00633446">
      <w:pPr>
        <w:pStyle w:val="31"/>
        <w:numPr>
          <w:ilvl w:val="0"/>
          <w:numId w:val="1"/>
        </w:numPr>
        <w:jc w:val="center"/>
        <w:rPr>
          <w:b/>
          <w:iCs/>
          <w:sz w:val="26"/>
          <w:szCs w:val="26"/>
        </w:rPr>
      </w:pPr>
      <w:r>
        <w:rPr>
          <w:b/>
          <w:iCs/>
          <w:sz w:val="27"/>
          <w:szCs w:val="27"/>
        </w:rPr>
        <w:t>РЕШЕНИЕ</w:t>
      </w:r>
    </w:p>
    <w:p w:rsidR="00633446" w:rsidRDefault="00B90629" w:rsidP="00633446">
      <w:pPr>
        <w:pStyle w:val="31"/>
        <w:numPr>
          <w:ilvl w:val="0"/>
          <w:numId w:val="1"/>
        </w:num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           _____________</w:t>
      </w:r>
      <w:r w:rsidR="00633446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2022 года    №______</w:t>
      </w:r>
    </w:p>
    <w:p w:rsidR="001C1F69" w:rsidRDefault="001C1F69" w:rsidP="00B90629">
      <w:pPr>
        <w:rPr>
          <w:rFonts w:ascii="Times New Roman" w:hAnsi="Times New Roman" w:cs="Times New Roman"/>
          <w:b/>
          <w:bCs/>
          <w:sz w:val="28"/>
          <w:szCs w:val="28"/>
        </w:rPr>
      </w:pPr>
    </w:p>
    <w:bookmarkEnd w:id="0"/>
    <w:p w:rsidR="00633446" w:rsidRDefault="006B6DF1" w:rsidP="006B6DF1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B6DF1">
        <w:rPr>
          <w:rFonts w:ascii="Times New Roman" w:hAnsi="Times New Roman" w:cs="Times New Roman"/>
          <w:b/>
          <w:sz w:val="28"/>
          <w:szCs w:val="28"/>
        </w:rPr>
        <w:t xml:space="preserve">О внесение изменений в </w:t>
      </w:r>
      <w:hyperlink r:id="rId7" w:history="1">
        <w:r w:rsidRPr="006B6DF1">
          <w:rPr>
            <w:rFonts w:ascii="Times New Roman" w:hAnsi="Times New Roman" w:cs="Times New Roman"/>
            <w:b/>
            <w:sz w:val="28"/>
            <w:szCs w:val="28"/>
          </w:rPr>
          <w:t>Положени</w:t>
        </w:r>
      </w:hyperlink>
      <w:r w:rsidRPr="006B6DF1">
        <w:rPr>
          <w:rFonts w:ascii="Times New Roman" w:hAnsi="Times New Roman" w:cs="Times New Roman"/>
          <w:b/>
          <w:sz w:val="28"/>
          <w:szCs w:val="28"/>
        </w:rPr>
        <w:t xml:space="preserve">е о контрольно-счетном органе </w:t>
      </w:r>
      <w:r w:rsidR="003A5C96">
        <w:rPr>
          <w:rFonts w:ascii="Times New Roman" w:hAnsi="Times New Roman" w:cs="Times New Roman"/>
          <w:b/>
          <w:sz w:val="28"/>
          <w:szCs w:val="28"/>
        </w:rPr>
        <w:t>Варжеляйского</w:t>
      </w:r>
      <w:r w:rsidRPr="006B6DF1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поселения, утвержденное  решением Совета депутатов </w:t>
      </w:r>
      <w:r w:rsidR="003A5C96">
        <w:rPr>
          <w:rFonts w:ascii="Times New Roman" w:hAnsi="Times New Roman" w:cs="Times New Roman"/>
          <w:b/>
          <w:sz w:val="28"/>
          <w:szCs w:val="28"/>
        </w:rPr>
        <w:t>Варжеляйского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от 20</w:t>
      </w:r>
      <w:r w:rsidRPr="006B6DF1">
        <w:rPr>
          <w:rFonts w:ascii="Times New Roman" w:hAnsi="Times New Roman" w:cs="Times New Roman"/>
          <w:b/>
          <w:sz w:val="28"/>
          <w:szCs w:val="28"/>
        </w:rPr>
        <w:t>.02.2013</w:t>
      </w:r>
      <w:r>
        <w:rPr>
          <w:rFonts w:ascii="Times New Roman" w:hAnsi="Times New Roman" w:cs="Times New Roman"/>
          <w:b/>
          <w:sz w:val="28"/>
          <w:szCs w:val="28"/>
        </w:rPr>
        <w:t>г.</w:t>
      </w:r>
      <w:r w:rsidRPr="006B6DF1">
        <w:rPr>
          <w:rFonts w:ascii="Times New Roman" w:hAnsi="Times New Roman" w:cs="Times New Roman"/>
          <w:b/>
          <w:sz w:val="28"/>
          <w:szCs w:val="28"/>
        </w:rPr>
        <w:t xml:space="preserve"> №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6B6DF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B6DF1" w:rsidRPr="006B6DF1" w:rsidRDefault="006B6DF1" w:rsidP="006B6DF1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B6DF1">
        <w:rPr>
          <w:rFonts w:ascii="Times New Roman" w:hAnsi="Times New Roman" w:cs="Times New Roman"/>
          <w:b/>
          <w:sz w:val="28"/>
          <w:szCs w:val="28"/>
        </w:rPr>
        <w:t xml:space="preserve">«Об утверждении </w:t>
      </w:r>
      <w:hyperlink r:id="rId8" w:history="1">
        <w:r w:rsidRPr="006B6DF1">
          <w:rPr>
            <w:rFonts w:ascii="Times New Roman" w:hAnsi="Times New Roman" w:cs="Times New Roman"/>
            <w:b/>
            <w:sz w:val="28"/>
            <w:szCs w:val="28"/>
          </w:rPr>
          <w:t>Положени</w:t>
        </w:r>
      </w:hyperlink>
      <w:r w:rsidRPr="006B6DF1">
        <w:rPr>
          <w:rFonts w:ascii="Times New Roman" w:hAnsi="Times New Roman" w:cs="Times New Roman"/>
          <w:b/>
          <w:sz w:val="28"/>
          <w:szCs w:val="28"/>
        </w:rPr>
        <w:t xml:space="preserve">я о контрольно-счетном органе </w:t>
      </w:r>
      <w:r w:rsidR="003A5C96">
        <w:rPr>
          <w:rFonts w:ascii="Times New Roman" w:hAnsi="Times New Roman" w:cs="Times New Roman"/>
          <w:b/>
          <w:sz w:val="28"/>
          <w:szCs w:val="28"/>
        </w:rPr>
        <w:t>Варжеляйского</w:t>
      </w:r>
      <w:r w:rsidR="00B16791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  <w:r w:rsidRPr="006B6DF1">
        <w:rPr>
          <w:rFonts w:ascii="Times New Roman" w:hAnsi="Times New Roman" w:cs="Times New Roman"/>
          <w:b/>
          <w:sz w:val="28"/>
          <w:szCs w:val="28"/>
        </w:rPr>
        <w:t>»</w:t>
      </w:r>
    </w:p>
    <w:p w:rsidR="006B6DF1" w:rsidRPr="006B6DF1" w:rsidRDefault="006B6DF1" w:rsidP="006B6DF1">
      <w:pPr>
        <w:pStyle w:val="afff7"/>
        <w:jc w:val="center"/>
        <w:rPr>
          <w:sz w:val="28"/>
          <w:szCs w:val="28"/>
        </w:rPr>
      </w:pPr>
    </w:p>
    <w:p w:rsidR="006B6DF1" w:rsidRDefault="006B6DF1" w:rsidP="00633446">
      <w:pPr>
        <w:pStyle w:val="afff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81644">
        <w:rPr>
          <w:sz w:val="28"/>
          <w:szCs w:val="28"/>
        </w:rPr>
        <w:t>В соответствие с Федеральным законом от 06.10.2003</w:t>
      </w:r>
      <w:r>
        <w:rPr>
          <w:sz w:val="28"/>
          <w:szCs w:val="28"/>
        </w:rPr>
        <w:t>г.</w:t>
      </w:r>
      <w:r w:rsidRPr="00A81644">
        <w:rPr>
          <w:sz w:val="28"/>
          <w:szCs w:val="28"/>
        </w:rPr>
        <w:t xml:space="preserve"> № 131-ФЗ «Об общих принципах организации местного самоуправления в Российской Федерации», Федеральным законом от 07.02.2011</w:t>
      </w:r>
      <w:r>
        <w:rPr>
          <w:sz w:val="28"/>
          <w:szCs w:val="28"/>
        </w:rPr>
        <w:t xml:space="preserve"> г.</w:t>
      </w:r>
      <w:r w:rsidRPr="00A81644">
        <w:rPr>
          <w:sz w:val="28"/>
          <w:szCs w:val="28"/>
        </w:rPr>
        <w:t xml:space="preserve"> № 6-ФЗ «Об общих принципах организации и деятельности контрольно-счетных органов субъектов Российской Федерации и муниципальных образований», статьей 37 Устава </w:t>
      </w:r>
      <w:r w:rsidR="003A5C96">
        <w:rPr>
          <w:sz w:val="28"/>
          <w:szCs w:val="28"/>
        </w:rPr>
        <w:t>Варжеляйского</w:t>
      </w:r>
      <w:r>
        <w:rPr>
          <w:sz w:val="28"/>
          <w:szCs w:val="28"/>
        </w:rPr>
        <w:t xml:space="preserve"> сельского поселения,  </w:t>
      </w:r>
      <w:r w:rsidRPr="00A81644">
        <w:rPr>
          <w:sz w:val="28"/>
          <w:szCs w:val="28"/>
        </w:rPr>
        <w:t xml:space="preserve"> Совет депутатов </w:t>
      </w:r>
      <w:r w:rsidR="003A5C96">
        <w:rPr>
          <w:sz w:val="28"/>
          <w:szCs w:val="28"/>
        </w:rPr>
        <w:t>Варжеляйского</w:t>
      </w:r>
      <w:r>
        <w:rPr>
          <w:sz w:val="28"/>
          <w:szCs w:val="28"/>
        </w:rPr>
        <w:t xml:space="preserve"> сельского поселения</w:t>
      </w:r>
      <w:r w:rsidRPr="00A81644">
        <w:rPr>
          <w:sz w:val="28"/>
          <w:szCs w:val="28"/>
        </w:rPr>
        <w:t xml:space="preserve"> </w:t>
      </w:r>
      <w:r>
        <w:rPr>
          <w:sz w:val="28"/>
          <w:szCs w:val="28"/>
        </w:rPr>
        <w:t>решил:</w:t>
      </w:r>
    </w:p>
    <w:p w:rsidR="006B6DF1" w:rsidRDefault="006B6DF1" w:rsidP="006B6DF1">
      <w:pPr>
        <w:pStyle w:val="afff9"/>
        <w:jc w:val="both"/>
      </w:pPr>
    </w:p>
    <w:p w:rsidR="006B6DF1" w:rsidRPr="00304639" w:rsidRDefault="006B6DF1" w:rsidP="006B6DF1">
      <w:pPr>
        <w:pStyle w:val="afff9"/>
        <w:ind w:firstLine="709"/>
        <w:jc w:val="both"/>
        <w:rPr>
          <w:sz w:val="28"/>
          <w:szCs w:val="28"/>
        </w:rPr>
      </w:pPr>
      <w:r w:rsidRPr="00304639">
        <w:rPr>
          <w:sz w:val="28"/>
          <w:szCs w:val="28"/>
        </w:rPr>
        <w:t xml:space="preserve">1. Внести в </w:t>
      </w:r>
      <w:hyperlink r:id="rId9" w:history="1">
        <w:r w:rsidRPr="00304639">
          <w:rPr>
            <w:sz w:val="28"/>
            <w:szCs w:val="28"/>
          </w:rPr>
          <w:t>Положени</w:t>
        </w:r>
      </w:hyperlink>
      <w:r w:rsidRPr="00304639">
        <w:rPr>
          <w:sz w:val="28"/>
          <w:szCs w:val="28"/>
        </w:rPr>
        <w:t xml:space="preserve">е о контрольно-счетном органе </w:t>
      </w:r>
      <w:r w:rsidR="003A5C96">
        <w:rPr>
          <w:sz w:val="28"/>
          <w:szCs w:val="28"/>
        </w:rPr>
        <w:t>Варжеляйского</w:t>
      </w:r>
      <w:r w:rsidRPr="00304639">
        <w:rPr>
          <w:sz w:val="28"/>
          <w:szCs w:val="28"/>
        </w:rPr>
        <w:t xml:space="preserve"> сельского поселения, утвержденное решением Совета депутатов </w:t>
      </w:r>
      <w:r w:rsidR="003A5C96">
        <w:rPr>
          <w:sz w:val="28"/>
          <w:szCs w:val="28"/>
        </w:rPr>
        <w:t>Варжеляйского</w:t>
      </w:r>
      <w:r w:rsidRPr="00304639">
        <w:rPr>
          <w:sz w:val="28"/>
          <w:szCs w:val="28"/>
        </w:rPr>
        <w:t xml:space="preserve"> сельского поселения от </w:t>
      </w:r>
      <w:r w:rsidR="00B90629">
        <w:rPr>
          <w:sz w:val="28"/>
          <w:szCs w:val="28"/>
        </w:rPr>
        <w:t>15</w:t>
      </w:r>
      <w:r w:rsidRPr="00304639">
        <w:rPr>
          <w:sz w:val="28"/>
          <w:szCs w:val="28"/>
        </w:rPr>
        <w:t>.02.2013</w:t>
      </w:r>
      <w:r w:rsidR="00633446">
        <w:rPr>
          <w:sz w:val="28"/>
          <w:szCs w:val="28"/>
        </w:rPr>
        <w:t xml:space="preserve"> </w:t>
      </w:r>
      <w:r>
        <w:rPr>
          <w:sz w:val="28"/>
          <w:szCs w:val="28"/>
        </w:rPr>
        <w:t>г. №2</w:t>
      </w:r>
      <w:r w:rsidRPr="00304639">
        <w:rPr>
          <w:sz w:val="28"/>
          <w:szCs w:val="28"/>
        </w:rPr>
        <w:t xml:space="preserve"> «Об утверждении </w:t>
      </w:r>
      <w:hyperlink r:id="rId10" w:history="1">
        <w:r w:rsidRPr="00304639">
          <w:rPr>
            <w:sz w:val="28"/>
            <w:szCs w:val="28"/>
          </w:rPr>
          <w:t>Положени</w:t>
        </w:r>
      </w:hyperlink>
      <w:r w:rsidRPr="00304639">
        <w:rPr>
          <w:sz w:val="28"/>
          <w:szCs w:val="28"/>
        </w:rPr>
        <w:t xml:space="preserve">я о контрольно-счетном органе </w:t>
      </w:r>
      <w:r w:rsidR="003A5C96">
        <w:rPr>
          <w:sz w:val="28"/>
          <w:szCs w:val="28"/>
        </w:rPr>
        <w:t>Варжеляйского</w:t>
      </w:r>
      <w:r w:rsidRPr="00304639">
        <w:rPr>
          <w:sz w:val="28"/>
          <w:szCs w:val="28"/>
        </w:rPr>
        <w:t xml:space="preserve"> сельского поселения» следующие изменени</w:t>
      </w:r>
      <w:r>
        <w:rPr>
          <w:sz w:val="28"/>
          <w:szCs w:val="28"/>
        </w:rPr>
        <w:t>е</w:t>
      </w:r>
      <w:r w:rsidRPr="00304639">
        <w:rPr>
          <w:sz w:val="28"/>
          <w:szCs w:val="28"/>
        </w:rPr>
        <w:t>:</w:t>
      </w:r>
    </w:p>
    <w:p w:rsidR="006B6DF1" w:rsidRPr="00304639" w:rsidRDefault="006B6DF1" w:rsidP="006B6DF1">
      <w:pPr>
        <w:pStyle w:val="afff9"/>
        <w:ind w:firstLine="709"/>
        <w:jc w:val="both"/>
        <w:rPr>
          <w:sz w:val="28"/>
          <w:szCs w:val="28"/>
        </w:rPr>
      </w:pPr>
      <w:r w:rsidRPr="00304639">
        <w:rPr>
          <w:sz w:val="28"/>
          <w:szCs w:val="28"/>
        </w:rPr>
        <w:t>- пункт 4 части 2 статьи 6 изложить в следующей редакции:</w:t>
      </w:r>
    </w:p>
    <w:p w:rsidR="006B6DF1" w:rsidRPr="00304639" w:rsidRDefault="006B6DF1" w:rsidP="006B6DF1">
      <w:pPr>
        <w:pStyle w:val="afff9"/>
        <w:jc w:val="both"/>
        <w:rPr>
          <w:sz w:val="28"/>
          <w:szCs w:val="28"/>
        </w:rPr>
      </w:pPr>
      <w:r w:rsidRPr="00304639">
        <w:rPr>
          <w:sz w:val="28"/>
          <w:szCs w:val="28"/>
        </w:rPr>
        <w:t>«</w:t>
      </w:r>
      <w:r>
        <w:rPr>
          <w:sz w:val="28"/>
          <w:szCs w:val="28"/>
        </w:rPr>
        <w:t>4)</w:t>
      </w:r>
      <w:r w:rsidRPr="00304639">
        <w:rPr>
          <w:sz w:val="28"/>
          <w:szCs w:val="28"/>
        </w:rPr>
        <w:t xml:space="preserve"> прекращения гражданства Российской Федерации или наличия гражданства (подданства) иностранного государства либо вида на жительство или иного документа, подтверждающего право на постоянное проживание гражданина Российской Федерации на территории иностранного государства.»;</w:t>
      </w:r>
    </w:p>
    <w:p w:rsidR="00633446" w:rsidRDefault="00633446" w:rsidP="006B6DF1">
      <w:pPr>
        <w:pStyle w:val="afff9"/>
        <w:ind w:firstLine="709"/>
        <w:jc w:val="both"/>
        <w:rPr>
          <w:sz w:val="28"/>
          <w:szCs w:val="28"/>
        </w:rPr>
      </w:pPr>
    </w:p>
    <w:p w:rsidR="006B6DF1" w:rsidRPr="00304639" w:rsidRDefault="006B6DF1" w:rsidP="006B6DF1">
      <w:pPr>
        <w:pStyle w:val="afff9"/>
        <w:ind w:firstLine="709"/>
        <w:jc w:val="both"/>
        <w:rPr>
          <w:sz w:val="28"/>
          <w:szCs w:val="28"/>
        </w:rPr>
      </w:pPr>
      <w:r w:rsidRPr="00304639">
        <w:rPr>
          <w:sz w:val="28"/>
          <w:szCs w:val="28"/>
        </w:rPr>
        <w:t>2.Настоящее решение вступает в силу со дня его официального опубликования в информационном бюллетене «</w:t>
      </w:r>
      <w:r w:rsidR="00B90629">
        <w:rPr>
          <w:sz w:val="28"/>
          <w:szCs w:val="28"/>
        </w:rPr>
        <w:t>Варжеляйские вести</w:t>
      </w:r>
      <w:r w:rsidRPr="00304639">
        <w:rPr>
          <w:sz w:val="28"/>
          <w:szCs w:val="28"/>
        </w:rPr>
        <w:t xml:space="preserve">», подлежит размещению на официальном сайте Торбеевского муниципального района  </w:t>
      </w:r>
      <w:hyperlink r:id="rId11" w:history="1">
        <w:r w:rsidRPr="00304639">
          <w:rPr>
            <w:rStyle w:val="a4"/>
            <w:b w:val="0"/>
            <w:sz w:val="28"/>
            <w:szCs w:val="28"/>
          </w:rPr>
          <w:t>torbeevo.e-mordovia.ru</w:t>
        </w:r>
      </w:hyperlink>
      <w:r w:rsidRPr="00304639">
        <w:rPr>
          <w:sz w:val="28"/>
          <w:szCs w:val="28"/>
        </w:rPr>
        <w:t xml:space="preserve">  на странице </w:t>
      </w:r>
      <w:r w:rsidR="003A5C96">
        <w:rPr>
          <w:sz w:val="28"/>
          <w:szCs w:val="28"/>
        </w:rPr>
        <w:t>Варжеляйского</w:t>
      </w:r>
      <w:r w:rsidRPr="00304639">
        <w:rPr>
          <w:sz w:val="28"/>
          <w:szCs w:val="28"/>
        </w:rPr>
        <w:t xml:space="preserve"> сельского поселения. </w:t>
      </w:r>
    </w:p>
    <w:p w:rsidR="001D0951" w:rsidRDefault="001D0951" w:rsidP="001D0951">
      <w:pPr>
        <w:pStyle w:val="afff6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D0951" w:rsidRPr="00283715" w:rsidRDefault="001D0951" w:rsidP="001D0951">
      <w:pPr>
        <w:pStyle w:val="afff6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96B62" w:rsidRPr="00827006" w:rsidRDefault="001D0951" w:rsidP="00827006">
      <w:pPr>
        <w:rPr>
          <w:rFonts w:ascii="Times New Roman" w:hAnsi="Times New Roman"/>
          <w:b/>
          <w:sz w:val="28"/>
          <w:szCs w:val="28"/>
          <w:lang w:eastAsia="ar-SA"/>
        </w:rPr>
      </w:pPr>
      <w:r w:rsidRPr="00F84958">
        <w:rPr>
          <w:rFonts w:ascii="Times New Roman" w:hAnsi="Times New Roman"/>
          <w:b/>
          <w:sz w:val="28"/>
          <w:szCs w:val="28"/>
          <w:lang w:eastAsia="ar-SA"/>
        </w:rPr>
        <w:t xml:space="preserve">Глава </w:t>
      </w:r>
      <w:r w:rsidR="003A5C96">
        <w:rPr>
          <w:rFonts w:ascii="Times New Roman" w:hAnsi="Times New Roman"/>
          <w:b/>
          <w:sz w:val="28"/>
          <w:szCs w:val="28"/>
          <w:lang w:eastAsia="ar-SA"/>
        </w:rPr>
        <w:t>Варжеляйского</w:t>
      </w:r>
      <w:r>
        <w:rPr>
          <w:rFonts w:ascii="Times New Roman" w:hAnsi="Times New Roman"/>
          <w:b/>
          <w:sz w:val="28"/>
          <w:szCs w:val="28"/>
          <w:lang w:eastAsia="ar-SA"/>
        </w:rPr>
        <w:t xml:space="preserve"> </w:t>
      </w:r>
      <w:r w:rsidRPr="00F84958">
        <w:rPr>
          <w:rFonts w:ascii="Times New Roman" w:hAnsi="Times New Roman"/>
          <w:b/>
          <w:sz w:val="28"/>
          <w:szCs w:val="28"/>
          <w:lang w:eastAsia="ar-SA"/>
        </w:rPr>
        <w:t xml:space="preserve">сельского поселения         </w:t>
      </w:r>
      <w:r>
        <w:rPr>
          <w:rFonts w:ascii="Times New Roman" w:hAnsi="Times New Roman"/>
          <w:b/>
          <w:sz w:val="28"/>
          <w:szCs w:val="28"/>
          <w:lang w:eastAsia="ar-SA"/>
        </w:rPr>
        <w:t xml:space="preserve">   </w:t>
      </w:r>
      <w:r w:rsidR="00B90629">
        <w:rPr>
          <w:rFonts w:ascii="Times New Roman" w:hAnsi="Times New Roman"/>
          <w:b/>
          <w:sz w:val="28"/>
          <w:szCs w:val="28"/>
          <w:lang w:eastAsia="ar-SA"/>
        </w:rPr>
        <w:t xml:space="preserve">               Н.Н.Самсонова</w:t>
      </w:r>
    </w:p>
    <w:sectPr w:rsidR="00096B62" w:rsidRPr="00827006" w:rsidSect="00827006">
      <w:footerReference w:type="default" r:id="rId12"/>
      <w:pgSz w:w="11904" w:h="16836"/>
      <w:pgMar w:top="426" w:right="703" w:bottom="567" w:left="1134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27FC" w:rsidRDefault="005E27FC" w:rsidP="00EA55B9">
      <w:r>
        <w:separator/>
      </w:r>
    </w:p>
  </w:endnote>
  <w:endnote w:type="continuationSeparator" w:id="1">
    <w:p w:rsidR="005E27FC" w:rsidRDefault="005E27FC" w:rsidP="00EA55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55B9" w:rsidRPr="00EA55B9" w:rsidRDefault="00901963">
    <w:pPr>
      <w:pStyle w:val="afff4"/>
      <w:jc w:val="right"/>
      <w:rPr>
        <w:rFonts w:ascii="Times New Roman" w:hAnsi="Times New Roman" w:cs="Times New Roman"/>
        <w:sz w:val="20"/>
        <w:szCs w:val="20"/>
      </w:rPr>
    </w:pPr>
    <w:r w:rsidRPr="00EA55B9">
      <w:rPr>
        <w:rFonts w:ascii="Times New Roman" w:hAnsi="Times New Roman" w:cs="Times New Roman"/>
        <w:sz w:val="20"/>
        <w:szCs w:val="20"/>
      </w:rPr>
      <w:fldChar w:fldCharType="begin"/>
    </w:r>
    <w:r w:rsidR="00EA55B9" w:rsidRPr="00EA55B9">
      <w:rPr>
        <w:rFonts w:ascii="Times New Roman" w:hAnsi="Times New Roman" w:cs="Times New Roman"/>
        <w:sz w:val="20"/>
        <w:szCs w:val="20"/>
      </w:rPr>
      <w:instrText xml:space="preserve"> PAGE   \* MERGEFORMAT </w:instrText>
    </w:r>
    <w:r w:rsidRPr="00EA55B9">
      <w:rPr>
        <w:rFonts w:ascii="Times New Roman" w:hAnsi="Times New Roman" w:cs="Times New Roman"/>
        <w:sz w:val="20"/>
        <w:szCs w:val="20"/>
      </w:rPr>
      <w:fldChar w:fldCharType="separate"/>
    </w:r>
    <w:r w:rsidR="005E27FC">
      <w:rPr>
        <w:rFonts w:ascii="Times New Roman" w:hAnsi="Times New Roman" w:cs="Times New Roman"/>
        <w:noProof/>
        <w:sz w:val="20"/>
        <w:szCs w:val="20"/>
      </w:rPr>
      <w:t>1</w:t>
    </w:r>
    <w:r w:rsidRPr="00EA55B9">
      <w:rPr>
        <w:rFonts w:ascii="Times New Roman" w:hAnsi="Times New Roman" w:cs="Times New Roman"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27FC" w:rsidRDefault="005E27FC" w:rsidP="00EA55B9">
      <w:r>
        <w:separator/>
      </w:r>
    </w:p>
  </w:footnote>
  <w:footnote w:type="continuationSeparator" w:id="1">
    <w:p w:rsidR="005E27FC" w:rsidRDefault="005E27FC" w:rsidP="00EA55B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5FEC1D24"/>
    <w:multiLevelType w:val="hybridMultilevel"/>
    <w:tmpl w:val="11CC08EC"/>
    <w:lvl w:ilvl="0" w:tplc="2BC0F11A">
      <w:start w:val="1"/>
      <w:numFmt w:val="decimal"/>
      <w:lvlText w:val="%1."/>
      <w:lvlJc w:val="left"/>
      <w:pPr>
        <w:ind w:left="1789" w:hanging="108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doNotValidateAgainstSchema/>
  <w:doNotDemarcateInvalidXml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70707"/>
    <w:rsid w:val="000014FA"/>
    <w:rsid w:val="000077C3"/>
    <w:rsid w:val="000238E9"/>
    <w:rsid w:val="0002456D"/>
    <w:rsid w:val="000358DF"/>
    <w:rsid w:val="000447D0"/>
    <w:rsid w:val="00060E37"/>
    <w:rsid w:val="00071502"/>
    <w:rsid w:val="00073AE3"/>
    <w:rsid w:val="00074DC9"/>
    <w:rsid w:val="00075713"/>
    <w:rsid w:val="00082FD9"/>
    <w:rsid w:val="00090EA6"/>
    <w:rsid w:val="000958B2"/>
    <w:rsid w:val="00096B62"/>
    <w:rsid w:val="000A0101"/>
    <w:rsid w:val="000C3EAC"/>
    <w:rsid w:val="000C5631"/>
    <w:rsid w:val="000C61FF"/>
    <w:rsid w:val="000C7F75"/>
    <w:rsid w:val="000E1A79"/>
    <w:rsid w:val="000F3CE7"/>
    <w:rsid w:val="000F6AAC"/>
    <w:rsid w:val="00102B56"/>
    <w:rsid w:val="00115C3D"/>
    <w:rsid w:val="001210CD"/>
    <w:rsid w:val="00123CB3"/>
    <w:rsid w:val="00132B9B"/>
    <w:rsid w:val="0013320B"/>
    <w:rsid w:val="001413C4"/>
    <w:rsid w:val="00143083"/>
    <w:rsid w:val="00143F37"/>
    <w:rsid w:val="001502B0"/>
    <w:rsid w:val="001668F3"/>
    <w:rsid w:val="00173825"/>
    <w:rsid w:val="00181B2B"/>
    <w:rsid w:val="00192453"/>
    <w:rsid w:val="001A70A8"/>
    <w:rsid w:val="001B066E"/>
    <w:rsid w:val="001B6F09"/>
    <w:rsid w:val="001C1F69"/>
    <w:rsid w:val="001D0951"/>
    <w:rsid w:val="001D2C26"/>
    <w:rsid w:val="001D563F"/>
    <w:rsid w:val="001E17FC"/>
    <w:rsid w:val="001F52F0"/>
    <w:rsid w:val="001F7503"/>
    <w:rsid w:val="00203805"/>
    <w:rsid w:val="00206D49"/>
    <w:rsid w:val="00206F31"/>
    <w:rsid w:val="00207F72"/>
    <w:rsid w:val="00213AC0"/>
    <w:rsid w:val="002276B2"/>
    <w:rsid w:val="00237228"/>
    <w:rsid w:val="00240A87"/>
    <w:rsid w:val="0024120A"/>
    <w:rsid w:val="0024757B"/>
    <w:rsid w:val="00255AD0"/>
    <w:rsid w:val="00270B47"/>
    <w:rsid w:val="00271AE4"/>
    <w:rsid w:val="00281D5F"/>
    <w:rsid w:val="00283715"/>
    <w:rsid w:val="002874A5"/>
    <w:rsid w:val="002927B5"/>
    <w:rsid w:val="00293604"/>
    <w:rsid w:val="002A66F8"/>
    <w:rsid w:val="002B0375"/>
    <w:rsid w:val="002B0C3B"/>
    <w:rsid w:val="002B481D"/>
    <w:rsid w:val="002B6EB1"/>
    <w:rsid w:val="002C0484"/>
    <w:rsid w:val="002C08BC"/>
    <w:rsid w:val="002D4CDB"/>
    <w:rsid w:val="002E1AE5"/>
    <w:rsid w:val="002E4165"/>
    <w:rsid w:val="003038C7"/>
    <w:rsid w:val="003065B6"/>
    <w:rsid w:val="0032060D"/>
    <w:rsid w:val="00325CEA"/>
    <w:rsid w:val="00327A70"/>
    <w:rsid w:val="003339FD"/>
    <w:rsid w:val="00335B11"/>
    <w:rsid w:val="00337556"/>
    <w:rsid w:val="00347516"/>
    <w:rsid w:val="0035613D"/>
    <w:rsid w:val="003574D6"/>
    <w:rsid w:val="003637AC"/>
    <w:rsid w:val="003666B0"/>
    <w:rsid w:val="00366874"/>
    <w:rsid w:val="00367E1E"/>
    <w:rsid w:val="00370291"/>
    <w:rsid w:val="00374980"/>
    <w:rsid w:val="003767FC"/>
    <w:rsid w:val="00387ABA"/>
    <w:rsid w:val="003A0D28"/>
    <w:rsid w:val="003A4D55"/>
    <w:rsid w:val="003A5C96"/>
    <w:rsid w:val="003C1028"/>
    <w:rsid w:val="003D68F1"/>
    <w:rsid w:val="003E06AA"/>
    <w:rsid w:val="003E263C"/>
    <w:rsid w:val="003E5E05"/>
    <w:rsid w:val="003F4E62"/>
    <w:rsid w:val="00400430"/>
    <w:rsid w:val="0040359F"/>
    <w:rsid w:val="00414C6E"/>
    <w:rsid w:val="00415887"/>
    <w:rsid w:val="004169A1"/>
    <w:rsid w:val="004301E5"/>
    <w:rsid w:val="00430F8C"/>
    <w:rsid w:val="004446BF"/>
    <w:rsid w:val="00457B44"/>
    <w:rsid w:val="0046461E"/>
    <w:rsid w:val="00464C85"/>
    <w:rsid w:val="00477286"/>
    <w:rsid w:val="00477EF1"/>
    <w:rsid w:val="00482104"/>
    <w:rsid w:val="00491590"/>
    <w:rsid w:val="0049269D"/>
    <w:rsid w:val="004971AC"/>
    <w:rsid w:val="004A6155"/>
    <w:rsid w:val="004A63F1"/>
    <w:rsid w:val="004B068B"/>
    <w:rsid w:val="004B0943"/>
    <w:rsid w:val="004B32A3"/>
    <w:rsid w:val="004B4818"/>
    <w:rsid w:val="004B5296"/>
    <w:rsid w:val="004B6C90"/>
    <w:rsid w:val="004C2391"/>
    <w:rsid w:val="004D5043"/>
    <w:rsid w:val="004D54B3"/>
    <w:rsid w:val="004D7869"/>
    <w:rsid w:val="004E077E"/>
    <w:rsid w:val="004F7552"/>
    <w:rsid w:val="0050138C"/>
    <w:rsid w:val="005062C4"/>
    <w:rsid w:val="00523C63"/>
    <w:rsid w:val="005262F0"/>
    <w:rsid w:val="00530CE1"/>
    <w:rsid w:val="005435B6"/>
    <w:rsid w:val="00546C85"/>
    <w:rsid w:val="00551E83"/>
    <w:rsid w:val="005560DB"/>
    <w:rsid w:val="00570858"/>
    <w:rsid w:val="00570FD7"/>
    <w:rsid w:val="005746E1"/>
    <w:rsid w:val="005765AD"/>
    <w:rsid w:val="0057776C"/>
    <w:rsid w:val="005846CB"/>
    <w:rsid w:val="0058768A"/>
    <w:rsid w:val="00593CB6"/>
    <w:rsid w:val="00595FAA"/>
    <w:rsid w:val="005A4BA7"/>
    <w:rsid w:val="005C16B8"/>
    <w:rsid w:val="005C4054"/>
    <w:rsid w:val="005C54DB"/>
    <w:rsid w:val="005D1A57"/>
    <w:rsid w:val="005D61FA"/>
    <w:rsid w:val="005E1BB6"/>
    <w:rsid w:val="005E27FC"/>
    <w:rsid w:val="005E50E8"/>
    <w:rsid w:val="005E7CFB"/>
    <w:rsid w:val="005F23A9"/>
    <w:rsid w:val="005F63D9"/>
    <w:rsid w:val="00603935"/>
    <w:rsid w:val="0061113D"/>
    <w:rsid w:val="006164F4"/>
    <w:rsid w:val="0062221D"/>
    <w:rsid w:val="00625226"/>
    <w:rsid w:val="00632953"/>
    <w:rsid w:val="00633446"/>
    <w:rsid w:val="006351D2"/>
    <w:rsid w:val="006434D6"/>
    <w:rsid w:val="006458CC"/>
    <w:rsid w:val="00651E2E"/>
    <w:rsid w:val="00655F24"/>
    <w:rsid w:val="00677612"/>
    <w:rsid w:val="00683BA6"/>
    <w:rsid w:val="006865EE"/>
    <w:rsid w:val="00691610"/>
    <w:rsid w:val="0069477E"/>
    <w:rsid w:val="006B51E6"/>
    <w:rsid w:val="006B6DF1"/>
    <w:rsid w:val="006D1701"/>
    <w:rsid w:val="006D43C0"/>
    <w:rsid w:val="006E02A1"/>
    <w:rsid w:val="006F4DBC"/>
    <w:rsid w:val="006F6B12"/>
    <w:rsid w:val="007258BC"/>
    <w:rsid w:val="00727ED8"/>
    <w:rsid w:val="00732478"/>
    <w:rsid w:val="0074051F"/>
    <w:rsid w:val="00754CF9"/>
    <w:rsid w:val="00760C90"/>
    <w:rsid w:val="00761687"/>
    <w:rsid w:val="00770707"/>
    <w:rsid w:val="00774D38"/>
    <w:rsid w:val="007810EF"/>
    <w:rsid w:val="00783C96"/>
    <w:rsid w:val="007A1660"/>
    <w:rsid w:val="007B4C89"/>
    <w:rsid w:val="007C34D4"/>
    <w:rsid w:val="007D6CD6"/>
    <w:rsid w:val="007E16E4"/>
    <w:rsid w:val="007E4C5D"/>
    <w:rsid w:val="007E649D"/>
    <w:rsid w:val="007E702A"/>
    <w:rsid w:val="007F6C41"/>
    <w:rsid w:val="007F6CA1"/>
    <w:rsid w:val="00800324"/>
    <w:rsid w:val="00805C90"/>
    <w:rsid w:val="0080792D"/>
    <w:rsid w:val="00825B55"/>
    <w:rsid w:val="00827006"/>
    <w:rsid w:val="0084350C"/>
    <w:rsid w:val="00852249"/>
    <w:rsid w:val="00865B23"/>
    <w:rsid w:val="00870E61"/>
    <w:rsid w:val="00874B2E"/>
    <w:rsid w:val="00876166"/>
    <w:rsid w:val="00880F1F"/>
    <w:rsid w:val="008850F6"/>
    <w:rsid w:val="0088529A"/>
    <w:rsid w:val="0088776E"/>
    <w:rsid w:val="008930E7"/>
    <w:rsid w:val="00893D1A"/>
    <w:rsid w:val="008947AA"/>
    <w:rsid w:val="00895E22"/>
    <w:rsid w:val="008A00C6"/>
    <w:rsid w:val="008A13D6"/>
    <w:rsid w:val="008B510E"/>
    <w:rsid w:val="008B7001"/>
    <w:rsid w:val="008C3D92"/>
    <w:rsid w:val="008C5B61"/>
    <w:rsid w:val="008D21A9"/>
    <w:rsid w:val="008D4A9E"/>
    <w:rsid w:val="008D5C46"/>
    <w:rsid w:val="008E1464"/>
    <w:rsid w:val="008F0137"/>
    <w:rsid w:val="008F46FC"/>
    <w:rsid w:val="008F52A5"/>
    <w:rsid w:val="00901963"/>
    <w:rsid w:val="00906342"/>
    <w:rsid w:val="00907CCC"/>
    <w:rsid w:val="009113DB"/>
    <w:rsid w:val="0093055F"/>
    <w:rsid w:val="009563EE"/>
    <w:rsid w:val="00960F8B"/>
    <w:rsid w:val="00965453"/>
    <w:rsid w:val="00974779"/>
    <w:rsid w:val="009930FF"/>
    <w:rsid w:val="009B1515"/>
    <w:rsid w:val="009B27CF"/>
    <w:rsid w:val="009B2F70"/>
    <w:rsid w:val="009B46EB"/>
    <w:rsid w:val="009C3A58"/>
    <w:rsid w:val="009D329D"/>
    <w:rsid w:val="009E0708"/>
    <w:rsid w:val="009F7EF2"/>
    <w:rsid w:val="00A116B7"/>
    <w:rsid w:val="00A21907"/>
    <w:rsid w:val="00A23D08"/>
    <w:rsid w:val="00A24D32"/>
    <w:rsid w:val="00A25595"/>
    <w:rsid w:val="00A27700"/>
    <w:rsid w:val="00A32A67"/>
    <w:rsid w:val="00A3449D"/>
    <w:rsid w:val="00A43A01"/>
    <w:rsid w:val="00A46783"/>
    <w:rsid w:val="00A533FD"/>
    <w:rsid w:val="00A571A1"/>
    <w:rsid w:val="00A64851"/>
    <w:rsid w:val="00A77BF9"/>
    <w:rsid w:val="00A816BB"/>
    <w:rsid w:val="00A9438F"/>
    <w:rsid w:val="00A9782F"/>
    <w:rsid w:val="00AA579C"/>
    <w:rsid w:val="00AA5BA9"/>
    <w:rsid w:val="00AA7F5E"/>
    <w:rsid w:val="00AB2207"/>
    <w:rsid w:val="00AB234E"/>
    <w:rsid w:val="00AB5CCB"/>
    <w:rsid w:val="00AC1481"/>
    <w:rsid w:val="00AC3344"/>
    <w:rsid w:val="00AD7A9A"/>
    <w:rsid w:val="00AE3498"/>
    <w:rsid w:val="00AE4D13"/>
    <w:rsid w:val="00AF300D"/>
    <w:rsid w:val="00AF6EE0"/>
    <w:rsid w:val="00B122EC"/>
    <w:rsid w:val="00B16791"/>
    <w:rsid w:val="00B259AA"/>
    <w:rsid w:val="00B31E23"/>
    <w:rsid w:val="00B32F56"/>
    <w:rsid w:val="00B43B25"/>
    <w:rsid w:val="00B52BCF"/>
    <w:rsid w:val="00B6159D"/>
    <w:rsid w:val="00B81509"/>
    <w:rsid w:val="00B90629"/>
    <w:rsid w:val="00B9776B"/>
    <w:rsid w:val="00BC083D"/>
    <w:rsid w:val="00BC7759"/>
    <w:rsid w:val="00BE7EA3"/>
    <w:rsid w:val="00BF3FF5"/>
    <w:rsid w:val="00BF4598"/>
    <w:rsid w:val="00C0368F"/>
    <w:rsid w:val="00C04E05"/>
    <w:rsid w:val="00C07020"/>
    <w:rsid w:val="00C12826"/>
    <w:rsid w:val="00C1404F"/>
    <w:rsid w:val="00C16BAC"/>
    <w:rsid w:val="00C231CB"/>
    <w:rsid w:val="00C241E6"/>
    <w:rsid w:val="00C35AB7"/>
    <w:rsid w:val="00C3667D"/>
    <w:rsid w:val="00C5434B"/>
    <w:rsid w:val="00C552B8"/>
    <w:rsid w:val="00C7458D"/>
    <w:rsid w:val="00C82D10"/>
    <w:rsid w:val="00C8496D"/>
    <w:rsid w:val="00C91B2B"/>
    <w:rsid w:val="00C92BAD"/>
    <w:rsid w:val="00C97DF2"/>
    <w:rsid w:val="00CA608E"/>
    <w:rsid w:val="00CB036D"/>
    <w:rsid w:val="00CD60FB"/>
    <w:rsid w:val="00CF1E50"/>
    <w:rsid w:val="00CF40E4"/>
    <w:rsid w:val="00CF70A8"/>
    <w:rsid w:val="00D023B0"/>
    <w:rsid w:val="00D24276"/>
    <w:rsid w:val="00D24465"/>
    <w:rsid w:val="00D2459D"/>
    <w:rsid w:val="00D34F24"/>
    <w:rsid w:val="00D42619"/>
    <w:rsid w:val="00D43155"/>
    <w:rsid w:val="00D46008"/>
    <w:rsid w:val="00D46BF9"/>
    <w:rsid w:val="00D677DA"/>
    <w:rsid w:val="00D72025"/>
    <w:rsid w:val="00D85D63"/>
    <w:rsid w:val="00D949AD"/>
    <w:rsid w:val="00D95915"/>
    <w:rsid w:val="00DA09DA"/>
    <w:rsid w:val="00DC4B2F"/>
    <w:rsid w:val="00DF0969"/>
    <w:rsid w:val="00DF5732"/>
    <w:rsid w:val="00E0147A"/>
    <w:rsid w:val="00E021CF"/>
    <w:rsid w:val="00E02B09"/>
    <w:rsid w:val="00E03A3E"/>
    <w:rsid w:val="00E0486F"/>
    <w:rsid w:val="00E0662D"/>
    <w:rsid w:val="00E06EE2"/>
    <w:rsid w:val="00E12F59"/>
    <w:rsid w:val="00E139D8"/>
    <w:rsid w:val="00E30AFC"/>
    <w:rsid w:val="00E312A5"/>
    <w:rsid w:val="00E40495"/>
    <w:rsid w:val="00E53F5F"/>
    <w:rsid w:val="00E73FCA"/>
    <w:rsid w:val="00E82C94"/>
    <w:rsid w:val="00E95019"/>
    <w:rsid w:val="00EA3D2E"/>
    <w:rsid w:val="00EA55B9"/>
    <w:rsid w:val="00EA6B3A"/>
    <w:rsid w:val="00EB327F"/>
    <w:rsid w:val="00EC29AA"/>
    <w:rsid w:val="00ED0826"/>
    <w:rsid w:val="00ED7BB7"/>
    <w:rsid w:val="00EE1A8A"/>
    <w:rsid w:val="00EE1CF1"/>
    <w:rsid w:val="00EF0821"/>
    <w:rsid w:val="00F00CE3"/>
    <w:rsid w:val="00F07E49"/>
    <w:rsid w:val="00F207A4"/>
    <w:rsid w:val="00F223F4"/>
    <w:rsid w:val="00F24062"/>
    <w:rsid w:val="00F437F0"/>
    <w:rsid w:val="00F50247"/>
    <w:rsid w:val="00F51704"/>
    <w:rsid w:val="00F530C0"/>
    <w:rsid w:val="00F632AB"/>
    <w:rsid w:val="00F7249F"/>
    <w:rsid w:val="00F7418E"/>
    <w:rsid w:val="00F742AD"/>
    <w:rsid w:val="00F7468B"/>
    <w:rsid w:val="00F761B2"/>
    <w:rsid w:val="00F81A58"/>
    <w:rsid w:val="00F84958"/>
    <w:rsid w:val="00F8739E"/>
    <w:rsid w:val="00F9178C"/>
    <w:rsid w:val="00F923B5"/>
    <w:rsid w:val="00F93876"/>
    <w:rsid w:val="00F95C70"/>
    <w:rsid w:val="00FB32A0"/>
    <w:rsid w:val="00FC1770"/>
    <w:rsid w:val="00FC2940"/>
    <w:rsid w:val="00FC36E6"/>
    <w:rsid w:val="00FC44D0"/>
    <w:rsid w:val="00FE0250"/>
    <w:rsid w:val="00FE74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 w:semiHidden="1" w:unhideWhenUsed="1"/>
    <w:lsdException w:name="Table Grid" w:uiPriority="0"/>
    <w:lsdException w:name="Table Theme" w:lock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50247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F50247"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rsid w:val="00F50247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F50247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F50247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50247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F50247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F50247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F50247"/>
    <w:rPr>
      <w:rFonts w:ascii="Calibri" w:hAnsi="Calibri" w:cs="Calibri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F50247"/>
    <w:rPr>
      <w:b/>
      <w:color w:val="000080"/>
    </w:rPr>
  </w:style>
  <w:style w:type="character" w:customStyle="1" w:styleId="a4">
    <w:name w:val="Гипертекстовая ссылка"/>
    <w:basedOn w:val="a3"/>
    <w:rsid w:val="00F50247"/>
    <w:rPr>
      <w:rFonts w:cs="Times New Roman"/>
      <w:bCs/>
      <w:color w:val="008000"/>
    </w:rPr>
  </w:style>
  <w:style w:type="character" w:customStyle="1" w:styleId="a5">
    <w:name w:val="Активная гипертекстовая ссылка"/>
    <w:basedOn w:val="a4"/>
    <w:uiPriority w:val="99"/>
    <w:rsid w:val="00F50247"/>
    <w:rPr>
      <w:u w:val="single"/>
    </w:rPr>
  </w:style>
  <w:style w:type="paragraph" w:customStyle="1" w:styleId="a6">
    <w:name w:val="Внимание: Криминал!!"/>
    <w:basedOn w:val="a"/>
    <w:next w:val="a"/>
    <w:uiPriority w:val="99"/>
    <w:rsid w:val="00F50247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rsid w:val="00F50247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rsid w:val="00F50247"/>
    <w:pPr>
      <w:jc w:val="both"/>
    </w:pPr>
    <w:rPr>
      <w:rFonts w:ascii="Verdana" w:hAnsi="Verdana" w:cs="Verdana"/>
    </w:rPr>
  </w:style>
  <w:style w:type="paragraph" w:styleId="a9">
    <w:name w:val="Title"/>
    <w:basedOn w:val="a8"/>
    <w:next w:val="a"/>
    <w:link w:val="aa"/>
    <w:uiPriority w:val="99"/>
    <w:qFormat/>
    <w:rsid w:val="00F50247"/>
    <w:rPr>
      <w:rFonts w:ascii="Arial" w:hAnsi="Arial" w:cs="Arial"/>
      <w:b/>
      <w:bCs/>
      <w:color w:val="C0C0C0"/>
    </w:rPr>
  </w:style>
  <w:style w:type="character" w:customStyle="1" w:styleId="aa">
    <w:name w:val="Название Знак"/>
    <w:basedOn w:val="a0"/>
    <w:link w:val="a9"/>
    <w:uiPriority w:val="99"/>
    <w:locked/>
    <w:rsid w:val="00F50247"/>
    <w:rPr>
      <w:rFonts w:ascii="Calibri Light" w:hAnsi="Calibri Light" w:cs="Calibri Light"/>
      <w:b/>
      <w:bCs/>
      <w:kern w:val="28"/>
      <w:sz w:val="32"/>
      <w:szCs w:val="32"/>
    </w:rPr>
  </w:style>
  <w:style w:type="paragraph" w:customStyle="1" w:styleId="ab">
    <w:name w:val="Заголовок статьи"/>
    <w:basedOn w:val="a"/>
    <w:next w:val="a"/>
    <w:uiPriority w:val="99"/>
    <w:rsid w:val="00F50247"/>
    <w:pPr>
      <w:ind w:left="1612" w:hanging="892"/>
      <w:jc w:val="both"/>
    </w:pPr>
  </w:style>
  <w:style w:type="character" w:customStyle="1" w:styleId="ac">
    <w:name w:val="Заголовок своего сообщения"/>
    <w:basedOn w:val="a3"/>
    <w:uiPriority w:val="99"/>
    <w:rsid w:val="00F50247"/>
    <w:rPr>
      <w:rFonts w:cs="Times New Roman"/>
      <w:bCs/>
    </w:rPr>
  </w:style>
  <w:style w:type="character" w:customStyle="1" w:styleId="ad">
    <w:name w:val="Заголовок чужого сообщения"/>
    <w:basedOn w:val="a3"/>
    <w:uiPriority w:val="99"/>
    <w:rsid w:val="00F50247"/>
    <w:rPr>
      <w:rFonts w:cs="Times New Roman"/>
      <w:bCs/>
      <w:color w:val="FF0000"/>
    </w:rPr>
  </w:style>
  <w:style w:type="paragraph" w:customStyle="1" w:styleId="ae">
    <w:name w:val="Интерактивный заголовок"/>
    <w:basedOn w:val="a9"/>
    <w:next w:val="a"/>
    <w:uiPriority w:val="99"/>
    <w:rsid w:val="00F50247"/>
    <w:rPr>
      <w:b w:val="0"/>
      <w:bCs w:val="0"/>
      <w:color w:val="auto"/>
      <w:u w:val="single"/>
    </w:rPr>
  </w:style>
  <w:style w:type="paragraph" w:customStyle="1" w:styleId="af">
    <w:name w:val="Интерфейс"/>
    <w:basedOn w:val="a"/>
    <w:next w:val="a"/>
    <w:uiPriority w:val="99"/>
    <w:rsid w:val="00F50247"/>
    <w:pPr>
      <w:jc w:val="both"/>
    </w:pPr>
    <w:rPr>
      <w:color w:val="D4D0C8"/>
      <w:sz w:val="22"/>
      <w:szCs w:val="22"/>
    </w:rPr>
  </w:style>
  <w:style w:type="paragraph" w:customStyle="1" w:styleId="af0">
    <w:name w:val="Комментарий"/>
    <w:basedOn w:val="a"/>
    <w:next w:val="a"/>
    <w:uiPriority w:val="99"/>
    <w:rsid w:val="00F50247"/>
    <w:pPr>
      <w:ind w:left="170"/>
      <w:jc w:val="both"/>
    </w:pPr>
    <w:rPr>
      <w:i/>
      <w:iCs/>
      <w:color w:val="800080"/>
    </w:rPr>
  </w:style>
  <w:style w:type="paragraph" w:customStyle="1" w:styleId="af1">
    <w:name w:val="Информация об изменениях документа"/>
    <w:basedOn w:val="af0"/>
    <w:next w:val="a"/>
    <w:uiPriority w:val="99"/>
    <w:rsid w:val="00F50247"/>
    <w:pPr>
      <w:ind w:left="0"/>
    </w:pPr>
  </w:style>
  <w:style w:type="paragraph" w:customStyle="1" w:styleId="af2">
    <w:name w:val="Текст (лев. подпись)"/>
    <w:basedOn w:val="a"/>
    <w:next w:val="a"/>
    <w:uiPriority w:val="99"/>
    <w:rsid w:val="00F50247"/>
  </w:style>
  <w:style w:type="paragraph" w:customStyle="1" w:styleId="af3">
    <w:name w:val="Колонтитул (левый)"/>
    <w:basedOn w:val="af2"/>
    <w:next w:val="a"/>
    <w:uiPriority w:val="99"/>
    <w:rsid w:val="00F50247"/>
    <w:pPr>
      <w:jc w:val="both"/>
    </w:pPr>
    <w:rPr>
      <w:sz w:val="16"/>
      <w:szCs w:val="16"/>
    </w:rPr>
  </w:style>
  <w:style w:type="paragraph" w:customStyle="1" w:styleId="af4">
    <w:name w:val="Текст (прав. подпись)"/>
    <w:basedOn w:val="a"/>
    <w:next w:val="a"/>
    <w:uiPriority w:val="99"/>
    <w:rsid w:val="00F50247"/>
    <w:pPr>
      <w:jc w:val="right"/>
    </w:pPr>
  </w:style>
  <w:style w:type="paragraph" w:customStyle="1" w:styleId="af5">
    <w:name w:val="Колонтитул (правый)"/>
    <w:basedOn w:val="af4"/>
    <w:next w:val="a"/>
    <w:uiPriority w:val="99"/>
    <w:rsid w:val="00F50247"/>
    <w:pPr>
      <w:jc w:val="both"/>
    </w:pPr>
    <w:rPr>
      <w:sz w:val="16"/>
      <w:szCs w:val="16"/>
    </w:rPr>
  </w:style>
  <w:style w:type="paragraph" w:customStyle="1" w:styleId="af6">
    <w:name w:val="Комментарий пользователя"/>
    <w:basedOn w:val="af0"/>
    <w:next w:val="a"/>
    <w:uiPriority w:val="99"/>
    <w:rsid w:val="00F50247"/>
    <w:pPr>
      <w:ind w:left="0"/>
      <w:jc w:val="left"/>
    </w:pPr>
    <w:rPr>
      <w:i w:val="0"/>
      <w:iCs w:val="0"/>
      <w:color w:val="000080"/>
    </w:rPr>
  </w:style>
  <w:style w:type="paragraph" w:customStyle="1" w:styleId="af7">
    <w:name w:val="Куда обратиться?"/>
    <w:basedOn w:val="a"/>
    <w:next w:val="a"/>
    <w:uiPriority w:val="99"/>
    <w:rsid w:val="00F50247"/>
    <w:pPr>
      <w:jc w:val="both"/>
    </w:pPr>
  </w:style>
  <w:style w:type="paragraph" w:customStyle="1" w:styleId="af8">
    <w:name w:val="Моноширинный"/>
    <w:basedOn w:val="a"/>
    <w:next w:val="a"/>
    <w:uiPriority w:val="99"/>
    <w:rsid w:val="00F50247"/>
    <w:pPr>
      <w:jc w:val="both"/>
    </w:pPr>
    <w:rPr>
      <w:rFonts w:ascii="Courier New" w:hAnsi="Courier New" w:cs="Courier New"/>
    </w:rPr>
  </w:style>
  <w:style w:type="character" w:customStyle="1" w:styleId="af9">
    <w:name w:val="Найденные слова"/>
    <w:basedOn w:val="a3"/>
    <w:uiPriority w:val="99"/>
    <w:rsid w:val="00F50247"/>
    <w:rPr>
      <w:rFonts w:cs="Times New Roman"/>
      <w:bCs/>
    </w:rPr>
  </w:style>
  <w:style w:type="character" w:customStyle="1" w:styleId="afa">
    <w:name w:val="Не вступил в силу"/>
    <w:basedOn w:val="a3"/>
    <w:uiPriority w:val="99"/>
    <w:rsid w:val="00F50247"/>
    <w:rPr>
      <w:rFonts w:cs="Times New Roman"/>
      <w:bCs/>
      <w:color w:val="008080"/>
    </w:rPr>
  </w:style>
  <w:style w:type="paragraph" w:customStyle="1" w:styleId="afb">
    <w:name w:val="Необходимые документы"/>
    <w:basedOn w:val="a"/>
    <w:next w:val="a"/>
    <w:uiPriority w:val="99"/>
    <w:rsid w:val="00F50247"/>
    <w:pPr>
      <w:ind w:left="118"/>
      <w:jc w:val="both"/>
    </w:pPr>
  </w:style>
  <w:style w:type="paragraph" w:customStyle="1" w:styleId="afc">
    <w:name w:val="Нормальный (таблица)"/>
    <w:basedOn w:val="a"/>
    <w:next w:val="a"/>
    <w:uiPriority w:val="99"/>
    <w:rsid w:val="00F50247"/>
    <w:pPr>
      <w:jc w:val="both"/>
    </w:pPr>
  </w:style>
  <w:style w:type="paragraph" w:customStyle="1" w:styleId="afd">
    <w:name w:val="Объект"/>
    <w:basedOn w:val="a"/>
    <w:next w:val="a"/>
    <w:uiPriority w:val="99"/>
    <w:rsid w:val="00F50247"/>
    <w:pPr>
      <w:jc w:val="both"/>
    </w:pPr>
  </w:style>
  <w:style w:type="paragraph" w:customStyle="1" w:styleId="afe">
    <w:name w:val="Таблицы (моноширинный)"/>
    <w:basedOn w:val="a"/>
    <w:next w:val="a"/>
    <w:uiPriority w:val="99"/>
    <w:rsid w:val="00F50247"/>
    <w:pPr>
      <w:jc w:val="both"/>
    </w:pPr>
    <w:rPr>
      <w:rFonts w:ascii="Courier New" w:hAnsi="Courier New" w:cs="Courier New"/>
    </w:rPr>
  </w:style>
  <w:style w:type="paragraph" w:customStyle="1" w:styleId="aff">
    <w:name w:val="Оглавление"/>
    <w:basedOn w:val="afe"/>
    <w:next w:val="a"/>
    <w:uiPriority w:val="99"/>
    <w:rsid w:val="00F50247"/>
    <w:pPr>
      <w:ind w:left="140"/>
    </w:pPr>
    <w:rPr>
      <w:rFonts w:ascii="Arial" w:hAnsi="Arial" w:cs="Arial"/>
    </w:rPr>
  </w:style>
  <w:style w:type="character" w:customStyle="1" w:styleId="aff0">
    <w:name w:val="Опечатки"/>
    <w:uiPriority w:val="99"/>
    <w:rsid w:val="00F50247"/>
    <w:rPr>
      <w:color w:val="FF0000"/>
    </w:rPr>
  </w:style>
  <w:style w:type="paragraph" w:customStyle="1" w:styleId="aff1">
    <w:name w:val="Переменная часть"/>
    <w:basedOn w:val="a8"/>
    <w:next w:val="a"/>
    <w:uiPriority w:val="99"/>
    <w:rsid w:val="00F50247"/>
    <w:rPr>
      <w:rFonts w:ascii="Arial" w:hAnsi="Arial" w:cs="Arial"/>
      <w:sz w:val="20"/>
      <w:szCs w:val="20"/>
    </w:rPr>
  </w:style>
  <w:style w:type="paragraph" w:customStyle="1" w:styleId="aff2">
    <w:name w:val="Постоянная часть"/>
    <w:basedOn w:val="a8"/>
    <w:next w:val="a"/>
    <w:uiPriority w:val="99"/>
    <w:rsid w:val="00F50247"/>
    <w:rPr>
      <w:rFonts w:ascii="Arial" w:hAnsi="Arial" w:cs="Arial"/>
      <w:sz w:val="22"/>
      <w:szCs w:val="22"/>
    </w:rPr>
  </w:style>
  <w:style w:type="paragraph" w:customStyle="1" w:styleId="aff3">
    <w:name w:val="Прижатый влево"/>
    <w:basedOn w:val="a"/>
    <w:next w:val="a"/>
    <w:uiPriority w:val="99"/>
    <w:rsid w:val="00F50247"/>
  </w:style>
  <w:style w:type="paragraph" w:customStyle="1" w:styleId="aff4">
    <w:name w:val="Пример."/>
    <w:basedOn w:val="a"/>
    <w:next w:val="a"/>
    <w:uiPriority w:val="99"/>
    <w:rsid w:val="00F50247"/>
    <w:pPr>
      <w:ind w:left="118" w:firstLine="602"/>
      <w:jc w:val="both"/>
    </w:pPr>
  </w:style>
  <w:style w:type="paragraph" w:customStyle="1" w:styleId="aff5">
    <w:name w:val="Примечание."/>
    <w:basedOn w:val="af0"/>
    <w:next w:val="a"/>
    <w:uiPriority w:val="99"/>
    <w:rsid w:val="00F50247"/>
    <w:pPr>
      <w:ind w:left="0"/>
    </w:pPr>
    <w:rPr>
      <w:i w:val="0"/>
      <w:iCs w:val="0"/>
      <w:color w:val="auto"/>
    </w:rPr>
  </w:style>
  <w:style w:type="character" w:customStyle="1" w:styleId="aff6">
    <w:name w:val="Продолжение ссылки"/>
    <w:basedOn w:val="a4"/>
    <w:uiPriority w:val="99"/>
    <w:rsid w:val="00F50247"/>
  </w:style>
  <w:style w:type="paragraph" w:customStyle="1" w:styleId="aff7">
    <w:name w:val="Словарная статья"/>
    <w:basedOn w:val="a"/>
    <w:next w:val="a"/>
    <w:uiPriority w:val="99"/>
    <w:rsid w:val="00F50247"/>
    <w:pPr>
      <w:ind w:right="118"/>
      <w:jc w:val="both"/>
    </w:pPr>
  </w:style>
  <w:style w:type="character" w:customStyle="1" w:styleId="aff8">
    <w:name w:val="Сравнение редакций"/>
    <w:basedOn w:val="a3"/>
    <w:uiPriority w:val="99"/>
    <w:rsid w:val="00F50247"/>
    <w:rPr>
      <w:rFonts w:cs="Times New Roman"/>
      <w:bCs/>
    </w:rPr>
  </w:style>
  <w:style w:type="character" w:customStyle="1" w:styleId="aff9">
    <w:name w:val="Сравнение редакций. Добавленный фрагмент"/>
    <w:uiPriority w:val="99"/>
    <w:rsid w:val="00F50247"/>
    <w:rPr>
      <w:color w:val="0000FF"/>
    </w:rPr>
  </w:style>
  <w:style w:type="character" w:customStyle="1" w:styleId="affa">
    <w:name w:val="Сравнение редакций. Удаленный фрагмент"/>
    <w:uiPriority w:val="99"/>
    <w:rsid w:val="00F50247"/>
    <w:rPr>
      <w:strike/>
      <w:color w:val="808000"/>
    </w:rPr>
  </w:style>
  <w:style w:type="paragraph" w:customStyle="1" w:styleId="affb">
    <w:name w:val="Текст (справка)"/>
    <w:basedOn w:val="a"/>
    <w:next w:val="a"/>
    <w:uiPriority w:val="99"/>
    <w:rsid w:val="00F50247"/>
    <w:pPr>
      <w:ind w:left="170" w:right="170"/>
    </w:pPr>
  </w:style>
  <w:style w:type="paragraph" w:customStyle="1" w:styleId="affc">
    <w:name w:val="Текст в таблице"/>
    <w:basedOn w:val="afc"/>
    <w:next w:val="a"/>
    <w:uiPriority w:val="99"/>
    <w:rsid w:val="00F50247"/>
    <w:pPr>
      <w:ind w:firstLine="500"/>
    </w:pPr>
  </w:style>
  <w:style w:type="paragraph" w:customStyle="1" w:styleId="affd">
    <w:name w:val="Технический комментарий"/>
    <w:basedOn w:val="a"/>
    <w:next w:val="a"/>
    <w:uiPriority w:val="99"/>
    <w:rsid w:val="00F50247"/>
  </w:style>
  <w:style w:type="character" w:customStyle="1" w:styleId="affe">
    <w:name w:val="Утратил силу"/>
    <w:basedOn w:val="a3"/>
    <w:uiPriority w:val="99"/>
    <w:rsid w:val="00F50247"/>
    <w:rPr>
      <w:rFonts w:cs="Times New Roman"/>
      <w:bCs/>
      <w:strike/>
      <w:color w:val="808000"/>
    </w:rPr>
  </w:style>
  <w:style w:type="paragraph" w:customStyle="1" w:styleId="afff">
    <w:name w:val="Центрированный (таблица)"/>
    <w:basedOn w:val="afc"/>
    <w:next w:val="a"/>
    <w:uiPriority w:val="99"/>
    <w:rsid w:val="00F50247"/>
    <w:pPr>
      <w:jc w:val="center"/>
    </w:pPr>
  </w:style>
  <w:style w:type="paragraph" w:styleId="afff0">
    <w:name w:val="Balloon Text"/>
    <w:basedOn w:val="a"/>
    <w:link w:val="afff1"/>
    <w:uiPriority w:val="99"/>
    <w:semiHidden/>
    <w:rsid w:val="004A6155"/>
    <w:rPr>
      <w:rFonts w:ascii="Tahoma" w:hAnsi="Tahoma" w:cs="Tahoma"/>
      <w:sz w:val="16"/>
      <w:szCs w:val="16"/>
    </w:rPr>
  </w:style>
  <w:style w:type="character" w:customStyle="1" w:styleId="afff1">
    <w:name w:val="Текст выноски Знак"/>
    <w:basedOn w:val="a0"/>
    <w:link w:val="afff0"/>
    <w:uiPriority w:val="99"/>
    <w:semiHidden/>
    <w:locked/>
    <w:rsid w:val="00F50247"/>
    <w:rPr>
      <w:rFonts w:ascii="Tahoma" w:hAnsi="Tahoma" w:cs="Tahoma"/>
      <w:sz w:val="16"/>
      <w:szCs w:val="16"/>
    </w:rPr>
  </w:style>
  <w:style w:type="paragraph" w:styleId="afff2">
    <w:name w:val="header"/>
    <w:basedOn w:val="a"/>
    <w:link w:val="afff3"/>
    <w:uiPriority w:val="99"/>
    <w:semiHidden/>
    <w:unhideWhenUsed/>
    <w:locked/>
    <w:rsid w:val="00EA55B9"/>
    <w:pPr>
      <w:tabs>
        <w:tab w:val="center" w:pos="4677"/>
        <w:tab w:val="right" w:pos="9355"/>
      </w:tabs>
    </w:pPr>
  </w:style>
  <w:style w:type="character" w:customStyle="1" w:styleId="afff3">
    <w:name w:val="Верхний колонтитул Знак"/>
    <w:basedOn w:val="a0"/>
    <w:link w:val="afff2"/>
    <w:uiPriority w:val="99"/>
    <w:semiHidden/>
    <w:locked/>
    <w:rsid w:val="00EA55B9"/>
    <w:rPr>
      <w:rFonts w:ascii="Arial" w:hAnsi="Arial" w:cs="Arial"/>
      <w:sz w:val="24"/>
      <w:szCs w:val="24"/>
    </w:rPr>
  </w:style>
  <w:style w:type="paragraph" w:styleId="afff4">
    <w:name w:val="footer"/>
    <w:basedOn w:val="a"/>
    <w:link w:val="afff5"/>
    <w:uiPriority w:val="99"/>
    <w:unhideWhenUsed/>
    <w:locked/>
    <w:rsid w:val="00EA55B9"/>
    <w:pPr>
      <w:tabs>
        <w:tab w:val="center" w:pos="4677"/>
        <w:tab w:val="right" w:pos="9355"/>
      </w:tabs>
    </w:pPr>
  </w:style>
  <w:style w:type="character" w:customStyle="1" w:styleId="afff5">
    <w:name w:val="Нижний колонтитул Знак"/>
    <w:basedOn w:val="a0"/>
    <w:link w:val="afff4"/>
    <w:uiPriority w:val="99"/>
    <w:locked/>
    <w:rsid w:val="00EA55B9"/>
    <w:rPr>
      <w:rFonts w:ascii="Arial" w:hAnsi="Arial" w:cs="Arial"/>
      <w:sz w:val="24"/>
      <w:szCs w:val="24"/>
    </w:rPr>
  </w:style>
  <w:style w:type="paragraph" w:customStyle="1" w:styleId="31">
    <w:name w:val="Основной текст с отступом 31"/>
    <w:basedOn w:val="a"/>
    <w:rsid w:val="00E40495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zh-CN"/>
    </w:rPr>
  </w:style>
  <w:style w:type="paragraph" w:styleId="afff6">
    <w:name w:val="No Spacing"/>
    <w:uiPriority w:val="1"/>
    <w:qFormat/>
    <w:rsid w:val="001D0951"/>
    <w:rPr>
      <w:rFonts w:ascii="Calibri" w:hAnsi="Calibri"/>
      <w:sz w:val="22"/>
      <w:szCs w:val="22"/>
    </w:rPr>
  </w:style>
  <w:style w:type="paragraph" w:styleId="afff7">
    <w:name w:val="Normal (Web)"/>
    <w:basedOn w:val="a"/>
    <w:uiPriority w:val="99"/>
    <w:unhideWhenUsed/>
    <w:locked/>
    <w:rsid w:val="003637AC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afff8">
    <w:name w:val="Без интервала Знак Знак"/>
    <w:link w:val="afff9"/>
    <w:locked/>
    <w:rsid w:val="006B6DF1"/>
    <w:rPr>
      <w:sz w:val="24"/>
      <w:szCs w:val="24"/>
      <w:lang w:val="ru-RU" w:eastAsia="ru-RU" w:bidi="ar-SA"/>
    </w:rPr>
  </w:style>
  <w:style w:type="paragraph" w:customStyle="1" w:styleId="afff9">
    <w:name w:val="Без интервала Знак"/>
    <w:link w:val="afff8"/>
    <w:qFormat/>
    <w:rsid w:val="006B6DF1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26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87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1FEFBF327601C8BFAD683C72B2C2AF81AC743691639B7E4ECE359BC48EEE76578AB094F35DCB248F82DFAIAp6I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01FEFBF327601C8BFAD683C72B2C2AF81AC743691639B7E4ECE359BC48EEE76578AB094F35DCB248F82DFAIAp6I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garantf1://8816657.154/" TargetMode="Externa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01FEFBF327601C8BFAD683C72B2C2AF81AC743691639B7E4ECE359BC48EEE76578AB094F35DCB248F82DFAIAp6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01FEFBF327601C8BFAD683C72B2C2AF81AC743691639B7E4ECE359BC48EEE76578AB094F35DCB248F82DFAIAp6I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405</Words>
  <Characters>2314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</vt:lpstr>
    </vt:vector>
  </TitlesOfParts>
  <Company>НПП "Гарант-Сервис"</Company>
  <LinksUpToDate>false</LinksUpToDate>
  <CharactersWithSpaces>2714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creator>НПП "Гарант-Сервис"</dc:creator>
  <dc:description>Документ экспортирован из системы ГАРАНТ</dc:description>
  <cp:lastModifiedBy>Варжеляй</cp:lastModifiedBy>
  <cp:revision>6</cp:revision>
  <cp:lastPrinted>2022-07-01T09:11:00Z</cp:lastPrinted>
  <dcterms:created xsi:type="dcterms:W3CDTF">2022-03-31T05:53:00Z</dcterms:created>
  <dcterms:modified xsi:type="dcterms:W3CDTF">2022-07-01T09:11:00Z</dcterms:modified>
</cp:coreProperties>
</file>