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BB4" w:rsidRPr="002E698C" w:rsidRDefault="00064BB4" w:rsidP="00064BB4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АДМИНИСТРАЦИЯ </w:t>
      </w:r>
    </w:p>
    <w:p w:rsidR="00064BB4" w:rsidRPr="002E698C" w:rsidRDefault="00064BB4" w:rsidP="00064BB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ГОРОДСКОГО ПОСЕЛЕНИЯ</w:t>
      </w: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064BB4" w:rsidRPr="002E698C" w:rsidRDefault="00064BB4" w:rsidP="00064BB4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2E698C">
        <w:rPr>
          <w:b w:val="0"/>
          <w:sz w:val="28"/>
          <w:szCs w:val="28"/>
          <w:lang w:eastAsia="ar-SA"/>
        </w:rPr>
        <w:t>РЕСПУБЛИКИ МОРДОВИЯ</w:t>
      </w:r>
    </w:p>
    <w:p w:rsidR="00064BB4" w:rsidRPr="002E698C" w:rsidRDefault="00064BB4" w:rsidP="00064BB4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064BB4" w:rsidRPr="002E698C" w:rsidRDefault="00064BB4" w:rsidP="00064BB4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064BB4" w:rsidRPr="002E698C" w:rsidRDefault="00064BB4" w:rsidP="00064BB4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064BB4" w:rsidRDefault="00064BB4" w:rsidP="00064BB4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E698C">
        <w:rPr>
          <w:rFonts w:ascii="Times New Roman" w:hAnsi="Times New Roman" w:cs="Times New Roman"/>
          <w:sz w:val="28"/>
        </w:rPr>
        <w:t xml:space="preserve">  </w:t>
      </w:r>
      <w:r w:rsidR="00611A84">
        <w:rPr>
          <w:rFonts w:ascii="Times New Roman" w:hAnsi="Times New Roman" w:cs="Times New Roman"/>
          <w:sz w:val="28"/>
          <w:szCs w:val="28"/>
          <w:lang w:eastAsia="ar-SA"/>
        </w:rPr>
        <w:t>« 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августа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>2022 г</w:t>
      </w:r>
      <w:r w:rsidRPr="002E698C">
        <w:rPr>
          <w:rFonts w:ascii="Times New Roman" w:hAnsi="Times New Roman" w:cs="Times New Roman"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 w:rsidRPr="002E698C">
        <w:rPr>
          <w:rFonts w:ascii="Times New Roman" w:hAnsi="Times New Roman" w:cs="Times New Roman"/>
          <w:sz w:val="28"/>
        </w:rPr>
        <w:t>рп</w:t>
      </w:r>
      <w:proofErr w:type="spellEnd"/>
      <w:r w:rsidRPr="002E698C">
        <w:rPr>
          <w:rFonts w:ascii="Times New Roman" w:hAnsi="Times New Roman" w:cs="Times New Roman"/>
          <w:sz w:val="28"/>
        </w:rPr>
        <w:t xml:space="preserve"> Торбеево                                   № </w:t>
      </w:r>
      <w:r w:rsidR="00611A84">
        <w:rPr>
          <w:rFonts w:ascii="Times New Roman" w:hAnsi="Times New Roman" w:cs="Times New Roman"/>
          <w:sz w:val="28"/>
        </w:rPr>
        <w:t>238</w:t>
      </w:r>
    </w:p>
    <w:p w:rsidR="00064BB4" w:rsidRPr="002E698C" w:rsidRDefault="00064BB4" w:rsidP="00064BB4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</w:p>
    <w:p w:rsidR="00064BB4" w:rsidRPr="002E698C" w:rsidRDefault="00064BB4" w:rsidP="00064BB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формировании земельного участка</w:t>
      </w:r>
      <w:r w:rsidRPr="002E69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дастровом квартале 13:21:0101035</w:t>
      </w:r>
    </w:p>
    <w:p w:rsidR="00064BB4" w:rsidRPr="002E698C" w:rsidRDefault="00064BB4" w:rsidP="00064BB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064BB4" w:rsidRPr="002E698C" w:rsidRDefault="00064BB4" w:rsidP="00064B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Лисюшкина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Виктора Васильевича</w:t>
      </w:r>
      <w:r w:rsidRPr="002E698C">
        <w:rPr>
          <w:rFonts w:ascii="Times New Roman" w:hAnsi="Times New Roman" w:cs="Times New Roman"/>
          <w:sz w:val="24"/>
          <w:szCs w:val="24"/>
        </w:rPr>
        <w:t xml:space="preserve">, и,  руководствуясь Федеральным законом от 18.06.2001 года №78 ФЗ «О землеустройстве» ст.2 </w:t>
      </w:r>
      <w:r w:rsidRPr="002E698C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</w:t>
      </w:r>
      <w:proofErr w:type="gramEnd"/>
      <w:r w:rsidRPr="002E698C">
        <w:rPr>
          <w:rFonts w:ascii="Times New Roman" w:hAnsi="Times New Roman" w:cs="Times New Roman"/>
          <w:bCs/>
          <w:sz w:val="24"/>
          <w:szCs w:val="24"/>
        </w:rPr>
        <w:t xml:space="preserve">   силу  отдельных  положений законодательных актов Российской  Федерации»</w:t>
      </w:r>
      <w:r w:rsidRPr="002E698C">
        <w:rPr>
          <w:rFonts w:ascii="Times New Roman" w:hAnsi="Times New Roman" w:cs="Times New Roman"/>
          <w:sz w:val="24"/>
          <w:szCs w:val="24"/>
        </w:rPr>
        <w:t xml:space="preserve">, </w:t>
      </w:r>
      <w:r w:rsidRPr="002E698C">
        <w:rPr>
          <w:rFonts w:ascii="Times New Roman" w:hAnsi="Times New Roman" w:cs="Times New Roman"/>
          <w:bCs/>
          <w:sz w:val="24"/>
          <w:szCs w:val="24"/>
        </w:rPr>
        <w:t>Земельного кодекса Российской Федерации</w:t>
      </w:r>
      <w:r w:rsidRPr="002E69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2E698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064BB4" w:rsidRPr="002E698C" w:rsidRDefault="00064BB4" w:rsidP="00064B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BB4" w:rsidRPr="002E698C" w:rsidRDefault="00064BB4" w:rsidP="00064BB4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98C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064BB4" w:rsidRPr="002E698C" w:rsidRDefault="00064BB4" w:rsidP="00064BB4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4BB4" w:rsidRPr="002E698C" w:rsidRDefault="00064BB4" w:rsidP="00064B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1072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r>
        <w:rPr>
          <w:rFonts w:ascii="Times New Roman" w:hAnsi="Times New Roman" w:cs="Times New Roman"/>
          <w:sz w:val="24"/>
          <w:szCs w:val="24"/>
        </w:rPr>
        <w:t>Энергетиков</w:t>
      </w:r>
      <w:r w:rsidRPr="002E698C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13:21:0101035</w:t>
      </w:r>
      <w:r w:rsidRPr="002E698C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2E698C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ведение садоводства</w:t>
      </w:r>
      <w:r w:rsidRPr="002E698C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064BB4" w:rsidRPr="002E698C" w:rsidRDefault="00064BB4" w:rsidP="00064B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>
        <w:rPr>
          <w:rFonts w:ascii="Times New Roman" w:hAnsi="Times New Roman" w:cs="Times New Roman"/>
          <w:sz w:val="24"/>
          <w:szCs w:val="24"/>
        </w:rPr>
        <w:t>индивидуальными</w:t>
      </w:r>
      <w:r w:rsidRPr="002E698C">
        <w:rPr>
          <w:rFonts w:ascii="Times New Roman" w:hAnsi="Times New Roman" w:cs="Times New Roman"/>
          <w:sz w:val="24"/>
          <w:szCs w:val="24"/>
        </w:rPr>
        <w:t xml:space="preserve"> жилыми домами</w:t>
      </w:r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064BB4" w:rsidRPr="002E698C" w:rsidRDefault="00064BB4" w:rsidP="00064B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13:21:0101035</w:t>
      </w:r>
      <w:r w:rsidRPr="002E698C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r>
        <w:rPr>
          <w:rFonts w:ascii="Times New Roman" w:hAnsi="Times New Roman" w:cs="Times New Roman"/>
          <w:sz w:val="24"/>
          <w:szCs w:val="24"/>
        </w:rPr>
        <w:t>Энергетиков, площадью 1072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ведение садоводства</w:t>
      </w:r>
      <w:r w:rsidRPr="002E698C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064BB4" w:rsidRPr="002E698C" w:rsidRDefault="00064BB4" w:rsidP="00064B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064BB4" w:rsidRPr="002E698C" w:rsidRDefault="00064BB4" w:rsidP="00064B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064BB4" w:rsidRPr="002E698C" w:rsidRDefault="00064BB4" w:rsidP="00064B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64BB4" w:rsidRPr="002E698C" w:rsidRDefault="00064BB4" w:rsidP="00064B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BB4" w:rsidRPr="002E698C" w:rsidRDefault="00064BB4" w:rsidP="00064B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4BB4" w:rsidRPr="002E698C" w:rsidRDefault="00064BB4" w:rsidP="00064BB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064BB4" w:rsidRPr="002E698C" w:rsidTr="00FE2AA9">
        <w:trPr>
          <w:tblHeader/>
        </w:trPr>
        <w:tc>
          <w:tcPr>
            <w:tcW w:w="4997" w:type="dxa"/>
            <w:shd w:val="clear" w:color="auto" w:fill="auto"/>
          </w:tcPr>
          <w:p w:rsidR="00064BB4" w:rsidRPr="002E698C" w:rsidRDefault="00064BB4" w:rsidP="00FE2AA9">
            <w:pPr>
              <w:pStyle w:val="a9"/>
              <w:widowControl w:val="0"/>
              <w:snapToGrid w:val="0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>Глава  администрации</w:t>
            </w:r>
          </w:p>
          <w:p w:rsidR="00064BB4" w:rsidRPr="002E698C" w:rsidRDefault="00064BB4" w:rsidP="00FE2AA9">
            <w:pPr>
              <w:pStyle w:val="a9"/>
              <w:widowControl w:val="0"/>
              <w:rPr>
                <w:sz w:val="24"/>
                <w:szCs w:val="24"/>
              </w:rPr>
            </w:pPr>
            <w:proofErr w:type="spellStart"/>
            <w:r w:rsidRPr="002E698C">
              <w:rPr>
                <w:sz w:val="24"/>
                <w:szCs w:val="24"/>
              </w:rPr>
              <w:t>Торбеевского</w:t>
            </w:r>
            <w:proofErr w:type="spellEnd"/>
            <w:r w:rsidRPr="002E698C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064BB4" w:rsidRPr="002E698C" w:rsidRDefault="00064BB4" w:rsidP="00FE2AA9">
            <w:pPr>
              <w:pStyle w:val="a9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064BB4" w:rsidRPr="002E698C" w:rsidRDefault="00064BB4" w:rsidP="00FE2AA9">
            <w:pPr>
              <w:pStyle w:val="a9"/>
              <w:widowControl w:val="0"/>
              <w:jc w:val="center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064BB4" w:rsidRDefault="00064BB4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6D27B8" w:rsidRPr="00064BB4" w:rsidTr="00064BB4">
        <w:trPr>
          <w:trHeight w:hRule="exact" w:val="2723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6D27B8" w:rsidRPr="00064BB4" w:rsidRDefault="006D27B8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064BB4" w:rsidRPr="00064BB4" w:rsidRDefault="00064BB4" w:rsidP="00064B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064BB4" w:rsidRPr="00064BB4" w:rsidRDefault="00064BB4" w:rsidP="00064B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К Постановлению администрации </w:t>
            </w:r>
          </w:p>
          <w:p w:rsidR="00064BB4" w:rsidRPr="00064BB4" w:rsidRDefault="00064BB4" w:rsidP="00064B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064BB4" w:rsidRPr="00064BB4" w:rsidRDefault="00064BB4" w:rsidP="00064B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064BB4" w:rsidRPr="00064BB4" w:rsidRDefault="00064BB4" w:rsidP="00064B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6D27B8" w:rsidRPr="00064BB4" w:rsidRDefault="00064BB4" w:rsidP="00064B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От «  </w:t>
            </w:r>
            <w:r w:rsidR="00611A8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» августа 2022 года № </w:t>
            </w:r>
            <w:r w:rsidR="00611A8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238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6D27B8" w:rsidRPr="00064BB4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Pr="00064BB4" w:rsidRDefault="006D27B8"/>
        </w:tc>
      </w:tr>
      <w:tr w:rsidR="006D27B8" w:rsidTr="00064BB4">
        <w:trPr>
          <w:trHeight w:hRule="exact" w:val="810"/>
        </w:trPr>
        <w:tc>
          <w:tcPr>
            <w:tcW w:w="10159" w:type="dxa"/>
            <w:gridSpan w:val="6"/>
            <w:tcBorders>
              <w:left w:val="doub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573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559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Площадь земельного участка 1072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vAlign w:val="center"/>
          </w:tcPr>
          <w:p w:rsidR="006D27B8" w:rsidRDefault="006D27B8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6D27B8" w:rsidTr="00064BB4">
        <w:trPr>
          <w:trHeight w:hRule="exact" w:val="673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788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6D27B8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382614.75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1164681.02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382583.92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1164692.81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382567.45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1164650.93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382607.40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1164662.42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382614.75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6D27B8" w:rsidRDefault="002670B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1164681.02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2866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1690"/>
        </w:trPr>
        <w:tc>
          <w:tcPr>
            <w:tcW w:w="10159" w:type="dxa"/>
            <w:gridSpan w:val="6"/>
            <w:tcBorders>
              <w:left w:val="doub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  <w:tr w:rsidR="006D27B8" w:rsidTr="00064BB4">
        <w:trPr>
          <w:trHeight w:hRule="exact" w:val="1705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6D27B8" w:rsidRDefault="006D27B8"/>
        </w:tc>
        <w:tc>
          <w:tcPr>
            <w:tcW w:w="1017" w:type="dxa"/>
            <w:tcBorders>
              <w:left w:val="double" w:sz="5" w:space="0" w:color="000000"/>
            </w:tcBorders>
          </w:tcPr>
          <w:p w:rsidR="006D27B8" w:rsidRDefault="006D27B8"/>
        </w:tc>
      </w:tr>
    </w:tbl>
    <w:p w:rsidR="006D27B8" w:rsidRDefault="006D27B8">
      <w:pPr>
        <w:sectPr w:rsidR="006D27B8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6D27B8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6D27B8" w:rsidRDefault="002670B4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6D27B8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6D27B8" w:rsidRDefault="006D27B8"/>
        </w:tc>
      </w:tr>
      <w:tr w:rsidR="006D27B8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6D27B8" w:rsidRDefault="006D27B8"/>
        </w:tc>
      </w:tr>
      <w:tr w:rsidR="006D27B8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6D27B8" w:rsidRDefault="006D27B8"/>
        </w:tc>
      </w:tr>
      <w:tr w:rsidR="006D27B8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6D27B8" w:rsidRDefault="006D27B8"/>
        </w:tc>
      </w:tr>
      <w:tr w:rsidR="006D27B8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6D27B8" w:rsidRDefault="006D27B8"/>
        </w:tc>
      </w:tr>
    </w:tbl>
    <w:p w:rsidR="002670B4" w:rsidRDefault="002670B4"/>
    <w:sectPr w:rsidR="002670B4">
      <w:pgSz w:w="11906" w:h="16848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436" w:rsidRDefault="00A17436" w:rsidP="00064BB4">
      <w:r>
        <w:separator/>
      </w:r>
    </w:p>
  </w:endnote>
  <w:endnote w:type="continuationSeparator" w:id="0">
    <w:p w:rsidR="00A17436" w:rsidRDefault="00A17436" w:rsidP="00064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436" w:rsidRDefault="00A17436" w:rsidP="00064BB4">
      <w:r>
        <w:separator/>
      </w:r>
    </w:p>
  </w:footnote>
  <w:footnote w:type="continuationSeparator" w:id="0">
    <w:p w:rsidR="00A17436" w:rsidRDefault="00A17436" w:rsidP="00064B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D27B8"/>
    <w:rsid w:val="00064BB4"/>
    <w:rsid w:val="002670B4"/>
    <w:rsid w:val="0058213E"/>
    <w:rsid w:val="00611A84"/>
    <w:rsid w:val="006D27B8"/>
    <w:rsid w:val="00A17436"/>
    <w:rsid w:val="00FA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1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13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64B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64BB4"/>
    <w:rPr>
      <w:sz w:val="2"/>
    </w:rPr>
  </w:style>
  <w:style w:type="paragraph" w:styleId="a7">
    <w:name w:val="footer"/>
    <w:basedOn w:val="a"/>
    <w:link w:val="a8"/>
    <w:uiPriority w:val="99"/>
    <w:unhideWhenUsed/>
    <w:rsid w:val="00064B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64BB4"/>
    <w:rPr>
      <w:sz w:val="2"/>
    </w:rPr>
  </w:style>
  <w:style w:type="paragraph" w:customStyle="1" w:styleId="FR1">
    <w:name w:val="FR1"/>
    <w:qFormat/>
    <w:rsid w:val="00064B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9">
    <w:name w:val="Содержимое таблицы"/>
    <w:basedOn w:val="a"/>
    <w:qFormat/>
    <w:rsid w:val="00064BB4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1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13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64B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64BB4"/>
    <w:rPr>
      <w:sz w:val="2"/>
    </w:rPr>
  </w:style>
  <w:style w:type="paragraph" w:styleId="a7">
    <w:name w:val="footer"/>
    <w:basedOn w:val="a"/>
    <w:link w:val="a8"/>
    <w:uiPriority w:val="99"/>
    <w:unhideWhenUsed/>
    <w:rsid w:val="00064B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64BB4"/>
    <w:rPr>
      <w:sz w:val="2"/>
    </w:rPr>
  </w:style>
  <w:style w:type="paragraph" w:customStyle="1" w:styleId="FR1">
    <w:name w:val="FR1"/>
    <w:qFormat/>
    <w:rsid w:val="00064B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9">
    <w:name w:val="Содержимое таблицы"/>
    <w:basedOn w:val="a"/>
    <w:qFormat/>
    <w:rsid w:val="00064BB4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2</cp:revision>
  <cp:lastPrinted>2022-08-01T06:55:00Z</cp:lastPrinted>
  <dcterms:created xsi:type="dcterms:W3CDTF">2022-08-02T07:27:00Z</dcterms:created>
  <dcterms:modified xsi:type="dcterms:W3CDTF">2022-08-02T07:27:00Z</dcterms:modified>
</cp:coreProperties>
</file>