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814" w:rsidRPr="00D75814" w:rsidRDefault="007E38BD" w:rsidP="00D75814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="00D75814" w:rsidRPr="00D75814">
        <w:rPr>
          <w:rFonts w:ascii="Times New Roman" w:eastAsia="Calibri" w:hAnsi="Times New Roman" w:cs="Times New Roman"/>
          <w:b/>
          <w:sz w:val="28"/>
          <w:szCs w:val="28"/>
        </w:rPr>
        <w:t>РОЕКТ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sz w:val="28"/>
          <w:szCs w:val="28"/>
        </w:rPr>
        <w:t xml:space="preserve">СОВЕТ ДЕПУТАТОВ </w:t>
      </w:r>
      <w:r w:rsidR="00025485">
        <w:rPr>
          <w:rFonts w:ascii="Times New Roman" w:eastAsia="Calibri" w:hAnsi="Times New Roman" w:cs="Times New Roman"/>
          <w:b/>
          <w:sz w:val="28"/>
          <w:szCs w:val="28"/>
        </w:rPr>
        <w:t>СУРГОДЬСКОГО</w:t>
      </w:r>
      <w:r w:rsidRPr="00D75814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sz w:val="28"/>
          <w:szCs w:val="28"/>
        </w:rPr>
        <w:t>ТОРБЕЕВСКОГО  МУНИЦИПАЛЬНОГО РАЙОНА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>_______</w:t>
      </w:r>
      <w:r w:rsidR="00B379F8">
        <w:rPr>
          <w:rFonts w:ascii="Times New Roman" w:eastAsia="Calibri" w:hAnsi="Times New Roman" w:cs="Times New Roman"/>
          <w:b/>
          <w:bCs/>
          <w:sz w:val="28"/>
          <w:szCs w:val="28"/>
        </w:rPr>
        <w:t>_________________</w:t>
      </w: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>сессия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>(</w:t>
      </w:r>
      <w:r w:rsidR="00767FDA">
        <w:rPr>
          <w:rFonts w:ascii="Times New Roman" w:eastAsia="Calibri" w:hAnsi="Times New Roman" w:cs="Times New Roman"/>
          <w:b/>
          <w:bCs/>
          <w:sz w:val="28"/>
          <w:szCs w:val="28"/>
        </w:rPr>
        <w:t>второго</w:t>
      </w: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созыва)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>РЕШЕНИЕ</w:t>
      </w:r>
    </w:p>
    <w:p w:rsidR="00D75814" w:rsidRPr="00D75814" w:rsidRDefault="00D75814" w:rsidP="00D7581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sz w:val="28"/>
          <w:szCs w:val="28"/>
        </w:rPr>
        <w:t>от  ___</w:t>
      </w:r>
      <w:r w:rsidR="00B379F8">
        <w:rPr>
          <w:rFonts w:ascii="Times New Roman" w:eastAsia="Calibri" w:hAnsi="Times New Roman" w:cs="Times New Roman"/>
          <w:b/>
          <w:sz w:val="28"/>
          <w:szCs w:val="28"/>
        </w:rPr>
        <w:t>___________</w:t>
      </w:r>
      <w:r w:rsidRPr="00D75814">
        <w:rPr>
          <w:rFonts w:ascii="Times New Roman" w:eastAsia="Calibri" w:hAnsi="Times New Roman" w:cs="Times New Roman"/>
          <w:b/>
          <w:sz w:val="28"/>
          <w:szCs w:val="28"/>
        </w:rPr>
        <w:t>_ 2022 г.№ ___</w:t>
      </w:r>
    </w:p>
    <w:p w:rsidR="00D75814" w:rsidRPr="00D75814" w:rsidRDefault="00D75814" w:rsidP="00D7581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 внесении изменений в Нормы и правила благоустройства на территории </w:t>
      </w:r>
      <w:r w:rsidR="00025485">
        <w:rPr>
          <w:rFonts w:ascii="Times New Roman" w:eastAsia="Calibri" w:hAnsi="Times New Roman" w:cs="Times New Roman"/>
          <w:b/>
          <w:bCs/>
          <w:sz w:val="28"/>
          <w:szCs w:val="28"/>
        </w:rPr>
        <w:t>Сургодьского</w:t>
      </w: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сельского поселения, утвержденные решением Совета депутатов </w:t>
      </w:r>
      <w:r w:rsidR="00025485">
        <w:rPr>
          <w:rFonts w:ascii="Times New Roman" w:eastAsia="Calibri" w:hAnsi="Times New Roman" w:cs="Times New Roman"/>
          <w:b/>
          <w:bCs/>
          <w:sz w:val="28"/>
          <w:szCs w:val="28"/>
        </w:rPr>
        <w:t>Сургодьского</w:t>
      </w: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сельского поселения от </w:t>
      </w:r>
      <w:r w:rsidR="00025485">
        <w:rPr>
          <w:rFonts w:ascii="Times New Roman" w:eastAsia="Calibri" w:hAnsi="Times New Roman" w:cs="Times New Roman"/>
          <w:b/>
          <w:bCs/>
          <w:sz w:val="28"/>
          <w:szCs w:val="28"/>
        </w:rPr>
        <w:t>29.06</w:t>
      </w: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.2012 </w:t>
      </w:r>
      <w:r w:rsidR="00025485">
        <w:rPr>
          <w:rFonts w:ascii="Times New Roman" w:eastAsia="Calibri" w:hAnsi="Times New Roman" w:cs="Times New Roman"/>
          <w:b/>
          <w:bCs/>
          <w:sz w:val="28"/>
          <w:szCs w:val="28"/>
        </w:rPr>
        <w:t>г. №34</w:t>
      </w:r>
    </w:p>
    <w:p w:rsidR="00D75814" w:rsidRPr="00D75814" w:rsidRDefault="00D75814" w:rsidP="00D7581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75814" w:rsidRPr="00B379F8" w:rsidRDefault="00D75814" w:rsidP="00B379F8">
      <w:pPr>
        <w:spacing w:after="0" w:line="100" w:lineRule="atLeas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814">
        <w:rPr>
          <w:rFonts w:ascii="Times New Roman" w:eastAsia="Calibri" w:hAnsi="Times New Roman" w:cs="Times New Roman"/>
          <w:sz w:val="28"/>
          <w:szCs w:val="28"/>
        </w:rPr>
        <w:t xml:space="preserve">С целью приведения Норм и правил благоустройства на территории </w:t>
      </w:r>
      <w:r w:rsidR="00025485" w:rsidRPr="00B379F8">
        <w:rPr>
          <w:rFonts w:ascii="Times New Roman" w:eastAsia="Calibri" w:hAnsi="Times New Roman" w:cs="Times New Roman"/>
          <w:sz w:val="28"/>
          <w:szCs w:val="28"/>
        </w:rPr>
        <w:t>Сургодьского</w:t>
      </w:r>
      <w:r w:rsidRPr="00B379F8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поселения, утвержденных решением Совета депутатов </w:t>
      </w:r>
      <w:r w:rsidR="00025485" w:rsidRPr="00B379F8">
        <w:rPr>
          <w:rFonts w:ascii="Times New Roman" w:eastAsia="Calibri" w:hAnsi="Times New Roman" w:cs="Times New Roman"/>
          <w:sz w:val="28"/>
          <w:szCs w:val="28"/>
        </w:rPr>
        <w:t>Сургодьского</w:t>
      </w:r>
      <w:r w:rsidRPr="00B379F8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r w:rsidR="00025485" w:rsidRPr="00B379F8">
        <w:rPr>
          <w:rFonts w:ascii="Times New Roman" w:eastAsia="Calibri" w:hAnsi="Times New Roman" w:cs="Times New Roman"/>
          <w:sz w:val="28"/>
          <w:szCs w:val="28"/>
        </w:rPr>
        <w:t>от 29</w:t>
      </w:r>
      <w:r w:rsidRPr="00B379F8">
        <w:rPr>
          <w:rFonts w:ascii="Times New Roman" w:eastAsia="Calibri" w:hAnsi="Times New Roman" w:cs="Times New Roman"/>
          <w:sz w:val="28"/>
          <w:szCs w:val="28"/>
        </w:rPr>
        <w:t>.0</w:t>
      </w:r>
      <w:r w:rsidR="00025485" w:rsidRPr="00B379F8">
        <w:rPr>
          <w:rFonts w:ascii="Times New Roman" w:eastAsia="Calibri" w:hAnsi="Times New Roman" w:cs="Times New Roman"/>
          <w:sz w:val="28"/>
          <w:szCs w:val="28"/>
        </w:rPr>
        <w:t>6.2012г. №34</w:t>
      </w:r>
      <w:r w:rsidRPr="00B379F8">
        <w:rPr>
          <w:rFonts w:ascii="Times New Roman" w:eastAsia="Calibri" w:hAnsi="Times New Roman" w:cs="Times New Roman"/>
          <w:sz w:val="28"/>
          <w:szCs w:val="28"/>
        </w:rPr>
        <w:t xml:space="preserve">, в соответствие с действующим законодательством, Совет депутатов </w:t>
      </w:r>
      <w:r w:rsidR="00025485" w:rsidRPr="00B379F8">
        <w:rPr>
          <w:rFonts w:ascii="Times New Roman" w:eastAsia="Calibri" w:hAnsi="Times New Roman" w:cs="Times New Roman"/>
          <w:sz w:val="28"/>
          <w:szCs w:val="28"/>
        </w:rPr>
        <w:t>Сургодьского</w:t>
      </w:r>
      <w:r w:rsidRPr="00B379F8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решил: </w:t>
      </w:r>
    </w:p>
    <w:p w:rsidR="00D75814" w:rsidRPr="00B379F8" w:rsidRDefault="00D75814" w:rsidP="00B379F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B379F8">
        <w:rPr>
          <w:rFonts w:ascii="Times New Roman" w:eastAsia="Calibri" w:hAnsi="Times New Roman" w:cs="Times New Roman"/>
          <w:bCs/>
          <w:sz w:val="28"/>
          <w:szCs w:val="28"/>
        </w:rPr>
        <w:t xml:space="preserve">          </w:t>
      </w:r>
    </w:p>
    <w:p w:rsidR="00D75814" w:rsidRPr="00B379F8" w:rsidRDefault="00B379F8" w:rsidP="00B379F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B379F8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75814" w:rsidRPr="00B379F8">
        <w:rPr>
          <w:rFonts w:ascii="Times New Roman" w:eastAsia="Calibri" w:hAnsi="Times New Roman" w:cs="Times New Roman"/>
          <w:bCs/>
          <w:sz w:val="28"/>
          <w:szCs w:val="28"/>
        </w:rPr>
        <w:t xml:space="preserve">1.В преамбуле решения </w:t>
      </w:r>
      <w:r w:rsidR="00D75814" w:rsidRPr="00B379F8">
        <w:rPr>
          <w:rFonts w:ascii="Times New Roman" w:eastAsia="Calibri" w:hAnsi="Times New Roman" w:cs="Times New Roman"/>
          <w:sz w:val="28"/>
          <w:szCs w:val="28"/>
        </w:rPr>
        <w:t xml:space="preserve">Совет депутатов </w:t>
      </w:r>
      <w:r w:rsidR="00025485" w:rsidRPr="00B379F8">
        <w:rPr>
          <w:rFonts w:ascii="Times New Roman" w:eastAsia="Calibri" w:hAnsi="Times New Roman" w:cs="Times New Roman"/>
          <w:sz w:val="28"/>
          <w:szCs w:val="28"/>
        </w:rPr>
        <w:t>Сургодьского</w:t>
      </w:r>
      <w:r w:rsidR="00D75814" w:rsidRPr="00B379F8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слова  «</w:t>
      </w:r>
      <w:r w:rsidR="00D75814" w:rsidRPr="00B379F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разработанный  на основании Методических рекомендаций по разработке норм и правил по благоустройству территорий муниципальных образований, утвержденных Приказом Министерства регионального развития РФ №</w:t>
      </w:r>
      <w:r w:rsidR="00767FDA" w:rsidRPr="00B379F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D75814" w:rsidRPr="00B379F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613 от 27.12.2011 года» исключить.</w:t>
      </w:r>
    </w:p>
    <w:p w:rsidR="00D75814" w:rsidRPr="00B379F8" w:rsidRDefault="00B379F8" w:rsidP="00B379F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B379F8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75814" w:rsidRPr="00B379F8">
        <w:rPr>
          <w:rFonts w:ascii="Times New Roman" w:eastAsia="Calibri" w:hAnsi="Times New Roman" w:cs="Times New Roman"/>
          <w:bCs/>
          <w:sz w:val="28"/>
          <w:szCs w:val="28"/>
        </w:rPr>
        <w:t xml:space="preserve">2.Внести в вышеуказанные Нормы и правила благоустройства на территории </w:t>
      </w:r>
      <w:r w:rsidR="00025485" w:rsidRPr="00B379F8">
        <w:rPr>
          <w:rFonts w:ascii="Times New Roman" w:eastAsia="Calibri" w:hAnsi="Times New Roman" w:cs="Times New Roman"/>
          <w:bCs/>
          <w:sz w:val="28"/>
          <w:szCs w:val="28"/>
        </w:rPr>
        <w:t>Сургодьского</w:t>
      </w:r>
      <w:r w:rsidR="00D75814" w:rsidRPr="00B379F8"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 поселения, следующие изменения:</w:t>
      </w:r>
    </w:p>
    <w:p w:rsidR="00D75814" w:rsidRPr="00B379F8" w:rsidRDefault="00D75814" w:rsidP="00B379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sub_12"/>
      <w:r w:rsidRPr="00B37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1) в статье 33  п.2 и п.3 изложить в следующей редакции:</w:t>
      </w:r>
    </w:p>
    <w:p w:rsidR="00D75814" w:rsidRPr="00B379F8" w:rsidRDefault="00D75814" w:rsidP="00B379F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79F8">
        <w:rPr>
          <w:rFonts w:ascii="Times New Roman" w:eastAsia="Calibri" w:hAnsi="Times New Roman" w:cs="Times New Roman"/>
          <w:sz w:val="28"/>
          <w:szCs w:val="28"/>
        </w:rPr>
        <w:t>«2.Накопление, сбор, транспортирование, обработка, утилизация, обезвреживание, захоронение твердых коммунальных отходов осуществляются с учетом экологического законодательства Российской Федерации и законодательства Российской Федерации в области обеспечения санитарно-эпидемиологического благополучия населения.</w:t>
      </w:r>
    </w:p>
    <w:p w:rsidR="00D75814" w:rsidRPr="00B379F8" w:rsidRDefault="00B379F8" w:rsidP="00B379F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79F8">
        <w:rPr>
          <w:rFonts w:ascii="Times New Roman" w:eastAsia="Calibri" w:hAnsi="Times New Roman" w:cs="Times New Roman"/>
          <w:sz w:val="28"/>
          <w:szCs w:val="28"/>
        </w:rPr>
        <w:tab/>
      </w:r>
      <w:r w:rsidR="00D75814" w:rsidRPr="00B379F8">
        <w:rPr>
          <w:rFonts w:ascii="Times New Roman" w:eastAsia="Calibri" w:hAnsi="Times New Roman" w:cs="Times New Roman"/>
          <w:sz w:val="28"/>
          <w:szCs w:val="28"/>
        </w:rPr>
        <w:t>3.Осуществление накопления, сбора, транспортирования, обработки, утилизации, обезвреживания, захоронения твердых коммунальных отходов должно быть безопасным для населения и окружающей среды»;</w:t>
      </w:r>
    </w:p>
    <w:p w:rsidR="00D75814" w:rsidRPr="00B379F8" w:rsidRDefault="00D75814" w:rsidP="00B379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7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2) статью 150 изложить в новой редакции:</w:t>
      </w:r>
    </w:p>
    <w:p w:rsidR="00D75814" w:rsidRPr="00B379F8" w:rsidRDefault="00D75814" w:rsidP="00B379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9F8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«Домашние животные - животные (за исключением животных, включенных в перечень животных, запрещенных к содержанию), которые находятся на содержании владельца - физического лица, под его временным или постоянным надзором и местом содержания которых не являются зоопарки, зоосады, цирки, зоотеатры, дельфинарии, океанариумы»;</w:t>
      </w:r>
    </w:p>
    <w:p w:rsidR="00D75814" w:rsidRPr="00B379F8" w:rsidRDefault="00D75814" w:rsidP="00B379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7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3) статью 172  изложить в новой редакции:</w:t>
      </w:r>
    </w:p>
    <w:p w:rsidR="00D75814" w:rsidRPr="00B379F8" w:rsidRDefault="00D75814" w:rsidP="00B379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</w:pPr>
      <w:r w:rsidRPr="00B37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«Все собаки на территории поселения, предприятий без регистрационного номера на ошейнике считаются животными без владельца, опасными для жизни и здоровья граждан. </w:t>
      </w:r>
      <w:proofErr w:type="gramStart"/>
      <w:r w:rsidRPr="00B37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Организацию мероприятий при осуществлении деятельности по обращению с животными без владельцев в Республике Мордовия </w:t>
      </w:r>
      <w:r w:rsidRPr="00B37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lastRenderedPageBreak/>
        <w:t>осуществляют Министерство сельского хозяйства и продовольствия Республики Мордовия, органы местного самоуправления муниципальных образований в Республике Мордовия, наделенные в соответствии с Законом Республики Мордовия государственными полномочиями Республики Мордовия по организации мероприятий при осуществлении деятельности по обращению с животными без владельцев.</w:t>
      </w:r>
      <w:proofErr w:type="gramEnd"/>
    </w:p>
    <w:p w:rsidR="00D75814" w:rsidRPr="00D75814" w:rsidRDefault="00D75814" w:rsidP="00B379F8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75814">
        <w:rPr>
          <w:rFonts w:ascii="Times New Roman" w:eastAsia="Calibri" w:hAnsi="Times New Roman" w:cs="Times New Roman"/>
          <w:bCs/>
          <w:sz w:val="28"/>
          <w:szCs w:val="28"/>
        </w:rPr>
        <w:t>2.</w:t>
      </w:r>
      <w:r w:rsidRPr="00D75814">
        <w:rPr>
          <w:rFonts w:ascii="Times New Roman" w:eastAsia="Times New Roman" w:hAnsi="Times New Roman" w:cs="Times New Roman"/>
          <w:sz w:val="28"/>
          <w:szCs w:val="28"/>
          <w:lang w:eastAsia="zh-CN"/>
        </w:rPr>
        <w:t>Настоящее постановление  вступает в силу со дня его официального опубликования в бюллетене «</w:t>
      </w:r>
      <w:r w:rsidR="007F1826">
        <w:rPr>
          <w:rFonts w:ascii="Times New Roman" w:eastAsia="Times New Roman" w:hAnsi="Times New Roman" w:cs="Times New Roman"/>
          <w:sz w:val="28"/>
          <w:szCs w:val="28"/>
          <w:lang w:eastAsia="zh-CN"/>
        </w:rPr>
        <w:t>Сельские вести</w:t>
      </w:r>
      <w:r w:rsidRPr="00D7581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» и подлежит размещению на официальном сайте в информационно-телекоммуникационной сети «Интернет» с URL адресом: https://torbeevo.e-mordovia.ru/ на странице </w:t>
      </w:r>
      <w:r w:rsidR="00025485">
        <w:rPr>
          <w:rFonts w:ascii="Times New Roman" w:eastAsia="Times New Roman" w:hAnsi="Times New Roman" w:cs="Times New Roman"/>
          <w:sz w:val="28"/>
          <w:szCs w:val="28"/>
          <w:lang w:eastAsia="zh-CN"/>
        </w:rPr>
        <w:t>Сургодьского</w:t>
      </w:r>
      <w:r w:rsidRPr="00D7581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поселения.</w:t>
      </w:r>
    </w:p>
    <w:p w:rsidR="00D75814" w:rsidRPr="00D75814" w:rsidRDefault="00D75814" w:rsidP="00D75814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75814" w:rsidRPr="00D75814" w:rsidRDefault="00D75814" w:rsidP="00D7581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75814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r w:rsidR="00025485">
        <w:rPr>
          <w:rFonts w:ascii="Times New Roman" w:eastAsia="Calibri" w:hAnsi="Times New Roman" w:cs="Times New Roman"/>
          <w:sz w:val="28"/>
          <w:szCs w:val="28"/>
        </w:rPr>
        <w:t>Сургодьского</w:t>
      </w:r>
      <w:r w:rsidRPr="00D75814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                                   </w:t>
      </w:r>
      <w:bookmarkEnd w:id="0"/>
      <w:r w:rsidR="007F1826">
        <w:rPr>
          <w:rFonts w:ascii="Times New Roman" w:eastAsia="Calibri" w:hAnsi="Times New Roman" w:cs="Times New Roman"/>
          <w:sz w:val="28"/>
          <w:szCs w:val="28"/>
        </w:rPr>
        <w:t>Ф.Т.Эртуганов</w:t>
      </w:r>
    </w:p>
    <w:p w:rsidR="00D75814" w:rsidRDefault="00D75814"/>
    <w:sectPr w:rsidR="00D75814" w:rsidSect="00B379F8">
      <w:pgSz w:w="11904" w:h="16834"/>
      <w:pgMar w:top="567" w:right="851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F70"/>
    <w:rsid w:val="00025485"/>
    <w:rsid w:val="00040ECE"/>
    <w:rsid w:val="000B1210"/>
    <w:rsid w:val="001E0FA4"/>
    <w:rsid w:val="00285568"/>
    <w:rsid w:val="0065626B"/>
    <w:rsid w:val="00767FDA"/>
    <w:rsid w:val="007A7CA2"/>
    <w:rsid w:val="007E38BD"/>
    <w:rsid w:val="007F1826"/>
    <w:rsid w:val="008243C2"/>
    <w:rsid w:val="00916134"/>
    <w:rsid w:val="009A737A"/>
    <w:rsid w:val="00A2799B"/>
    <w:rsid w:val="00A51EF0"/>
    <w:rsid w:val="00B379F8"/>
    <w:rsid w:val="00C57F70"/>
    <w:rsid w:val="00D75814"/>
    <w:rsid w:val="00DC4860"/>
    <w:rsid w:val="00DE58EC"/>
    <w:rsid w:val="00E218A4"/>
    <w:rsid w:val="00E9191E"/>
    <w:rsid w:val="00FA2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1E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1E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Администрация</cp:lastModifiedBy>
  <cp:revision>12</cp:revision>
  <cp:lastPrinted>2022-07-12T12:48:00Z</cp:lastPrinted>
  <dcterms:created xsi:type="dcterms:W3CDTF">2022-07-12T10:37:00Z</dcterms:created>
  <dcterms:modified xsi:type="dcterms:W3CDTF">2022-08-02T09:59:00Z</dcterms:modified>
</cp:coreProperties>
</file>