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F1E5F" w:rsidRPr="00DF1E5F" w:rsidRDefault="00DF1E5F" w:rsidP="00DF1E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E5F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DF1E5F" w:rsidRPr="00DF1E5F" w:rsidRDefault="00DF1E5F" w:rsidP="00DF1E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E5F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DF1E5F" w:rsidRPr="00DF1E5F" w:rsidRDefault="00DF1E5F" w:rsidP="00DF1E5F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E5F" w:rsidRPr="00DF1E5F" w:rsidRDefault="00DF1E5F" w:rsidP="00DF1E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E5F">
        <w:rPr>
          <w:rFonts w:ascii="Times New Roman" w:hAnsi="Times New Roman" w:cs="Times New Roman"/>
          <w:b/>
          <w:sz w:val="28"/>
          <w:szCs w:val="28"/>
        </w:rPr>
        <w:t>ПЯТНАДЦАТАЯ СЕССИЯ</w:t>
      </w:r>
    </w:p>
    <w:p w:rsidR="00DF1E5F" w:rsidRPr="00DF1E5F" w:rsidRDefault="00DF1E5F" w:rsidP="00DF1E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E5F">
        <w:rPr>
          <w:rFonts w:ascii="Times New Roman" w:hAnsi="Times New Roman" w:cs="Times New Roman"/>
          <w:b/>
          <w:sz w:val="28"/>
          <w:szCs w:val="28"/>
        </w:rPr>
        <w:t xml:space="preserve"> (четвертого  созыва)</w:t>
      </w:r>
    </w:p>
    <w:p w:rsidR="00DF1E5F" w:rsidRPr="00DF1E5F" w:rsidRDefault="00DF1E5F" w:rsidP="00DF1E5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E5F" w:rsidRPr="00DF1E5F" w:rsidRDefault="00DF1E5F" w:rsidP="00DF1E5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E5F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DF1E5F" w:rsidRPr="00DF1E5F" w:rsidRDefault="00DF1E5F" w:rsidP="00DF1E5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1E5F" w:rsidRPr="00DF1E5F" w:rsidRDefault="00DF1E5F" w:rsidP="00DF1E5F">
      <w:pPr>
        <w:pStyle w:val="31"/>
        <w:jc w:val="center"/>
        <w:rPr>
          <w:sz w:val="28"/>
          <w:szCs w:val="28"/>
        </w:rPr>
      </w:pPr>
      <w:r w:rsidRPr="00DF1E5F">
        <w:rPr>
          <w:b/>
          <w:sz w:val="28"/>
          <w:szCs w:val="28"/>
        </w:rPr>
        <w:t>26 июля 2022г. №59</w:t>
      </w:r>
    </w:p>
    <w:p w:rsidR="006C4B1C" w:rsidRPr="00DF1E5F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DF1E5F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E5F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DF1E5F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E5F">
        <w:rPr>
          <w:rFonts w:ascii="Times New Roman" w:hAnsi="Times New Roman" w:cs="Times New Roman"/>
          <w:b/>
          <w:sz w:val="28"/>
          <w:szCs w:val="28"/>
        </w:rPr>
        <w:t>сельского поселения Торбеевского муниципального района Республики Мордовия № 24 от 29 декабря 2021 года «О бюджете Никольского сельского поселения Торбеевского муниципального района Республики Мордовия</w:t>
      </w:r>
    </w:p>
    <w:p w:rsidR="000F3BDA" w:rsidRPr="00DF1E5F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F1E5F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DF1E5F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DF1E5F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F1E5F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DF1E5F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DF1E5F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DF1E5F">
        <w:rPr>
          <w:rFonts w:ascii="Times New Roman" w:hAnsi="Times New Roman" w:cs="Times New Roman"/>
          <w:sz w:val="28"/>
          <w:szCs w:val="28"/>
        </w:rPr>
        <w:t>Никольского</w:t>
      </w:r>
      <w:r w:rsidRPr="00DF1E5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DF1E5F">
        <w:rPr>
          <w:rFonts w:ascii="Times New Roman" w:hAnsi="Times New Roman" w:cs="Times New Roman"/>
          <w:sz w:val="28"/>
          <w:szCs w:val="28"/>
        </w:rPr>
        <w:t>Никольском</w:t>
      </w:r>
      <w:r w:rsidRPr="00DF1E5F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DF1E5F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DF1E5F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DF1E5F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F1E5F">
        <w:rPr>
          <w:rFonts w:ascii="Times New Roman" w:hAnsi="Times New Roman" w:cs="Times New Roman"/>
          <w:sz w:val="28"/>
          <w:szCs w:val="28"/>
        </w:rPr>
        <w:t>1.Внести в решение Совета депутатов Никольского сельского поселения Торбеевского муниципального района Республики Мордовия № 24 от 2</w:t>
      </w:r>
      <w:r w:rsidR="00FE1D84" w:rsidRPr="00DF1E5F">
        <w:rPr>
          <w:rFonts w:ascii="Times New Roman" w:hAnsi="Times New Roman" w:cs="Times New Roman"/>
          <w:sz w:val="28"/>
          <w:szCs w:val="28"/>
        </w:rPr>
        <w:t>9</w:t>
      </w:r>
      <w:bookmarkStart w:id="0" w:name="_GoBack"/>
      <w:bookmarkEnd w:id="0"/>
      <w:r w:rsidRPr="00DF1E5F">
        <w:rPr>
          <w:rFonts w:ascii="Times New Roman" w:hAnsi="Times New Roman" w:cs="Times New Roman"/>
          <w:sz w:val="28"/>
          <w:szCs w:val="28"/>
        </w:rPr>
        <w:t xml:space="preserve"> декабря 2021 года «О бюджете Никольского сельского поселения Торбеевского муниципального района Республики Мордовия на 2022 год и плановый период 2023-2024 годов» следующие изменения: </w:t>
      </w:r>
    </w:p>
    <w:p w:rsidR="000F3BDA" w:rsidRPr="00DF1E5F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F1E5F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AA703E" w:rsidRDefault="000F3BDA" w:rsidP="00AA703E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DF1E5F">
        <w:rPr>
          <w:rFonts w:ascii="Times New Roman" w:hAnsi="Times New Roman" w:cs="Times New Roman"/>
          <w:sz w:val="28"/>
          <w:szCs w:val="28"/>
        </w:rPr>
        <w:t>«Утвердить бюджет Никольского сельского поселения Торбеевского муниципального района Республики Мордовия на 202</w:t>
      </w:r>
      <w:r w:rsidR="00933778" w:rsidRPr="00DF1E5F">
        <w:rPr>
          <w:rFonts w:ascii="Times New Roman" w:hAnsi="Times New Roman" w:cs="Times New Roman"/>
          <w:sz w:val="28"/>
          <w:szCs w:val="28"/>
        </w:rPr>
        <w:t>2</w:t>
      </w:r>
      <w:r w:rsidRPr="00DF1E5F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8008D0" w:rsidRPr="00DF1E5F">
        <w:rPr>
          <w:rFonts w:ascii="Times New Roman" w:hAnsi="Times New Roman" w:cs="Times New Roman"/>
          <w:b/>
          <w:bCs/>
          <w:sz w:val="28"/>
          <w:szCs w:val="28"/>
        </w:rPr>
        <w:t xml:space="preserve">4 331,6 </w:t>
      </w:r>
      <w:r w:rsidRPr="00DF1E5F">
        <w:rPr>
          <w:rFonts w:ascii="Times New Roman" w:hAnsi="Times New Roman" w:cs="Times New Roman"/>
          <w:sz w:val="28"/>
          <w:szCs w:val="28"/>
        </w:rPr>
        <w:t xml:space="preserve">тыс. рублей и по расходам в сумме </w:t>
      </w:r>
      <w:r w:rsidR="008008D0" w:rsidRPr="00DF1E5F">
        <w:rPr>
          <w:rFonts w:ascii="Times New Roman" w:hAnsi="Times New Roman" w:cs="Times New Roman"/>
          <w:b/>
          <w:bCs/>
          <w:sz w:val="28"/>
          <w:szCs w:val="28"/>
        </w:rPr>
        <w:t xml:space="preserve">4 323,3 </w:t>
      </w:r>
      <w:r w:rsidRPr="00DF1E5F">
        <w:rPr>
          <w:rFonts w:ascii="Times New Roman" w:hAnsi="Times New Roman" w:cs="Times New Roman"/>
          <w:sz w:val="28"/>
          <w:szCs w:val="28"/>
        </w:rPr>
        <w:t>тыс. рублей</w:t>
      </w:r>
      <w:r w:rsidR="00AA703E">
        <w:rPr>
          <w:rFonts w:ascii="Times New Roman" w:hAnsi="Times New Roman" w:cs="Times New Roman"/>
          <w:sz w:val="28"/>
          <w:szCs w:val="28"/>
        </w:rPr>
        <w:t xml:space="preserve">, </w:t>
      </w:r>
      <w:r w:rsidRPr="00DF1E5F">
        <w:rPr>
          <w:rFonts w:ascii="Times New Roman" w:hAnsi="Times New Roman" w:cs="Times New Roman"/>
          <w:sz w:val="28"/>
          <w:szCs w:val="28"/>
        </w:rPr>
        <w:t xml:space="preserve">бюджет </w:t>
      </w:r>
      <w:r w:rsidR="00A213DB" w:rsidRPr="00DF1E5F">
        <w:rPr>
          <w:rFonts w:ascii="Times New Roman" w:hAnsi="Times New Roman" w:cs="Times New Roman"/>
          <w:sz w:val="28"/>
          <w:szCs w:val="28"/>
        </w:rPr>
        <w:t>про</w:t>
      </w:r>
      <w:r w:rsidRPr="00DF1E5F">
        <w:rPr>
          <w:rFonts w:ascii="Times New Roman" w:hAnsi="Times New Roman" w:cs="Times New Roman"/>
          <w:sz w:val="28"/>
          <w:szCs w:val="28"/>
        </w:rPr>
        <w:t xml:space="preserve">фицитный на  сумму </w:t>
      </w:r>
      <w:r w:rsidR="00CA5C82" w:rsidRPr="00DF1E5F">
        <w:rPr>
          <w:rFonts w:ascii="Times New Roman" w:hAnsi="Times New Roman" w:cs="Times New Roman"/>
          <w:sz w:val="28"/>
          <w:szCs w:val="28"/>
        </w:rPr>
        <w:t>8,</w:t>
      </w:r>
      <w:r w:rsidR="0034714E" w:rsidRPr="00DF1E5F">
        <w:rPr>
          <w:rFonts w:ascii="Times New Roman" w:hAnsi="Times New Roman" w:cs="Times New Roman"/>
          <w:sz w:val="28"/>
          <w:szCs w:val="28"/>
        </w:rPr>
        <w:t>3</w:t>
      </w:r>
      <w:r w:rsidRPr="00DF1E5F">
        <w:rPr>
          <w:rFonts w:ascii="Times New Roman" w:hAnsi="Times New Roman" w:cs="Times New Roman"/>
          <w:sz w:val="28"/>
          <w:szCs w:val="28"/>
        </w:rPr>
        <w:t xml:space="preserve"> тыс. рублей</w:t>
      </w:r>
      <w:r w:rsidR="00AA703E">
        <w:rPr>
          <w:rFonts w:ascii="Times New Roman" w:hAnsi="Times New Roman" w:cs="Times New Roman"/>
          <w:sz w:val="28"/>
          <w:szCs w:val="28"/>
        </w:rPr>
        <w:t xml:space="preserve">, на 2023 </w:t>
      </w:r>
      <w:r w:rsidR="00AA703E" w:rsidRPr="00DF1E5F">
        <w:rPr>
          <w:rFonts w:ascii="Times New Roman" w:hAnsi="Times New Roman" w:cs="Times New Roman"/>
          <w:sz w:val="28"/>
          <w:szCs w:val="28"/>
        </w:rPr>
        <w:t xml:space="preserve">по </w:t>
      </w:r>
      <w:r w:rsidR="00AA703E">
        <w:rPr>
          <w:rFonts w:ascii="Times New Roman" w:hAnsi="Times New Roman" w:cs="Times New Roman"/>
          <w:sz w:val="28"/>
          <w:szCs w:val="28"/>
        </w:rPr>
        <w:t>до</w:t>
      </w:r>
      <w:r w:rsidR="00AA703E" w:rsidRPr="00DF1E5F">
        <w:rPr>
          <w:rFonts w:ascii="Times New Roman" w:hAnsi="Times New Roman" w:cs="Times New Roman"/>
          <w:sz w:val="28"/>
          <w:szCs w:val="28"/>
        </w:rPr>
        <w:t xml:space="preserve">ходам в сумме </w:t>
      </w:r>
      <w:r w:rsidR="00AA703E" w:rsidRPr="00AA703E">
        <w:rPr>
          <w:rFonts w:ascii="Times New Roman" w:hAnsi="Times New Roman" w:cs="Times New Roman"/>
          <w:bCs/>
          <w:sz w:val="28"/>
          <w:szCs w:val="28"/>
        </w:rPr>
        <w:t>22</w:t>
      </w:r>
      <w:r w:rsidR="00AA703E">
        <w:rPr>
          <w:rFonts w:ascii="Times New Roman" w:hAnsi="Times New Roman" w:cs="Times New Roman"/>
          <w:bCs/>
          <w:sz w:val="28"/>
          <w:szCs w:val="28"/>
        </w:rPr>
        <w:t>45</w:t>
      </w:r>
      <w:r w:rsidR="00AA703E" w:rsidRPr="00AA703E">
        <w:rPr>
          <w:rFonts w:ascii="Times New Roman" w:hAnsi="Times New Roman" w:cs="Times New Roman"/>
          <w:bCs/>
          <w:sz w:val="28"/>
          <w:szCs w:val="28"/>
        </w:rPr>
        <w:t>,</w:t>
      </w:r>
      <w:r w:rsidR="00AA703E">
        <w:rPr>
          <w:rFonts w:ascii="Times New Roman" w:hAnsi="Times New Roman" w:cs="Times New Roman"/>
          <w:bCs/>
          <w:sz w:val="28"/>
          <w:szCs w:val="28"/>
        </w:rPr>
        <w:t>7</w:t>
      </w:r>
      <w:r w:rsidR="00AA703E" w:rsidRPr="00DF1E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703E" w:rsidRPr="00DF1E5F">
        <w:rPr>
          <w:rFonts w:ascii="Times New Roman" w:hAnsi="Times New Roman" w:cs="Times New Roman"/>
          <w:sz w:val="28"/>
          <w:szCs w:val="28"/>
        </w:rPr>
        <w:t>тыс. рублей</w:t>
      </w:r>
      <w:r w:rsidR="00AA703E">
        <w:rPr>
          <w:rFonts w:ascii="Times New Roman" w:hAnsi="Times New Roman" w:cs="Times New Roman"/>
          <w:sz w:val="28"/>
          <w:szCs w:val="28"/>
        </w:rPr>
        <w:t xml:space="preserve"> и </w:t>
      </w:r>
      <w:r w:rsidR="00AA703E" w:rsidRPr="00DF1E5F">
        <w:rPr>
          <w:rFonts w:ascii="Times New Roman" w:hAnsi="Times New Roman" w:cs="Times New Roman"/>
          <w:sz w:val="28"/>
          <w:szCs w:val="28"/>
        </w:rPr>
        <w:t xml:space="preserve"> по расходам в сумме </w:t>
      </w:r>
      <w:r w:rsidR="00AA703E" w:rsidRPr="00AA703E">
        <w:rPr>
          <w:rFonts w:ascii="Times New Roman" w:hAnsi="Times New Roman" w:cs="Times New Roman"/>
          <w:bCs/>
          <w:sz w:val="28"/>
          <w:szCs w:val="28"/>
        </w:rPr>
        <w:t>2237,4</w:t>
      </w:r>
      <w:r w:rsidR="00AA703E" w:rsidRPr="00DF1E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703E" w:rsidRPr="00DF1E5F">
        <w:rPr>
          <w:rFonts w:ascii="Times New Roman" w:hAnsi="Times New Roman" w:cs="Times New Roman"/>
          <w:sz w:val="28"/>
          <w:szCs w:val="28"/>
        </w:rPr>
        <w:t>тыс. рублей,</w:t>
      </w:r>
      <w:r w:rsidR="00AA703E" w:rsidRPr="00AA703E">
        <w:rPr>
          <w:rFonts w:ascii="Times New Roman" w:hAnsi="Times New Roman" w:cs="Times New Roman"/>
          <w:sz w:val="28"/>
          <w:szCs w:val="28"/>
        </w:rPr>
        <w:t xml:space="preserve"> </w:t>
      </w:r>
      <w:r w:rsidR="00AA703E">
        <w:rPr>
          <w:rFonts w:ascii="Times New Roman" w:hAnsi="Times New Roman" w:cs="Times New Roman"/>
          <w:sz w:val="28"/>
          <w:szCs w:val="28"/>
        </w:rPr>
        <w:t xml:space="preserve"> бюджет </w:t>
      </w:r>
      <w:r w:rsidR="00AA703E" w:rsidRPr="00DF1E5F">
        <w:rPr>
          <w:rFonts w:ascii="Times New Roman" w:hAnsi="Times New Roman" w:cs="Times New Roman"/>
          <w:sz w:val="28"/>
          <w:szCs w:val="28"/>
        </w:rPr>
        <w:t>профицитный на  сумму 8,3 тыс. рублей</w:t>
      </w:r>
      <w:r w:rsidR="00AA703E">
        <w:rPr>
          <w:rFonts w:ascii="Times New Roman" w:hAnsi="Times New Roman" w:cs="Times New Roman"/>
          <w:sz w:val="28"/>
          <w:szCs w:val="28"/>
        </w:rPr>
        <w:t>, на 2024</w:t>
      </w:r>
      <w:r w:rsidR="00AA703E" w:rsidRPr="00DF1E5F">
        <w:rPr>
          <w:rFonts w:ascii="Times New Roman" w:hAnsi="Times New Roman" w:cs="Times New Roman"/>
          <w:sz w:val="28"/>
          <w:szCs w:val="28"/>
        </w:rPr>
        <w:t xml:space="preserve"> по </w:t>
      </w:r>
      <w:r w:rsidR="00AA703E">
        <w:rPr>
          <w:rFonts w:ascii="Times New Roman" w:hAnsi="Times New Roman" w:cs="Times New Roman"/>
          <w:sz w:val="28"/>
          <w:szCs w:val="28"/>
        </w:rPr>
        <w:t>до</w:t>
      </w:r>
      <w:r w:rsidR="00AA703E" w:rsidRPr="00DF1E5F">
        <w:rPr>
          <w:rFonts w:ascii="Times New Roman" w:hAnsi="Times New Roman" w:cs="Times New Roman"/>
          <w:sz w:val="28"/>
          <w:szCs w:val="28"/>
        </w:rPr>
        <w:t xml:space="preserve">ходам в сумме </w:t>
      </w:r>
      <w:r w:rsidR="00AA703E" w:rsidRPr="00AA703E">
        <w:rPr>
          <w:rFonts w:ascii="Times New Roman" w:hAnsi="Times New Roman" w:cs="Times New Roman"/>
          <w:bCs/>
          <w:sz w:val="28"/>
          <w:szCs w:val="28"/>
        </w:rPr>
        <w:t>2</w:t>
      </w:r>
      <w:r w:rsidR="00AA703E">
        <w:rPr>
          <w:rFonts w:ascii="Times New Roman" w:hAnsi="Times New Roman" w:cs="Times New Roman"/>
          <w:bCs/>
          <w:sz w:val="28"/>
          <w:szCs w:val="28"/>
        </w:rPr>
        <w:t>348</w:t>
      </w:r>
      <w:r w:rsidR="00AA703E" w:rsidRPr="00AA703E">
        <w:rPr>
          <w:rFonts w:ascii="Times New Roman" w:hAnsi="Times New Roman" w:cs="Times New Roman"/>
          <w:bCs/>
          <w:sz w:val="28"/>
          <w:szCs w:val="28"/>
        </w:rPr>
        <w:t>,</w:t>
      </w:r>
      <w:r w:rsidR="00AA703E">
        <w:rPr>
          <w:rFonts w:ascii="Times New Roman" w:hAnsi="Times New Roman" w:cs="Times New Roman"/>
          <w:bCs/>
          <w:sz w:val="28"/>
          <w:szCs w:val="28"/>
        </w:rPr>
        <w:t>8</w:t>
      </w:r>
      <w:r w:rsidR="00AA703E" w:rsidRPr="00DF1E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703E" w:rsidRPr="00DF1E5F">
        <w:rPr>
          <w:rFonts w:ascii="Times New Roman" w:hAnsi="Times New Roman" w:cs="Times New Roman"/>
          <w:sz w:val="28"/>
          <w:szCs w:val="28"/>
        </w:rPr>
        <w:t>тыс. рублей</w:t>
      </w:r>
      <w:r w:rsidR="00AA703E">
        <w:rPr>
          <w:rFonts w:ascii="Times New Roman" w:hAnsi="Times New Roman" w:cs="Times New Roman"/>
          <w:sz w:val="28"/>
          <w:szCs w:val="28"/>
        </w:rPr>
        <w:t xml:space="preserve"> и </w:t>
      </w:r>
      <w:r w:rsidR="00AA703E" w:rsidRPr="00DF1E5F">
        <w:rPr>
          <w:rFonts w:ascii="Times New Roman" w:hAnsi="Times New Roman" w:cs="Times New Roman"/>
          <w:sz w:val="28"/>
          <w:szCs w:val="28"/>
        </w:rPr>
        <w:t xml:space="preserve"> по расходам в сумме </w:t>
      </w:r>
      <w:r w:rsidR="00AA703E" w:rsidRPr="00AA703E">
        <w:rPr>
          <w:rFonts w:ascii="Times New Roman" w:hAnsi="Times New Roman" w:cs="Times New Roman"/>
          <w:bCs/>
          <w:sz w:val="28"/>
          <w:szCs w:val="28"/>
        </w:rPr>
        <w:t>2</w:t>
      </w:r>
      <w:r w:rsidR="00AA703E">
        <w:rPr>
          <w:rFonts w:ascii="Times New Roman" w:hAnsi="Times New Roman" w:cs="Times New Roman"/>
          <w:bCs/>
          <w:sz w:val="28"/>
          <w:szCs w:val="28"/>
        </w:rPr>
        <w:t>336</w:t>
      </w:r>
      <w:r w:rsidR="00AA703E" w:rsidRPr="00AA703E">
        <w:rPr>
          <w:rFonts w:ascii="Times New Roman" w:hAnsi="Times New Roman" w:cs="Times New Roman"/>
          <w:bCs/>
          <w:sz w:val="28"/>
          <w:szCs w:val="28"/>
        </w:rPr>
        <w:t>,</w:t>
      </w:r>
      <w:r w:rsidR="00AA703E">
        <w:rPr>
          <w:rFonts w:ascii="Times New Roman" w:hAnsi="Times New Roman" w:cs="Times New Roman"/>
          <w:bCs/>
          <w:sz w:val="28"/>
          <w:szCs w:val="28"/>
        </w:rPr>
        <w:t>3</w:t>
      </w:r>
      <w:r w:rsidR="00AA703E" w:rsidRPr="00DF1E5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AA703E" w:rsidRPr="00DF1E5F">
        <w:rPr>
          <w:rFonts w:ascii="Times New Roman" w:hAnsi="Times New Roman" w:cs="Times New Roman"/>
          <w:sz w:val="28"/>
          <w:szCs w:val="28"/>
        </w:rPr>
        <w:t>тыс. рублей,</w:t>
      </w:r>
      <w:r w:rsidR="00AA703E" w:rsidRPr="00AA703E">
        <w:rPr>
          <w:rFonts w:ascii="Times New Roman" w:hAnsi="Times New Roman" w:cs="Times New Roman"/>
          <w:sz w:val="28"/>
          <w:szCs w:val="28"/>
        </w:rPr>
        <w:t xml:space="preserve"> </w:t>
      </w:r>
      <w:r w:rsidR="00AA703E">
        <w:rPr>
          <w:rFonts w:ascii="Times New Roman" w:hAnsi="Times New Roman" w:cs="Times New Roman"/>
          <w:sz w:val="28"/>
          <w:szCs w:val="28"/>
        </w:rPr>
        <w:t xml:space="preserve"> бюджет </w:t>
      </w:r>
      <w:r w:rsidR="00AA703E" w:rsidRPr="00DF1E5F">
        <w:rPr>
          <w:rFonts w:ascii="Times New Roman" w:hAnsi="Times New Roman" w:cs="Times New Roman"/>
          <w:sz w:val="28"/>
          <w:szCs w:val="28"/>
        </w:rPr>
        <w:t xml:space="preserve">профицитный на  сумму </w:t>
      </w:r>
      <w:r w:rsidR="00AA703E">
        <w:rPr>
          <w:rFonts w:ascii="Times New Roman" w:hAnsi="Times New Roman" w:cs="Times New Roman"/>
          <w:sz w:val="28"/>
          <w:szCs w:val="28"/>
        </w:rPr>
        <w:t>12,5</w:t>
      </w:r>
      <w:r w:rsidR="00AA703E" w:rsidRPr="00DF1E5F">
        <w:rPr>
          <w:rFonts w:ascii="Times New Roman" w:hAnsi="Times New Roman" w:cs="Times New Roman"/>
          <w:sz w:val="28"/>
          <w:szCs w:val="28"/>
        </w:rPr>
        <w:t xml:space="preserve"> тыс. </w:t>
      </w:r>
    </w:p>
    <w:p w:rsidR="000F3BDA" w:rsidRPr="00DF1E5F" w:rsidRDefault="000F3BDA" w:rsidP="00AA703E">
      <w:pPr>
        <w:ind w:firstLine="53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DF1E5F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DF1E5F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DF1E5F">
        <w:rPr>
          <w:rFonts w:ascii="Times New Roman" w:hAnsi="Times New Roman" w:cs="Times New Roman"/>
          <w:sz w:val="28"/>
          <w:szCs w:val="28"/>
          <w:lang w:eastAsia="ar-SA"/>
        </w:rPr>
        <w:t>3,4,5</w:t>
      </w:r>
      <w:r w:rsidR="0015644E" w:rsidRPr="00DF1E5F">
        <w:rPr>
          <w:rFonts w:ascii="Times New Roman" w:hAnsi="Times New Roman" w:cs="Times New Roman"/>
          <w:sz w:val="28"/>
          <w:szCs w:val="28"/>
          <w:lang w:eastAsia="ar-SA"/>
        </w:rPr>
        <w:t xml:space="preserve">,6 </w:t>
      </w:r>
      <w:r w:rsidRPr="00DF1E5F">
        <w:rPr>
          <w:rFonts w:ascii="Times New Roman" w:hAnsi="Times New Roman" w:cs="Times New Roman"/>
          <w:sz w:val="28"/>
          <w:szCs w:val="28"/>
          <w:lang w:eastAsia="ar-SA"/>
        </w:rPr>
        <w:t xml:space="preserve"> изложить в следующей  редакции:</w:t>
      </w:r>
    </w:p>
    <w:p w:rsidR="000F3BDA" w:rsidRPr="00DF1E5F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8"/>
          <w:szCs w:val="28"/>
          <w:lang w:eastAsia="ar-SA"/>
        </w:rPr>
      </w:pPr>
    </w:p>
    <w:p w:rsidR="00964007" w:rsidRDefault="00964007" w:rsidP="000F3BDA">
      <w:pPr>
        <w:suppressAutoHyphens/>
        <w:jc w:val="right"/>
        <w:rPr>
          <w:rFonts w:ascii="Times New Roman" w:hAnsi="Times New Roman" w:cs="Times New Roman"/>
          <w:sz w:val="26"/>
          <w:szCs w:val="26"/>
        </w:rPr>
      </w:pP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B2364B">
        <w:rPr>
          <w:rFonts w:ascii="Times New Roman" w:hAnsi="Times New Roman" w:cs="Times New Roman"/>
          <w:sz w:val="26"/>
          <w:szCs w:val="26"/>
        </w:rPr>
        <w:t>«</w:t>
      </w: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653B10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9181E" w:rsidRPr="00653B10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653B10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653B10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 И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2835"/>
        <w:gridCol w:w="4395"/>
        <w:gridCol w:w="1134"/>
        <w:gridCol w:w="1275"/>
        <w:gridCol w:w="1134"/>
      </w:tblGrid>
      <w:tr w:rsidR="00C07F1D" w:rsidRPr="00653B10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653B10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653B10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653B10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653B10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653B10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15644E" w:rsidRPr="00653B10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4 331,6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15644E" w:rsidRPr="00653B10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960,8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15644E" w:rsidRPr="00653B10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15644E" w:rsidRPr="00653B10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15644E" w:rsidRPr="00653B10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15644E" w:rsidRPr="00653B10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15644E" w:rsidRPr="00653B10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( 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15644E" w:rsidRPr="00653B10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15644E" w:rsidRPr="00653B10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15644E" w:rsidRPr="00653B10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001 1 17 14030 10 0000 150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Средства самообложения граждан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3 370,9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15644E" w:rsidRPr="00653B10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3 370,9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15644E" w:rsidRPr="00653B10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15644E" w:rsidRPr="00653B10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15644E" w:rsidRPr="00653B10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2 228,2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Межбюджетные трансферты,передаваемые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559,3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1 668,9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15644E" w:rsidRPr="00653B10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5644E" w:rsidRPr="00653B10" w:rsidRDefault="0015644E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653B10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653B10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653B10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964007" w:rsidRDefault="00964007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964007" w:rsidRDefault="00964007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653B10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653B10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653B1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653B10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653B1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lastRenderedPageBreak/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653B10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653B10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653B10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тыс. рублей</w:t>
            </w:r>
          </w:p>
        </w:tc>
      </w:tr>
      <w:tr w:rsidR="00E52ED7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</w:p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653B10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653B10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4 323,3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4 323,3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1 255,8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1 294,6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Федерации, местных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899,1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899,0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575,9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575,9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575,9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277,0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Закупка товаров, работ и услуг для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персоналу в целях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558,3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DD5E7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DD5E73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174,5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2 196,3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2 196,3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2 196,3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171,5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174,5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480,2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480,2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480,2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0078090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DD5E73" w:rsidRPr="00653B10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</w:tbl>
    <w:p w:rsidR="00DF2C85" w:rsidRPr="00653B10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653B10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653B10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653B10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Pr="00653B10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653B10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653B10">
        <w:rPr>
          <w:rFonts w:ascii="Times New Roman" w:hAnsi="Times New Roman" w:cs="Times New Roman"/>
          <w:b/>
          <w:sz w:val="22"/>
          <w:szCs w:val="22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2022-2024 ГОД</w:t>
      </w:r>
    </w:p>
    <w:tbl>
      <w:tblPr>
        <w:tblStyle w:val="afff9"/>
        <w:tblW w:w="11199" w:type="dxa"/>
        <w:tblInd w:w="-601" w:type="dxa"/>
        <w:tblLayout w:type="fixed"/>
        <w:tblLook w:val="04A0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653B10" w:rsidTr="004E5093">
        <w:tc>
          <w:tcPr>
            <w:tcW w:w="11199" w:type="dxa"/>
            <w:gridSpan w:val="10"/>
          </w:tcPr>
          <w:p w:rsidR="00AE33D3" w:rsidRPr="00653B10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Тыс.рублей</w:t>
            </w:r>
          </w:p>
        </w:tc>
      </w:tr>
      <w:tr w:rsidR="004E5093" w:rsidRPr="00653B10" w:rsidTr="00A213DB">
        <w:tc>
          <w:tcPr>
            <w:tcW w:w="4537" w:type="dxa"/>
            <w:vAlign w:val="bottom"/>
          </w:tcPr>
          <w:p w:rsidR="00AE33D3" w:rsidRPr="00653B10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653B10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Рз</w:t>
            </w:r>
          </w:p>
          <w:p w:rsidR="00AE33D3" w:rsidRPr="00653B10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653B10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ПР</w:t>
            </w:r>
          </w:p>
        </w:tc>
        <w:tc>
          <w:tcPr>
            <w:tcW w:w="1842" w:type="dxa"/>
            <w:gridSpan w:val="3"/>
          </w:tcPr>
          <w:p w:rsidR="00AE33D3" w:rsidRPr="00653B10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653B10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Вр</w:t>
            </w:r>
          </w:p>
        </w:tc>
        <w:tc>
          <w:tcPr>
            <w:tcW w:w="993" w:type="dxa"/>
            <w:vAlign w:val="bottom"/>
          </w:tcPr>
          <w:p w:rsidR="00AE33D3" w:rsidRPr="00653B10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653B10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653B10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653B10" w:rsidTr="00A213DB">
        <w:tc>
          <w:tcPr>
            <w:tcW w:w="4537" w:type="dxa"/>
          </w:tcPr>
          <w:p w:rsidR="00AE33D3" w:rsidRPr="00653B10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653B10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653B10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653B10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653B10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653B10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653B10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653B10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653B10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653B10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4 323,3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2 237,4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2 336,3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4 323,3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2 237,4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2 336,3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53B10">
              <w:rPr>
                <w:rFonts w:ascii="Times New Roman" w:hAnsi="Times New Roman" w:cs="Times New Roman"/>
                <w:b/>
                <w:bCs/>
                <w:color w:val="000000"/>
              </w:rPr>
              <w:t>1 255,8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53B10">
              <w:rPr>
                <w:rFonts w:ascii="Times New Roman" w:hAnsi="Times New Roman" w:cs="Times New Roman"/>
                <w:b/>
                <w:bCs/>
                <w:color w:val="000000"/>
              </w:rPr>
              <w:t>1 287,5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653B10">
              <w:rPr>
                <w:rFonts w:ascii="Times New Roman" w:hAnsi="Times New Roman" w:cs="Times New Roman"/>
                <w:b/>
                <w:bCs/>
                <w:color w:val="000000"/>
              </w:rPr>
              <w:t>1 294,6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352,1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352,1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352,1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352,1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352,1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352,1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323,8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lastRenderedPageBreak/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899,1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965,8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899,0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965,7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Обеспечение деятельности аппарата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899,0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965,7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575,9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355,8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575,9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355,8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575,9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355,8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277,0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432,3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1,7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1,7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263,3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419,2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263,3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419,2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11,4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11,4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177,6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 xml:space="preserve">Расходы на выплаты персоналу в целях обеспечения выполнения функций </w:t>
            </w:r>
            <w:r w:rsidRPr="00653B10">
              <w:rPr>
                <w:rFonts w:ascii="Times New Roman" w:hAnsi="Times New Roman" w:cs="Times New Roman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177,6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177,6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4,7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89,8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96,0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96,0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96,0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</w:rPr>
            </w:pPr>
            <w:r w:rsidRPr="00653B10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96,0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 xml:space="preserve">Расходы на выплаты персоналу в целях </w:t>
            </w:r>
            <w:r w:rsidRPr="00653B10">
              <w:rPr>
                <w:rFonts w:ascii="Times New Roman" w:hAnsi="Times New Roman" w:cs="Times New Roman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lastRenderedPageBreak/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87,8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</w:rPr>
            </w:pPr>
            <w:r w:rsidRPr="00653B10">
              <w:rPr>
                <w:rFonts w:ascii="Times New Roman" w:hAnsi="Times New Roman" w:cs="Times New Roman"/>
                <w:color w:val="000000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87,8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8,2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8,2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558,3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528,7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528,7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528,7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</w:t>
            </w:r>
            <w:r w:rsidRPr="00653B10">
              <w:rPr>
                <w:rFonts w:ascii="Times New Roman" w:hAnsi="Times New Roman" w:cs="Times New Roman"/>
              </w:rPr>
              <w:lastRenderedPageBreak/>
              <w:t>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528,7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528,7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518,0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528,7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DD5E73">
        <w:tc>
          <w:tcPr>
            <w:tcW w:w="4537" w:type="dxa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53B10">
              <w:rPr>
                <w:rFonts w:ascii="Times New Roman" w:hAnsi="Times New Roman" w:cs="Times New Roman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</w:t>
            </w:r>
            <w:r w:rsidRPr="00653B10">
              <w:rPr>
                <w:rFonts w:ascii="Times New Roman" w:hAnsi="Times New Roman" w:cs="Times New Roman"/>
              </w:rPr>
              <w:lastRenderedPageBreak/>
              <w:t>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</w:tr>
      <w:tr w:rsidR="00DD5E73" w:rsidRPr="00653B10" w:rsidTr="00DD5E73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 xml:space="preserve">Прочая закупка товаров, работ и услуг 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244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2 236,3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171,5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174,5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Коммунальное хозяйство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</w:rPr>
            </w:pPr>
            <w:r w:rsidRPr="00653B1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2 196,3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174,5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2 196,3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174,5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2 196,3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171,5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174,5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</w:rPr>
            </w:pPr>
            <w:r w:rsidRPr="00653B10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130,8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130,8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130,8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</w:rPr>
            </w:pPr>
            <w:r w:rsidRPr="00653B10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480,2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43,4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480,2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43,4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480,2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45,5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43,4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653B10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0,3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</w:rPr>
            </w:pPr>
            <w:r w:rsidRPr="00653B10">
              <w:rPr>
                <w:rFonts w:ascii="Times New Roman" w:hAnsi="Times New Roman" w:cs="Times New Roman"/>
                <w:color w:val="000000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1 637,0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</w:rPr>
            </w:pPr>
            <w:r w:rsidRPr="00653B10">
              <w:rPr>
                <w:rFonts w:ascii="Times New Roman" w:hAnsi="Times New Roman" w:cs="Times New Roman"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1 637,0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0078090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jc w:val="center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1 637,0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150,9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165,0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165,0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165,0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165,0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165,0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165,0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Непрограммные расходы в рамках обеспечения деятельности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DD5E73" w:rsidRPr="00653B10" w:rsidTr="00A213DB">
        <w:tc>
          <w:tcPr>
            <w:tcW w:w="453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</w:rPr>
            </w:pPr>
            <w:r w:rsidRPr="00653B1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653B10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</w:tbl>
    <w:p w:rsidR="00B049A8" w:rsidRPr="00653B10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53B1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53B10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653B10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653B10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653B10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653B10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 И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653B10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53B10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53B1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53B10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53B10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653B10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653B10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653B10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53B1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53B10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653B10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53B10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653B10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4 323,3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4 323,3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2 237,4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2 336,3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</w:t>
            </w: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Администрации Никольского сельского поселения 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1 251,0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Глава администрации Никольского сельского поселения Торбеевского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352,1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Обеспечение деятельности 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Администрации Никольского сельского поселенияТорбеевского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899,0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575,9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575,9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575,9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575,9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575,9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575,9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277,0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263,3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Софинансирование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Правительства Российской Федерации, высших исполнительных органов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3 072,3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в рамках обеспечения деятельности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3 072,3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1 046,8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Резервный фонд администрации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480,2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480,2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480,2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480,2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480,2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480,2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45,5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43,4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организации в границах поселения электро-, тепло-, газо- и водоснабжения населения, водоотведения, снабжения населения топливом в пределах полномочий, установленных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осуществлениемуниципального контроля за сохранностью автомобильных дорог местного значения в границах населенных пунктов поселения,организации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DD5E73" w:rsidRPr="00653B10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02142E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br/>
              <w:t xml:space="preserve"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выявленных в ходе таких осмотров нарушений, направлению уведомления о соответствии указанных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 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 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используемого с нарушением законодательства Российской Федерации, осуществлению сноса самовольной постройки или ее приведения в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государственных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78090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1 637,0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DD5E73" w:rsidRPr="00653B10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Администрация Никольского сельского поселения Торбеевского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D5E73" w:rsidRPr="00653B10" w:rsidRDefault="00DD5E73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653B10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653B10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53B10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lastRenderedPageBreak/>
        <w:t>к Решению Совета депутатов Никольского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9815EC" w:rsidRPr="00653B10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653B10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653B10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653B10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53B10">
        <w:rPr>
          <w:rFonts w:ascii="Times New Roman" w:hAnsi="Times New Roman" w:cs="Times New Roman"/>
          <w:b/>
          <w:sz w:val="22"/>
          <w:szCs w:val="22"/>
        </w:rPr>
        <w:t>ИСТОЧНИКИ ВНУТРЕННЕГО ФИНАНСИРОВАНИЯ ДЕФИЦИТА  БЮДЖЕТА НИКОЛЬСКОГО СЕЛЬСКОГО ПОСЕЛЕНИЯ ТОРБЕЕВСКОГО МУНИЦИПАЛЬНОГО РАЙОНА РЕСПУБЛИКИ МОРДОВИЯ НА 202</w:t>
      </w:r>
      <w:r w:rsidR="00092583" w:rsidRPr="00653B10">
        <w:rPr>
          <w:rFonts w:ascii="Times New Roman" w:hAnsi="Times New Roman" w:cs="Times New Roman"/>
          <w:b/>
          <w:sz w:val="22"/>
          <w:szCs w:val="22"/>
        </w:rPr>
        <w:t>2</w:t>
      </w:r>
      <w:r w:rsidRPr="00653B10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653B10">
        <w:rPr>
          <w:rFonts w:ascii="Times New Roman" w:hAnsi="Times New Roman" w:cs="Times New Roman"/>
          <w:b/>
          <w:sz w:val="22"/>
          <w:szCs w:val="22"/>
        </w:rPr>
        <w:t>3</w:t>
      </w:r>
      <w:r w:rsidRPr="00653B10">
        <w:rPr>
          <w:rFonts w:ascii="Times New Roman" w:hAnsi="Times New Roman" w:cs="Times New Roman"/>
          <w:b/>
          <w:sz w:val="22"/>
          <w:szCs w:val="22"/>
        </w:rPr>
        <w:t xml:space="preserve"> И 202</w:t>
      </w:r>
      <w:r w:rsidR="00092583" w:rsidRPr="00653B10">
        <w:rPr>
          <w:rFonts w:ascii="Times New Roman" w:hAnsi="Times New Roman" w:cs="Times New Roman"/>
          <w:b/>
          <w:sz w:val="22"/>
          <w:szCs w:val="22"/>
        </w:rPr>
        <w:t>4</w:t>
      </w:r>
      <w:r w:rsidRPr="00653B10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653B10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403"/>
        <w:gridCol w:w="4678"/>
        <w:gridCol w:w="992"/>
        <w:gridCol w:w="992"/>
        <w:gridCol w:w="992"/>
      </w:tblGrid>
      <w:tr w:rsidR="00D07941" w:rsidRPr="00653B10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653B10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653B10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653B10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653B10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653B10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653B10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53B10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653B10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53B10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653B10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653B10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53B1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653B10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53B1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53B10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53B1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53B10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53B1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653B10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653B10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-4 331,6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-4 331,6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Увеличение прочих остатков денежных 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-4 331,6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-4 331,6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653B10" w:rsidRPr="00653B10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4 383,3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653B10" w:rsidRPr="00653B10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4 383,3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4 383,3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653B10" w:rsidRPr="00653B10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4 383,3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653B10" w:rsidRPr="00653B10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3B10" w:rsidRPr="00653B10" w:rsidRDefault="00653B10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E85199" w:rsidRPr="00653B10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CC1259" w:rsidRDefault="00CC1259" w:rsidP="00653B10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653B10" w:rsidRPr="00653B10" w:rsidRDefault="00653B10" w:rsidP="00653B10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653B10" w:rsidRPr="00653B10" w:rsidRDefault="00653B10" w:rsidP="00653B1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653B10" w:rsidRPr="00653B10" w:rsidRDefault="00653B10" w:rsidP="00653B1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сельского поселения Торбеевского</w:t>
      </w:r>
    </w:p>
    <w:p w:rsidR="00653B10" w:rsidRPr="00653B10" w:rsidRDefault="00653B10" w:rsidP="00653B1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653B10" w:rsidRPr="00653B10" w:rsidRDefault="00653B10" w:rsidP="00653B1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653B10" w:rsidRPr="00653B10" w:rsidRDefault="00653B10" w:rsidP="00653B1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Торбеевского</w:t>
      </w:r>
    </w:p>
    <w:p w:rsidR="00653B10" w:rsidRPr="00653B10" w:rsidRDefault="00653B10" w:rsidP="00653B1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653B10" w:rsidRPr="00653B10" w:rsidRDefault="00653B10" w:rsidP="00653B1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653B10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653B10" w:rsidRPr="00653B10" w:rsidRDefault="00653B10" w:rsidP="00653B10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653B10" w:rsidRPr="00653B10" w:rsidRDefault="00653B10" w:rsidP="00653B10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653B10" w:rsidRPr="00653B10" w:rsidRDefault="00653B10" w:rsidP="00653B10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653B10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НИКОЛЬСКОГО СЕЛЬСКОГО ПОСЕЛЕНИЯ ТОРБЕЕВСКОГО МУНИЦИПАЛЬНОГО РАЙОНА НА 2022 ГОД И ПЛАНОВЫЙ ПЕРИОД 2023 И 2024 ГОДОВ</w:t>
      </w:r>
    </w:p>
    <w:p w:rsidR="00653B10" w:rsidRPr="00653B10" w:rsidRDefault="00653B10" w:rsidP="00653B10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6095"/>
        <w:gridCol w:w="1276"/>
        <w:gridCol w:w="1418"/>
        <w:gridCol w:w="1134"/>
      </w:tblGrid>
      <w:tr w:rsidR="00653B10" w:rsidRPr="00653B10" w:rsidTr="00CC1259">
        <w:tc>
          <w:tcPr>
            <w:tcW w:w="709" w:type="dxa"/>
            <w:vMerge w:val="restart"/>
            <w:shd w:val="clear" w:color="auto" w:fill="auto"/>
            <w:vAlign w:val="center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№ п/п</w:t>
            </w:r>
          </w:p>
        </w:tc>
        <w:tc>
          <w:tcPr>
            <w:tcW w:w="6095" w:type="dxa"/>
            <w:vMerge w:val="restart"/>
            <w:shd w:val="clear" w:color="auto" w:fill="auto"/>
            <w:vAlign w:val="center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3828" w:type="dxa"/>
            <w:gridSpan w:val="3"/>
            <w:shd w:val="clear" w:color="auto" w:fill="auto"/>
            <w:vAlign w:val="center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СУММА ( тыс.рублей)</w:t>
            </w:r>
          </w:p>
        </w:tc>
      </w:tr>
      <w:tr w:rsidR="00653B10" w:rsidRPr="00653B10" w:rsidTr="00CC1259">
        <w:tc>
          <w:tcPr>
            <w:tcW w:w="709" w:type="dxa"/>
            <w:vMerge/>
            <w:shd w:val="clear" w:color="auto" w:fill="auto"/>
          </w:tcPr>
          <w:p w:rsidR="00653B10" w:rsidRPr="00653B10" w:rsidRDefault="00653B10" w:rsidP="00CC12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  <w:vMerge/>
            <w:shd w:val="clear" w:color="auto" w:fill="auto"/>
          </w:tcPr>
          <w:p w:rsidR="00653B10" w:rsidRPr="00653B10" w:rsidRDefault="00653B10" w:rsidP="00CC1259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653B10" w:rsidRPr="00653B10" w:rsidTr="00CC1259">
        <w:tc>
          <w:tcPr>
            <w:tcW w:w="709" w:type="dxa"/>
            <w:shd w:val="clear" w:color="auto" w:fill="auto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53B10" w:rsidRPr="00653B10" w:rsidRDefault="00653B10" w:rsidP="00CC1259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653B10" w:rsidRPr="00653B10" w:rsidTr="00CC1259">
        <w:tc>
          <w:tcPr>
            <w:tcW w:w="709" w:type="dxa"/>
            <w:shd w:val="clear" w:color="auto" w:fill="auto"/>
            <w:vAlign w:val="center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CC1259">
        <w:tc>
          <w:tcPr>
            <w:tcW w:w="709" w:type="dxa"/>
            <w:shd w:val="clear" w:color="auto" w:fill="auto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276" w:type="dxa"/>
            <w:shd w:val="clear" w:color="auto" w:fill="auto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53B10" w:rsidRPr="00653B10" w:rsidTr="00CC1259">
        <w:tc>
          <w:tcPr>
            <w:tcW w:w="709" w:type="dxa"/>
            <w:shd w:val="clear" w:color="auto" w:fill="auto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CC1259">
        <w:tc>
          <w:tcPr>
            <w:tcW w:w="709" w:type="dxa"/>
            <w:shd w:val="clear" w:color="auto" w:fill="auto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CC1259">
        <w:tc>
          <w:tcPr>
            <w:tcW w:w="709" w:type="dxa"/>
            <w:shd w:val="clear" w:color="auto" w:fill="auto"/>
            <w:vAlign w:val="center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653B10" w:rsidRPr="00653B10" w:rsidTr="00CC1259">
        <w:tc>
          <w:tcPr>
            <w:tcW w:w="709" w:type="dxa"/>
            <w:shd w:val="clear" w:color="auto" w:fill="auto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653B10" w:rsidRPr="00653B10" w:rsidTr="00653B10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auto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653B10" w:rsidRPr="00653B10" w:rsidTr="00653B10">
        <w:tc>
          <w:tcPr>
            <w:tcW w:w="709" w:type="dxa"/>
            <w:tcBorders>
              <w:bottom w:val="single" w:sz="4" w:space="0" w:color="auto"/>
            </w:tcBorders>
            <w:shd w:val="clear" w:color="auto" w:fill="auto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  <w:tcBorders>
              <w:bottom w:val="single" w:sz="4" w:space="0" w:color="auto"/>
            </w:tcBorders>
            <w:shd w:val="clear" w:color="auto" w:fill="auto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</w:tr>
      <w:tr w:rsidR="00653B10" w:rsidRPr="00653B10" w:rsidTr="00653B10">
        <w:tc>
          <w:tcPr>
            <w:tcW w:w="709" w:type="dxa"/>
            <w:tcBorders>
              <w:bottom w:val="nil"/>
            </w:tcBorders>
            <w:shd w:val="clear" w:color="auto" w:fill="auto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tcBorders>
              <w:bottom w:val="nil"/>
            </w:tcBorders>
            <w:shd w:val="clear" w:color="auto" w:fill="auto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nil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653B10" w:rsidRPr="00653B10" w:rsidTr="00653B10">
        <w:tc>
          <w:tcPr>
            <w:tcW w:w="709" w:type="dxa"/>
            <w:tcBorders>
              <w:top w:val="nil"/>
            </w:tcBorders>
            <w:shd w:val="clear" w:color="auto" w:fill="auto"/>
            <w:vAlign w:val="bottom"/>
          </w:tcPr>
          <w:p w:rsidR="00653B10" w:rsidRPr="00653B10" w:rsidRDefault="00653B1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tcBorders>
              <w:top w:val="nil"/>
            </w:tcBorders>
            <w:shd w:val="clear" w:color="auto" w:fill="auto"/>
            <w:vAlign w:val="bottom"/>
          </w:tcPr>
          <w:p w:rsidR="00653B10" w:rsidRPr="00653B10" w:rsidRDefault="00653B10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1418" w:type="dxa"/>
            <w:tcBorders>
              <w:top w:val="nil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  <w:vAlign w:val="bottom"/>
          </w:tcPr>
          <w:p w:rsidR="00653B10" w:rsidRPr="00653B10" w:rsidRDefault="00653B10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653B10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</w:tr>
    </w:tbl>
    <w:p w:rsidR="009815EC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3D563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Торбеевского муниципального района </w:t>
      </w:r>
      <w:hyperlink r:id="rId8" w:history="1"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4B443A" w:rsidRPr="00C55F5C" w:rsidRDefault="004B443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сельского поселения                                                             В.В.Карпушов</w:t>
      </w:r>
      <w:r w:rsidR="00DF1E5F">
        <w:rPr>
          <w:rFonts w:ascii="Times New Roman" w:hAnsi="Times New Roman" w:cs="Times New Roman"/>
          <w:sz w:val="26"/>
          <w:szCs w:val="26"/>
          <w:lang w:eastAsia="ar-SA"/>
        </w:rPr>
        <w:t>а</w:t>
      </w:r>
    </w:p>
    <w:sectPr w:rsidR="003A7BE7" w:rsidRPr="00C55F5C" w:rsidSect="00653B10">
      <w:headerReference w:type="even" r:id="rId9"/>
      <w:headerReference w:type="default" r:id="rId10"/>
      <w:pgSz w:w="11906" w:h="16838" w:code="9"/>
      <w:pgMar w:top="567" w:right="567" w:bottom="85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789A" w:rsidRDefault="00C3789A">
      <w:r>
        <w:separator/>
      </w:r>
    </w:p>
  </w:endnote>
  <w:endnote w:type="continuationSeparator" w:id="1">
    <w:p w:rsidR="00C3789A" w:rsidRDefault="00C3789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789A" w:rsidRDefault="00C3789A">
      <w:r>
        <w:separator/>
      </w:r>
    </w:p>
  </w:footnote>
  <w:footnote w:type="continuationSeparator" w:id="1">
    <w:p w:rsidR="00C3789A" w:rsidRDefault="00C3789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259" w:rsidRDefault="00CC1259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CC1259" w:rsidRDefault="00CC1259">
    <w:pPr>
      <w:pStyle w:val="afff1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1259" w:rsidRDefault="00CC1259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964007">
      <w:rPr>
        <w:rStyle w:val="afff3"/>
        <w:noProof/>
        <w:sz w:val="20"/>
        <w:szCs w:val="22"/>
      </w:rPr>
      <w:t>33</w:t>
    </w:r>
    <w:r>
      <w:rPr>
        <w:rStyle w:val="afff3"/>
        <w:sz w:val="20"/>
        <w:szCs w:val="22"/>
      </w:rPr>
      <w:fldChar w:fldCharType="end"/>
    </w:r>
  </w:p>
  <w:p w:rsidR="00CC1259" w:rsidRDefault="00CC1259">
    <w:pPr>
      <w:pStyle w:val="afff1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hideSpellingErrors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/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142E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44E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A2429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076E"/>
    <w:rsid w:val="002F3948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14E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3838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662CD"/>
    <w:rsid w:val="00477286"/>
    <w:rsid w:val="004A0CA1"/>
    <w:rsid w:val="004A372C"/>
    <w:rsid w:val="004A4B1E"/>
    <w:rsid w:val="004A565C"/>
    <w:rsid w:val="004A6155"/>
    <w:rsid w:val="004B1DE5"/>
    <w:rsid w:val="004B443A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3B10"/>
    <w:rsid w:val="00655F24"/>
    <w:rsid w:val="006567D9"/>
    <w:rsid w:val="00680008"/>
    <w:rsid w:val="00681009"/>
    <w:rsid w:val="006817B5"/>
    <w:rsid w:val="00682CE8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1C7C"/>
    <w:rsid w:val="006E25C3"/>
    <w:rsid w:val="006E2C94"/>
    <w:rsid w:val="006E7D3B"/>
    <w:rsid w:val="006E7FCF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0725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08D0"/>
    <w:rsid w:val="00805C90"/>
    <w:rsid w:val="0080792D"/>
    <w:rsid w:val="00813E8A"/>
    <w:rsid w:val="00826CC2"/>
    <w:rsid w:val="00835DFF"/>
    <w:rsid w:val="0084350C"/>
    <w:rsid w:val="0086495C"/>
    <w:rsid w:val="008651C7"/>
    <w:rsid w:val="00870E61"/>
    <w:rsid w:val="008733EE"/>
    <w:rsid w:val="008748A7"/>
    <w:rsid w:val="00876166"/>
    <w:rsid w:val="00880F1F"/>
    <w:rsid w:val="008813ED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3ECC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1DB9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F8B"/>
    <w:rsid w:val="00962853"/>
    <w:rsid w:val="00963EE8"/>
    <w:rsid w:val="00964007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B7D32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03E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364B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3789A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C116D"/>
    <w:rsid w:val="00CC1259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D5E73"/>
    <w:rsid w:val="00DE2FEC"/>
    <w:rsid w:val="00DF0969"/>
    <w:rsid w:val="00DF1E5F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3B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D1E23"/>
    <w:rsid w:val="00FE0250"/>
    <w:rsid w:val="00FE07DF"/>
    <w:rsid w:val="00FE1AE9"/>
    <w:rsid w:val="00FE1D84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54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9DB2A9-A0B2-42F0-9AA1-8FD6521B8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</TotalTime>
  <Pages>33</Pages>
  <Words>10803</Words>
  <Characters>61582</Characters>
  <Application>Microsoft Office Word</Application>
  <DocSecurity>0</DocSecurity>
  <Lines>513</Lines>
  <Paragraphs>144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72241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181</cp:revision>
  <cp:lastPrinted>2022-07-26T09:21:00Z</cp:lastPrinted>
  <dcterms:created xsi:type="dcterms:W3CDTF">2019-12-17T11:29:00Z</dcterms:created>
  <dcterms:modified xsi:type="dcterms:W3CDTF">2022-07-26T10:13:00Z</dcterms:modified>
</cp:coreProperties>
</file>