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69B" w:rsidRPr="002E698C" w:rsidRDefault="00FE069B" w:rsidP="00FE069B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>АДМИНИСТРАЦИЯ</w:t>
      </w:r>
    </w:p>
    <w:p w:rsidR="00FE069B" w:rsidRPr="002E698C" w:rsidRDefault="00FE069B" w:rsidP="00FE069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t>ТОРБЕЕВСКОГО ГОРОДСКОГО ПОСЕЛЕНИЯ</w:t>
      </w:r>
      <w:r w:rsidRPr="002E698C">
        <w:rPr>
          <w:rFonts w:ascii="Times New Roman" w:hAnsi="Times New Roman" w:cs="Times New Roman"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FE069B" w:rsidRPr="002E698C" w:rsidRDefault="00FE069B" w:rsidP="00FE069B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2E698C">
        <w:rPr>
          <w:b w:val="0"/>
          <w:sz w:val="28"/>
          <w:szCs w:val="28"/>
          <w:lang w:eastAsia="ar-SA"/>
        </w:rPr>
        <w:t>РЕСПУБЛИКИ МОРДОВИЯ</w:t>
      </w:r>
    </w:p>
    <w:p w:rsidR="00FE069B" w:rsidRPr="002E698C" w:rsidRDefault="00FE069B" w:rsidP="00FE069B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FE069B" w:rsidRPr="002E698C" w:rsidRDefault="00FE069B" w:rsidP="00FE069B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FE069B" w:rsidRPr="002E698C" w:rsidRDefault="00FE069B" w:rsidP="00FE069B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FE069B" w:rsidRDefault="00FE069B" w:rsidP="00FE069B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  <w:r w:rsidRPr="002E698C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«  </w:t>
      </w:r>
      <w:r w:rsidR="00F72B92">
        <w:rPr>
          <w:rFonts w:ascii="Times New Roman" w:hAnsi="Times New Roman" w:cs="Times New Roman"/>
          <w:sz w:val="28"/>
          <w:szCs w:val="28"/>
          <w:lang w:eastAsia="ar-SA"/>
        </w:rPr>
        <w:t>17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E698C">
        <w:rPr>
          <w:rFonts w:ascii="Times New Roman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августа </w:t>
      </w:r>
      <w:r w:rsidRPr="002E698C">
        <w:rPr>
          <w:rFonts w:ascii="Times New Roman" w:hAnsi="Times New Roman" w:cs="Times New Roman"/>
          <w:sz w:val="28"/>
          <w:szCs w:val="28"/>
          <w:lang w:eastAsia="ar-SA"/>
        </w:rPr>
        <w:t>2022 г</w:t>
      </w:r>
      <w:r w:rsidRPr="002E698C">
        <w:rPr>
          <w:rFonts w:ascii="Times New Roman" w:hAnsi="Times New Roman" w:cs="Times New Roman"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sz w:val="28"/>
        </w:rPr>
        <w:t xml:space="preserve">                   </w:t>
      </w:r>
      <w:proofErr w:type="spellStart"/>
      <w:r w:rsidRPr="002E698C">
        <w:rPr>
          <w:rFonts w:ascii="Times New Roman" w:hAnsi="Times New Roman" w:cs="Times New Roman"/>
          <w:sz w:val="28"/>
        </w:rPr>
        <w:t>рп</w:t>
      </w:r>
      <w:proofErr w:type="spellEnd"/>
      <w:r w:rsidRPr="002E698C">
        <w:rPr>
          <w:rFonts w:ascii="Times New Roman" w:hAnsi="Times New Roman" w:cs="Times New Roman"/>
          <w:sz w:val="28"/>
        </w:rPr>
        <w:t xml:space="preserve"> Торбеево                                   № </w:t>
      </w:r>
      <w:r w:rsidR="00F72B92">
        <w:rPr>
          <w:rFonts w:ascii="Times New Roman" w:hAnsi="Times New Roman" w:cs="Times New Roman"/>
          <w:sz w:val="28"/>
        </w:rPr>
        <w:t>261</w:t>
      </w:r>
      <w:r>
        <w:rPr>
          <w:rFonts w:ascii="Times New Roman" w:hAnsi="Times New Roman" w:cs="Times New Roman"/>
          <w:sz w:val="28"/>
        </w:rPr>
        <w:t xml:space="preserve"> </w:t>
      </w:r>
    </w:p>
    <w:p w:rsidR="00FE069B" w:rsidRPr="002E698C" w:rsidRDefault="00FE069B" w:rsidP="00FE069B">
      <w:pPr>
        <w:snapToGrid w:val="0"/>
        <w:spacing w:line="252" w:lineRule="auto"/>
        <w:rPr>
          <w:rFonts w:ascii="Times New Roman" w:hAnsi="Times New Roman" w:cs="Times New Roman"/>
          <w:sz w:val="28"/>
        </w:rPr>
      </w:pPr>
    </w:p>
    <w:p w:rsidR="00FE069B" w:rsidRPr="002E698C" w:rsidRDefault="00FE069B" w:rsidP="00FE069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E698C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формировании земельного участка</w:t>
      </w:r>
      <w:r w:rsidRPr="002E69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E698C">
        <w:rPr>
          <w:rFonts w:ascii="Times New Roman" w:hAnsi="Times New Roman" w:cs="Times New Roman"/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дастровом квартале 13:21:0101003</w:t>
      </w:r>
    </w:p>
    <w:p w:rsidR="00FE069B" w:rsidRPr="002E698C" w:rsidRDefault="00FE069B" w:rsidP="00FE069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FE069B" w:rsidRPr="002E698C" w:rsidRDefault="00FE069B" w:rsidP="00FE06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Вельдина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Юрия Леонидовича</w:t>
      </w:r>
      <w:r w:rsidRPr="002E698C">
        <w:rPr>
          <w:rFonts w:ascii="Times New Roman" w:hAnsi="Times New Roman" w:cs="Times New Roman"/>
          <w:sz w:val="24"/>
          <w:szCs w:val="24"/>
        </w:rPr>
        <w:t xml:space="preserve">, и,  руководствуясь Федеральным законом от 18.06.2001 года №78 ФЗ «О землеустройстве» ст.2 </w:t>
      </w:r>
      <w:r w:rsidRPr="002E698C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</w:t>
      </w:r>
      <w:proofErr w:type="gramEnd"/>
      <w:r w:rsidRPr="002E698C">
        <w:rPr>
          <w:rFonts w:ascii="Times New Roman" w:hAnsi="Times New Roman" w:cs="Times New Roman"/>
          <w:bCs/>
          <w:sz w:val="24"/>
          <w:szCs w:val="24"/>
        </w:rPr>
        <w:t xml:space="preserve">   силу  отдельных  положений законодательных актов Российской  Федерации»</w:t>
      </w:r>
      <w:r w:rsidRPr="002E698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Земельным кодексом</w:t>
      </w:r>
      <w:r w:rsidRPr="002E698C">
        <w:rPr>
          <w:rFonts w:ascii="Times New Roman" w:hAnsi="Times New Roman" w:cs="Times New Roman"/>
          <w:bCs/>
          <w:sz w:val="24"/>
          <w:szCs w:val="24"/>
        </w:rPr>
        <w:t xml:space="preserve"> Российской Федерации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 25.10.2001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9812A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136-ФЗ</w:t>
      </w:r>
      <w:r w:rsidRPr="002E698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2E698C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FE069B" w:rsidRPr="002E698C" w:rsidRDefault="00FE069B" w:rsidP="00FE06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069B" w:rsidRPr="002E698C" w:rsidRDefault="00FE069B" w:rsidP="00FE069B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98C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FE069B" w:rsidRPr="002E698C" w:rsidRDefault="00FE069B" w:rsidP="00FE069B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069B" w:rsidRPr="002E698C" w:rsidRDefault="00FE069B" w:rsidP="00FE06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2E69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2E698C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2E698C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хранение автотранспорта</w:t>
      </w:r>
      <w:r w:rsidRPr="002E698C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FE069B" w:rsidRPr="002E698C" w:rsidRDefault="00FE069B" w:rsidP="00FE06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малоэтажными жилыми домами</w:t>
      </w:r>
      <w:r w:rsidRPr="002E698C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2E698C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 w:rsidRPr="002E698C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FE069B" w:rsidRDefault="00FE069B" w:rsidP="00FE06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2E698C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площадью 20</w:t>
      </w:r>
      <w:r w:rsidRPr="002E69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698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2E698C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хранение автотранспорта</w:t>
      </w:r>
      <w:r w:rsidRPr="002E698C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FE069B" w:rsidRPr="005624AA" w:rsidRDefault="00FE069B" w:rsidP="00FE06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Вельдин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Юрий Леонидович имеет право </w:t>
      </w:r>
      <w:r w:rsidRPr="00D61C5B">
        <w:rPr>
          <w:rFonts w:ascii="Times New Roman" w:hAnsi="Times New Roman" w:cs="Times New Roman"/>
          <w:sz w:val="24"/>
          <w:szCs w:val="24"/>
          <w:shd w:val="clear" w:color="auto" w:fill="FFFFFF"/>
        </w:rPr>
        <w:t>на обращение без доверенности с заявлением о государственном кадастровом учете образуемого земельного участка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624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FE069B" w:rsidRPr="002E698C" w:rsidRDefault="00FE069B" w:rsidP="00FE06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FE069B" w:rsidRPr="002E698C" w:rsidRDefault="00FE069B" w:rsidP="00FE06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FE069B" w:rsidRPr="002E698C" w:rsidRDefault="00FE069B" w:rsidP="00FE06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698C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2E698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E698C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FE069B" w:rsidRPr="002E698C" w:rsidRDefault="00FE069B" w:rsidP="00FE06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069B" w:rsidRPr="002E698C" w:rsidRDefault="00FE069B" w:rsidP="00FE069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FE069B" w:rsidRPr="002E698C" w:rsidTr="00A65F4B">
        <w:trPr>
          <w:tblHeader/>
        </w:trPr>
        <w:tc>
          <w:tcPr>
            <w:tcW w:w="4997" w:type="dxa"/>
            <w:shd w:val="clear" w:color="auto" w:fill="auto"/>
          </w:tcPr>
          <w:p w:rsidR="00FE069B" w:rsidRPr="002E698C" w:rsidRDefault="00FE069B" w:rsidP="00A65F4B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>Глава  администрации</w:t>
            </w:r>
          </w:p>
          <w:p w:rsidR="00FE069B" w:rsidRPr="002E698C" w:rsidRDefault="00FE069B" w:rsidP="00A65F4B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2E698C">
              <w:rPr>
                <w:sz w:val="24"/>
                <w:szCs w:val="24"/>
              </w:rPr>
              <w:t>Торбеевского</w:t>
            </w:r>
            <w:proofErr w:type="spellEnd"/>
            <w:r w:rsidRPr="002E698C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FE069B" w:rsidRPr="002E698C" w:rsidRDefault="00FE069B" w:rsidP="00A65F4B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FE069B" w:rsidRPr="002E698C" w:rsidRDefault="00FE069B" w:rsidP="00A65F4B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2E698C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FE069B" w:rsidRDefault="00FE069B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860964" w:rsidTr="00FE069B">
        <w:trPr>
          <w:trHeight w:hRule="exact" w:val="1858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860964" w:rsidRDefault="00860964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FE069B" w:rsidRPr="00064BB4" w:rsidRDefault="00FE069B" w:rsidP="00FE069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FE069B" w:rsidRPr="00064BB4" w:rsidRDefault="00FE069B" w:rsidP="00FE069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К Постановлению администрации </w:t>
            </w:r>
          </w:p>
          <w:p w:rsidR="00FE069B" w:rsidRPr="00064BB4" w:rsidRDefault="00FE069B" w:rsidP="00FE069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FE069B" w:rsidRPr="00064BB4" w:rsidRDefault="00FE069B" w:rsidP="00FE069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FE069B" w:rsidRPr="00064BB4" w:rsidRDefault="00FE069B" w:rsidP="00FE069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860964" w:rsidRDefault="00FE069B" w:rsidP="00FE069B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От « </w:t>
            </w:r>
            <w:r w:rsidR="00F72B92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17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 » августа 2022 года №</w:t>
            </w:r>
            <w:r w:rsidR="00F72B92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261</w:t>
            </w:r>
            <w:bookmarkStart w:id="0" w:name="_GoBack"/>
            <w:bookmarkEnd w:id="0"/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860964" w:rsidRDefault="00860964"/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1238"/>
        </w:trPr>
        <w:tc>
          <w:tcPr>
            <w:tcW w:w="10159" w:type="dxa"/>
            <w:gridSpan w:val="6"/>
            <w:tcBorders>
              <w:left w:val="double" w:sz="5" w:space="0" w:color="000000"/>
              <w:right w:val="double" w:sz="5" w:space="0" w:color="000000"/>
            </w:tcBorders>
          </w:tcPr>
          <w:p w:rsidR="00860964" w:rsidRDefault="00860964"/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573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559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Площадь земельного участка 20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vAlign w:val="center"/>
          </w:tcPr>
          <w:p w:rsidR="00860964" w:rsidRDefault="00860964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860964" w:rsidTr="00FE069B">
        <w:trPr>
          <w:trHeight w:hRule="exact" w:val="673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788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860964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60964" w:rsidRDefault="00860964"/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381644.34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1164820.02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60964" w:rsidRDefault="00860964"/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381638.23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1164822.23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60964" w:rsidRDefault="00860964"/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381637.18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1164819.31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60964" w:rsidRDefault="00860964"/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381643.29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1164817.10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60964" w:rsidRDefault="00860964"/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381644.34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860964" w:rsidRDefault="001E31D8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1164820.02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860964" w:rsidRDefault="00860964"/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2866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860964" w:rsidRDefault="00860964"/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1690"/>
        </w:trPr>
        <w:tc>
          <w:tcPr>
            <w:tcW w:w="10159" w:type="dxa"/>
            <w:gridSpan w:val="6"/>
            <w:tcBorders>
              <w:left w:val="double" w:sz="5" w:space="0" w:color="000000"/>
              <w:right w:val="double" w:sz="5" w:space="0" w:color="000000"/>
            </w:tcBorders>
          </w:tcPr>
          <w:p w:rsidR="00860964" w:rsidRDefault="00860964"/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  <w:tr w:rsidR="00860964" w:rsidTr="00FE069B">
        <w:trPr>
          <w:trHeight w:hRule="exact" w:val="1705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860964" w:rsidRDefault="00860964"/>
        </w:tc>
        <w:tc>
          <w:tcPr>
            <w:tcW w:w="1017" w:type="dxa"/>
            <w:tcBorders>
              <w:left w:val="double" w:sz="5" w:space="0" w:color="000000"/>
            </w:tcBorders>
          </w:tcPr>
          <w:p w:rsidR="00860964" w:rsidRDefault="00860964"/>
        </w:tc>
      </w:tr>
    </w:tbl>
    <w:p w:rsidR="00A607A0" w:rsidRDefault="00A607A0"/>
    <w:p w:rsidR="00860964" w:rsidRDefault="00860964" w:rsidP="00A607A0">
      <w:pPr>
        <w:spacing w:after="200" w:line="276" w:lineRule="auto"/>
        <w:sectPr w:rsidR="00860964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pPr w:leftFromText="180" w:rightFromText="180" w:vertAnchor="text" w:tblpY="1"/>
        <w:tblOverlap w:val="never"/>
        <w:tblW w:w="118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860964" w:rsidTr="00A607A0">
        <w:trPr>
          <w:trHeight w:hRule="exact" w:val="2865"/>
        </w:trPr>
        <w:tc>
          <w:tcPr>
            <w:tcW w:w="11849" w:type="dxa"/>
            <w:vMerge w:val="restart"/>
            <w:vAlign w:val="center"/>
          </w:tcPr>
          <w:p w:rsidR="00860964" w:rsidRDefault="001E31D8" w:rsidP="00A607A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F577E75" wp14:editId="6A9B3527">
                  <wp:extent cx="7561925" cy="10689060"/>
                  <wp:effectExtent l="0" t="0" r="0" b="0"/>
                  <wp:docPr id="4" name="Picture 3" descr="Image0000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3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964" w:rsidTr="00A607A0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860964" w:rsidRDefault="00860964" w:rsidP="00A607A0"/>
        </w:tc>
      </w:tr>
      <w:tr w:rsidR="00860964" w:rsidTr="00A607A0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860964" w:rsidRDefault="00860964" w:rsidP="00A607A0"/>
        </w:tc>
      </w:tr>
      <w:tr w:rsidR="00860964" w:rsidTr="00A607A0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860964" w:rsidRDefault="00860964" w:rsidP="00A607A0"/>
        </w:tc>
      </w:tr>
      <w:tr w:rsidR="00860964" w:rsidTr="00A607A0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860964" w:rsidRDefault="00860964" w:rsidP="00A607A0"/>
        </w:tc>
      </w:tr>
      <w:tr w:rsidR="00860964" w:rsidTr="00A607A0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860964" w:rsidRDefault="00860964" w:rsidP="00A607A0"/>
        </w:tc>
      </w:tr>
    </w:tbl>
    <w:p w:rsidR="001E31D8" w:rsidRDefault="00A607A0">
      <w:r>
        <w:br w:type="textWrapping" w:clear="all"/>
      </w:r>
    </w:p>
    <w:sectPr w:rsidR="001E31D8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860964"/>
    <w:rsid w:val="001E31D8"/>
    <w:rsid w:val="00230509"/>
    <w:rsid w:val="005D0AA3"/>
    <w:rsid w:val="00860964"/>
    <w:rsid w:val="00A607A0"/>
    <w:rsid w:val="00C74EE3"/>
    <w:rsid w:val="00F72B92"/>
    <w:rsid w:val="00FE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6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69B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FE069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FE069B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6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69B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FE069B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FE069B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5</cp:revision>
  <cp:lastPrinted>2022-08-16T08:29:00Z</cp:lastPrinted>
  <dcterms:created xsi:type="dcterms:W3CDTF">2022-08-16T08:37:00Z</dcterms:created>
  <dcterms:modified xsi:type="dcterms:W3CDTF">2022-08-17T06:18:00Z</dcterms:modified>
</cp:coreProperties>
</file>