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31149F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1</w:t>
      </w:r>
      <w:r w:rsidR="00990D8C">
        <w:rPr>
          <w:rFonts w:ascii="Times New Roman CYR" w:hAnsi="Times New Roman CYR" w:cs="Times New Roman CYR"/>
          <w:sz w:val="20"/>
          <w:szCs w:val="20"/>
        </w:rPr>
        <w:t>9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E34EFF">
        <w:rPr>
          <w:rFonts w:ascii="Times New Roman CYR" w:hAnsi="Times New Roman CYR" w:cs="Times New Roman CYR"/>
          <w:sz w:val="20"/>
          <w:szCs w:val="20"/>
        </w:rPr>
        <w:t>0</w:t>
      </w:r>
      <w:r>
        <w:rPr>
          <w:rFonts w:ascii="Times New Roman CYR" w:hAnsi="Times New Roman CYR" w:cs="Times New Roman CYR"/>
          <w:sz w:val="20"/>
          <w:szCs w:val="20"/>
        </w:rPr>
        <w:t>8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E34EFF">
        <w:rPr>
          <w:rFonts w:ascii="Times New Roman CYR" w:hAnsi="Times New Roman CYR" w:cs="Times New Roman CYR"/>
          <w:sz w:val="20"/>
          <w:szCs w:val="20"/>
        </w:rPr>
        <w:t>2</w:t>
      </w:r>
    </w:p>
    <w:p w:rsidR="00AA2C01" w:rsidRPr="0025068B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№</w:t>
      </w:r>
      <w:r w:rsidR="00522879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 </w:t>
      </w:r>
      <w:r w:rsidR="0031149F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4</w:t>
      </w:r>
      <w:r w:rsidR="00990D8C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4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4E2596" w:rsidRPr="004E2596" w:rsidRDefault="004E2596" w:rsidP="004E259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2596">
        <w:rPr>
          <w:rFonts w:ascii="Times New Roman" w:hAnsi="Times New Roman" w:cs="Times New Roman"/>
          <w:b/>
          <w:sz w:val="28"/>
          <w:szCs w:val="28"/>
        </w:rPr>
        <w:t>СОВЕТ ДЕПУТАТОВ ТОРБЕЕВСКОГО ГОРОДСКОГО ПОСЕЛЕНИЯ</w:t>
      </w:r>
    </w:p>
    <w:p w:rsidR="004E2596" w:rsidRPr="004E2596" w:rsidRDefault="004E2596" w:rsidP="004E259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2596">
        <w:rPr>
          <w:rFonts w:ascii="Times New Roman" w:hAnsi="Times New Roman" w:cs="Times New Roman"/>
          <w:b/>
          <w:sz w:val="28"/>
          <w:szCs w:val="28"/>
        </w:rPr>
        <w:t xml:space="preserve"> ТОРБЕЕВСКОГО МУНИЦИПАЛЬНОГО РАЙОНА </w:t>
      </w:r>
    </w:p>
    <w:p w:rsidR="004E2596" w:rsidRPr="004E2596" w:rsidRDefault="004E2596" w:rsidP="004E259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2596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4E2596" w:rsidRPr="004E2596" w:rsidRDefault="004E2596" w:rsidP="004E2596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E2596" w:rsidRPr="004E2596" w:rsidRDefault="004E2596" w:rsidP="004E2596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E2596">
        <w:rPr>
          <w:rFonts w:ascii="Times New Roman" w:hAnsi="Times New Roman" w:cs="Times New Roman"/>
          <w:b/>
          <w:bCs/>
          <w:sz w:val="28"/>
          <w:szCs w:val="28"/>
        </w:rPr>
        <w:t>Восьмая  сессия</w:t>
      </w:r>
    </w:p>
    <w:p w:rsidR="004E2596" w:rsidRPr="004E2596" w:rsidRDefault="004E2596" w:rsidP="004E2596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E2596">
        <w:rPr>
          <w:rFonts w:ascii="Times New Roman" w:hAnsi="Times New Roman" w:cs="Times New Roman"/>
          <w:b/>
          <w:bCs/>
          <w:sz w:val="28"/>
          <w:szCs w:val="28"/>
        </w:rPr>
        <w:t>(седьмого созыва)</w:t>
      </w:r>
    </w:p>
    <w:p w:rsidR="004E2596" w:rsidRPr="004E2596" w:rsidRDefault="004E2596" w:rsidP="004E2596">
      <w:pPr>
        <w:pStyle w:val="a4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4E2596" w:rsidRPr="004E2596" w:rsidRDefault="004E2596" w:rsidP="004E2596">
      <w:pPr>
        <w:pStyle w:val="a4"/>
        <w:spacing w:before="0" w:beforeAutospacing="0" w:after="0" w:afterAutospacing="0"/>
        <w:jc w:val="center"/>
        <w:rPr>
          <w:b/>
          <w:sz w:val="28"/>
          <w:szCs w:val="28"/>
        </w:rPr>
      </w:pPr>
      <w:proofErr w:type="gramStart"/>
      <w:r w:rsidRPr="004E2596">
        <w:rPr>
          <w:b/>
          <w:bCs/>
          <w:sz w:val="28"/>
          <w:szCs w:val="28"/>
        </w:rPr>
        <w:t>Р</w:t>
      </w:r>
      <w:proofErr w:type="gramEnd"/>
      <w:r w:rsidRPr="004E2596">
        <w:rPr>
          <w:b/>
          <w:bCs/>
          <w:sz w:val="28"/>
          <w:szCs w:val="28"/>
        </w:rPr>
        <w:t xml:space="preserve"> Е Ш Е Н И Е</w:t>
      </w:r>
    </w:p>
    <w:p w:rsidR="004E2596" w:rsidRPr="004E2596" w:rsidRDefault="004E2596" w:rsidP="004E2596">
      <w:pPr>
        <w:pStyle w:val="a4"/>
        <w:spacing w:before="0" w:beforeAutospacing="0" w:after="0" w:afterAutospacing="0"/>
        <w:jc w:val="center"/>
        <w:rPr>
          <w:b/>
        </w:rPr>
      </w:pPr>
    </w:p>
    <w:p w:rsidR="004E2596" w:rsidRPr="004E2596" w:rsidRDefault="004E2596" w:rsidP="004E2596">
      <w:pPr>
        <w:pStyle w:val="a4"/>
        <w:spacing w:after="0" w:afterAutospacing="0"/>
        <w:jc w:val="both"/>
        <w:rPr>
          <w:b/>
          <w:bCs/>
          <w:sz w:val="28"/>
          <w:szCs w:val="28"/>
        </w:rPr>
      </w:pPr>
      <w:r w:rsidRPr="004E2596">
        <w:rPr>
          <w:b/>
          <w:bCs/>
          <w:sz w:val="28"/>
          <w:szCs w:val="28"/>
        </w:rPr>
        <w:t xml:space="preserve">От 19 августа 2022 г.      </w:t>
      </w:r>
      <w:r w:rsidRPr="004E2596">
        <w:rPr>
          <w:b/>
          <w:bCs/>
          <w:sz w:val="28"/>
          <w:szCs w:val="28"/>
        </w:rPr>
        <w:tab/>
      </w:r>
      <w:r w:rsidRPr="004E2596">
        <w:rPr>
          <w:b/>
          <w:bCs/>
          <w:sz w:val="28"/>
          <w:szCs w:val="28"/>
        </w:rPr>
        <w:tab/>
      </w:r>
      <w:r w:rsidRPr="004E2596">
        <w:rPr>
          <w:b/>
          <w:bCs/>
          <w:sz w:val="28"/>
          <w:szCs w:val="28"/>
        </w:rPr>
        <w:tab/>
        <w:t xml:space="preserve">                   </w:t>
      </w:r>
      <w:r w:rsidRPr="004E2596">
        <w:rPr>
          <w:b/>
          <w:bCs/>
          <w:sz w:val="28"/>
          <w:szCs w:val="28"/>
        </w:rPr>
        <w:tab/>
      </w:r>
      <w:r w:rsidRPr="004E2596">
        <w:rPr>
          <w:b/>
          <w:bCs/>
          <w:sz w:val="28"/>
          <w:szCs w:val="28"/>
        </w:rPr>
        <w:tab/>
      </w:r>
      <w:r w:rsidRPr="004E2596">
        <w:rPr>
          <w:b/>
          <w:bCs/>
          <w:sz w:val="28"/>
          <w:szCs w:val="28"/>
        </w:rPr>
        <w:tab/>
        <w:t xml:space="preserve">         № 33</w:t>
      </w:r>
    </w:p>
    <w:p w:rsidR="004E2596" w:rsidRPr="004E2596" w:rsidRDefault="004E2596" w:rsidP="004E2596">
      <w:pPr>
        <w:pStyle w:val="a4"/>
        <w:spacing w:after="0" w:afterAutospacing="0"/>
        <w:jc w:val="center"/>
        <w:rPr>
          <w:rFonts w:eastAsia="Calibri"/>
          <w:b/>
          <w:sz w:val="28"/>
          <w:szCs w:val="28"/>
          <w:lang w:eastAsia="en-US"/>
        </w:rPr>
      </w:pPr>
      <w:proofErr w:type="spellStart"/>
      <w:r w:rsidRPr="004E2596">
        <w:rPr>
          <w:b/>
          <w:bCs/>
          <w:sz w:val="28"/>
          <w:szCs w:val="28"/>
        </w:rPr>
        <w:t>рп</w:t>
      </w:r>
      <w:proofErr w:type="spellEnd"/>
      <w:r w:rsidRPr="004E2596">
        <w:rPr>
          <w:b/>
          <w:bCs/>
          <w:sz w:val="28"/>
          <w:szCs w:val="28"/>
        </w:rPr>
        <w:t xml:space="preserve"> Торбеево</w:t>
      </w:r>
    </w:p>
    <w:p w:rsidR="004E2596" w:rsidRPr="004E2596" w:rsidRDefault="004E2596" w:rsidP="004E2596">
      <w:pPr>
        <w:pStyle w:val="1"/>
        <w:ind w:firstLine="851"/>
        <w:rPr>
          <w:rFonts w:ascii="Times New Roman" w:hAnsi="Times New Roman" w:cs="Times New Roman"/>
          <w:color w:val="auto"/>
        </w:rPr>
      </w:pPr>
    </w:p>
    <w:p w:rsidR="004E2596" w:rsidRPr="004E2596" w:rsidRDefault="004E2596" w:rsidP="004E2596">
      <w:pPr>
        <w:pStyle w:val="6"/>
        <w:keepNext w:val="0"/>
        <w:widowControl w:val="0"/>
        <w:tabs>
          <w:tab w:val="left" w:pos="6660"/>
        </w:tabs>
        <w:spacing w:before="0"/>
        <w:jc w:val="center"/>
        <w:rPr>
          <w:rFonts w:ascii="Times New Roman" w:hAnsi="Times New Roman" w:cs="Times New Roman"/>
          <w:b/>
          <w:i w:val="0"/>
          <w:color w:val="auto"/>
          <w:sz w:val="28"/>
          <w:szCs w:val="28"/>
        </w:rPr>
      </w:pPr>
      <w:r w:rsidRPr="004E2596">
        <w:rPr>
          <w:rFonts w:ascii="Times New Roman" w:hAnsi="Times New Roman" w:cs="Times New Roman"/>
          <w:b/>
          <w:i w:val="0"/>
          <w:color w:val="auto"/>
          <w:sz w:val="28"/>
          <w:szCs w:val="28"/>
        </w:rPr>
        <w:t>О мерах поддержки арендаторов имущества муниципальной казны</w:t>
      </w:r>
    </w:p>
    <w:p w:rsidR="004E2596" w:rsidRPr="004E2596" w:rsidRDefault="004E2596" w:rsidP="004E2596">
      <w:pPr>
        <w:pStyle w:val="6"/>
        <w:keepNext w:val="0"/>
        <w:widowControl w:val="0"/>
        <w:tabs>
          <w:tab w:val="left" w:pos="6660"/>
        </w:tabs>
        <w:spacing w:before="0"/>
        <w:jc w:val="center"/>
        <w:rPr>
          <w:rFonts w:ascii="Times New Roman" w:hAnsi="Times New Roman" w:cs="Times New Roman"/>
          <w:b/>
          <w:i w:val="0"/>
          <w:color w:val="auto"/>
          <w:sz w:val="28"/>
          <w:szCs w:val="28"/>
        </w:rPr>
      </w:pPr>
      <w:proofErr w:type="spellStart"/>
      <w:r w:rsidRPr="004E2596">
        <w:rPr>
          <w:rFonts w:ascii="Times New Roman" w:hAnsi="Times New Roman" w:cs="Times New Roman"/>
          <w:b/>
          <w:i w:val="0"/>
          <w:color w:val="auto"/>
          <w:sz w:val="28"/>
          <w:szCs w:val="28"/>
        </w:rPr>
        <w:t>Торбеевского</w:t>
      </w:r>
      <w:proofErr w:type="spellEnd"/>
      <w:r w:rsidRPr="004E2596">
        <w:rPr>
          <w:rFonts w:ascii="Times New Roman" w:hAnsi="Times New Roman" w:cs="Times New Roman"/>
          <w:b/>
          <w:i w:val="0"/>
          <w:color w:val="auto"/>
          <w:sz w:val="28"/>
          <w:szCs w:val="28"/>
        </w:rPr>
        <w:t xml:space="preserve"> городского поселения  в условиях действия </w:t>
      </w:r>
    </w:p>
    <w:p w:rsidR="004E2596" w:rsidRPr="004E2596" w:rsidRDefault="004E2596" w:rsidP="004E2596">
      <w:pPr>
        <w:pStyle w:val="6"/>
        <w:keepNext w:val="0"/>
        <w:widowControl w:val="0"/>
        <w:tabs>
          <w:tab w:val="left" w:pos="6660"/>
        </w:tabs>
        <w:spacing w:before="0"/>
        <w:jc w:val="center"/>
        <w:rPr>
          <w:rFonts w:ascii="Times New Roman" w:hAnsi="Times New Roman" w:cs="Times New Roman"/>
          <w:b/>
          <w:i w:val="0"/>
          <w:color w:val="auto"/>
          <w:sz w:val="28"/>
          <w:szCs w:val="28"/>
        </w:rPr>
      </w:pPr>
      <w:r w:rsidRPr="004E2596">
        <w:rPr>
          <w:rFonts w:ascii="Times New Roman" w:hAnsi="Times New Roman" w:cs="Times New Roman"/>
          <w:b/>
          <w:i w:val="0"/>
          <w:color w:val="auto"/>
          <w:sz w:val="28"/>
          <w:szCs w:val="28"/>
        </w:rPr>
        <w:t>мер ограничительного характера</w:t>
      </w:r>
    </w:p>
    <w:p w:rsidR="004E2596" w:rsidRPr="004E2596" w:rsidRDefault="004E2596" w:rsidP="004E2596">
      <w:pPr>
        <w:pStyle w:val="2"/>
        <w:keepNext w:val="0"/>
        <w:widowControl w:val="0"/>
        <w:tabs>
          <w:tab w:val="clear" w:pos="1440"/>
          <w:tab w:val="num" w:pos="0"/>
        </w:tabs>
        <w:spacing w:after="0"/>
        <w:ind w:left="0" w:firstLine="851"/>
        <w:jc w:val="both"/>
        <w:rPr>
          <w:b w:val="0"/>
          <w:szCs w:val="28"/>
        </w:rPr>
      </w:pPr>
      <w:bookmarkStart w:id="0" w:name="_GoBack"/>
      <w:r w:rsidRPr="004E2596">
        <w:rPr>
          <w:b w:val="0"/>
          <w:szCs w:val="28"/>
        </w:rPr>
        <w:t xml:space="preserve">В целях поддержки субъектов предпринимательской деятельности в </w:t>
      </w:r>
      <w:proofErr w:type="spellStart"/>
      <w:r w:rsidRPr="004E2596">
        <w:rPr>
          <w:b w:val="0"/>
          <w:szCs w:val="28"/>
        </w:rPr>
        <w:t>Торбеевском</w:t>
      </w:r>
      <w:proofErr w:type="spellEnd"/>
      <w:r w:rsidRPr="004E2596">
        <w:rPr>
          <w:b w:val="0"/>
          <w:szCs w:val="28"/>
        </w:rPr>
        <w:t xml:space="preserve"> городском поселении в условиях действия мер ограничительного характера, введенных иностранным государством, государственным объединением и (или) союзом и (или) государственным (межгосударственным) учреждением иностранного государства или государственного объединения и (или) союза в отношении Российской Федерации после 18 февраля 2022 года, Совет депутатов </w:t>
      </w:r>
      <w:proofErr w:type="spellStart"/>
      <w:r w:rsidRPr="004E2596">
        <w:rPr>
          <w:b w:val="0"/>
          <w:szCs w:val="28"/>
        </w:rPr>
        <w:t>Торбеевского</w:t>
      </w:r>
      <w:proofErr w:type="spellEnd"/>
      <w:r w:rsidRPr="004E2596">
        <w:rPr>
          <w:b w:val="0"/>
          <w:szCs w:val="28"/>
        </w:rPr>
        <w:t xml:space="preserve"> городского поселения  </w:t>
      </w:r>
      <w:proofErr w:type="gramStart"/>
      <w:r w:rsidRPr="004E2596">
        <w:rPr>
          <w:szCs w:val="28"/>
        </w:rPr>
        <w:t>р</w:t>
      </w:r>
      <w:proofErr w:type="gramEnd"/>
      <w:r w:rsidRPr="004E2596">
        <w:rPr>
          <w:szCs w:val="28"/>
        </w:rPr>
        <w:t xml:space="preserve"> е ш и л</w:t>
      </w:r>
      <w:r w:rsidRPr="004E2596">
        <w:rPr>
          <w:b w:val="0"/>
          <w:szCs w:val="28"/>
        </w:rPr>
        <w:t>:</w:t>
      </w:r>
    </w:p>
    <w:bookmarkEnd w:id="0"/>
    <w:p w:rsidR="004E2596" w:rsidRPr="004E2596" w:rsidRDefault="004E2596" w:rsidP="004E2596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E2596">
        <w:rPr>
          <w:rFonts w:ascii="Times New Roman" w:hAnsi="Times New Roman" w:cs="Times New Roman"/>
          <w:sz w:val="28"/>
          <w:szCs w:val="28"/>
        </w:rPr>
        <w:t>1. Установить, что арендаторы имущества (в том числе земельных участков), находящегося в муниципальной казне, до 1 августа 2022 года имеют право на отсрочку уплаты арендных платежей за период июль - сентябрь 2022 года на срок, предложенный такими арендаторами, но не ранее 1 января 2023 года и не позднее 31 декабря 2023 года.</w:t>
      </w:r>
    </w:p>
    <w:p w:rsidR="004E2596" w:rsidRPr="004E2596" w:rsidRDefault="004E2596" w:rsidP="004E2596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E2596">
        <w:rPr>
          <w:rFonts w:ascii="Times New Roman" w:hAnsi="Times New Roman" w:cs="Times New Roman"/>
          <w:sz w:val="28"/>
          <w:szCs w:val="28"/>
        </w:rPr>
        <w:lastRenderedPageBreak/>
        <w:t xml:space="preserve">2. </w:t>
      </w:r>
      <w:proofErr w:type="gramStart"/>
      <w:r w:rsidRPr="004E2596">
        <w:rPr>
          <w:rFonts w:ascii="Times New Roman" w:hAnsi="Times New Roman" w:cs="Times New Roman"/>
          <w:sz w:val="28"/>
          <w:szCs w:val="28"/>
        </w:rPr>
        <w:t>Арендодателям организовать заключение дополнительных соглашений к договорам аренды имущества (в том числе земельных участков), находящегося в муниципальной казне, и к договорам аренды имущества, закрепленного на праве оперативного управления и хозяйственного ведения за муниципальными организациями, предусматривающих предоставление отсрочки от уплаты арендных платежей в течение 10 рабочих дней со дня обращения арендаторов за предоставлением поддержки, установленной пунктом 1 настоящего решения.</w:t>
      </w:r>
      <w:proofErr w:type="gramEnd"/>
    </w:p>
    <w:p w:rsidR="004E2596" w:rsidRPr="004E2596" w:rsidRDefault="004E2596" w:rsidP="004E2596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E2596">
        <w:rPr>
          <w:rFonts w:ascii="Times New Roman" w:hAnsi="Times New Roman" w:cs="Times New Roman"/>
          <w:sz w:val="28"/>
          <w:szCs w:val="28"/>
        </w:rPr>
        <w:t xml:space="preserve">3. Установить, что штрафы, проценты за пользование чужими денежными средствами или иные меры ответственности в связи с несоблюдением арендатором порядка и сроков внесения арендной платы (в том числе в случаях, если такие меры предусмотрены договором аренды) в связи с отсрочкой от уплаты арендных платежей не применяются. </w:t>
      </w:r>
    </w:p>
    <w:p w:rsidR="004E2596" w:rsidRPr="004E2596" w:rsidRDefault="004E2596" w:rsidP="004E2596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E2596">
        <w:rPr>
          <w:rFonts w:ascii="Times New Roman" w:hAnsi="Times New Roman" w:cs="Times New Roman"/>
          <w:sz w:val="28"/>
          <w:szCs w:val="28"/>
        </w:rPr>
        <w:t>4. В случае если договором аренды предусматривается включение в арендную плату платежей за пользование арендатором коммунальными услугами и (или) расходов на содержание арендуемого имущества, отсрочка по указанной части арендной платы не предоставляется.</w:t>
      </w:r>
    </w:p>
    <w:p w:rsidR="004E2596" w:rsidRPr="004E2596" w:rsidRDefault="004E2596" w:rsidP="004E2596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E2596">
        <w:rPr>
          <w:rFonts w:ascii="Times New Roman" w:hAnsi="Times New Roman" w:cs="Times New Roman"/>
          <w:sz w:val="28"/>
          <w:szCs w:val="28"/>
        </w:rPr>
        <w:t>5. Установить, что некоммерческие организации, являющиеся арендаторами имущества (в том числе земельных участков), находящегося в муниципальной казне,  имеют право на получение меры поддержки, установленной пунктом 1 настоящего решения.</w:t>
      </w:r>
    </w:p>
    <w:p w:rsidR="004E2596" w:rsidRPr="004E2596" w:rsidRDefault="004E2596" w:rsidP="004E2596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E2596">
        <w:rPr>
          <w:rFonts w:ascii="Times New Roman" w:hAnsi="Times New Roman" w:cs="Times New Roman"/>
          <w:sz w:val="28"/>
          <w:szCs w:val="28"/>
        </w:rPr>
        <w:t xml:space="preserve">6. Настоящее решение вступает в силу со дня его </w:t>
      </w:r>
      <w:hyperlink r:id="rId5">
        <w:r w:rsidRPr="004E2596">
          <w:rPr>
            <w:rFonts w:ascii="Times New Roman" w:hAnsi="Times New Roman" w:cs="Times New Roman"/>
            <w:sz w:val="28"/>
            <w:szCs w:val="28"/>
          </w:rPr>
          <w:t>официального опубликования</w:t>
        </w:r>
      </w:hyperlink>
      <w:r w:rsidRPr="004E2596">
        <w:rPr>
          <w:rFonts w:ascii="Times New Roman" w:hAnsi="Times New Roman" w:cs="Times New Roman"/>
          <w:sz w:val="28"/>
          <w:szCs w:val="28"/>
        </w:rPr>
        <w:t>.</w:t>
      </w:r>
    </w:p>
    <w:p w:rsidR="004E2596" w:rsidRPr="004E2596" w:rsidRDefault="004E2596" w:rsidP="004E2596">
      <w:pPr>
        <w:widowControl w:val="0"/>
        <w:spacing w:after="0"/>
        <w:ind w:firstLine="709"/>
        <w:rPr>
          <w:rFonts w:ascii="Times New Roman" w:hAnsi="Times New Roman" w:cs="Times New Roman"/>
          <w:sz w:val="28"/>
          <w:szCs w:val="28"/>
        </w:rPr>
      </w:pPr>
    </w:p>
    <w:p w:rsidR="004E2596" w:rsidRPr="004E2596" w:rsidRDefault="004E2596" w:rsidP="004E259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E2596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4E2596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4E2596">
        <w:rPr>
          <w:rFonts w:ascii="Times New Roman" w:hAnsi="Times New Roman" w:cs="Times New Roman"/>
          <w:sz w:val="28"/>
          <w:szCs w:val="28"/>
        </w:rPr>
        <w:t xml:space="preserve"> городского поселения   </w:t>
      </w:r>
    </w:p>
    <w:p w:rsidR="004E2596" w:rsidRPr="004E2596" w:rsidRDefault="004E2596" w:rsidP="004E2596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4E2596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4E2596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4E2596" w:rsidRPr="004E2596" w:rsidRDefault="004E2596" w:rsidP="004E2596">
      <w:pPr>
        <w:spacing w:after="0"/>
        <w:rPr>
          <w:rFonts w:ascii="Times New Roman" w:hAnsi="Times New Roman" w:cs="Times New Roman"/>
          <w:sz w:val="26"/>
          <w:szCs w:val="26"/>
        </w:rPr>
      </w:pPr>
      <w:r w:rsidRPr="004E2596">
        <w:rPr>
          <w:rFonts w:ascii="Times New Roman" w:hAnsi="Times New Roman" w:cs="Times New Roman"/>
          <w:sz w:val="28"/>
          <w:szCs w:val="28"/>
        </w:rPr>
        <w:t xml:space="preserve">Республики Мордовия                                                             О.В. </w:t>
      </w:r>
      <w:proofErr w:type="spellStart"/>
      <w:r w:rsidRPr="004E2596">
        <w:rPr>
          <w:rFonts w:ascii="Times New Roman" w:hAnsi="Times New Roman" w:cs="Times New Roman"/>
          <w:sz w:val="28"/>
          <w:szCs w:val="28"/>
        </w:rPr>
        <w:t>Сёмина</w:t>
      </w:r>
      <w:proofErr w:type="spellEnd"/>
    </w:p>
    <w:p w:rsidR="009015EC" w:rsidRPr="009015EC" w:rsidRDefault="009015EC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FC25D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="00FC25DD">
              <w:rPr>
                <w:rFonts w:ascii="Times New Roman" w:hAnsi="Times New Roman" w:cs="Times New Roman"/>
                <w:b/>
                <w:sz w:val="20"/>
                <w:szCs w:val="20"/>
              </w:rPr>
              <w:t>Балашов А.Н.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F54242">
              <w:rPr>
                <w:rFonts w:ascii="Times New Roman" w:hAnsi="Times New Roman" w:cs="Times New Roman"/>
                <w:b/>
                <w:sz w:val="20"/>
                <w:szCs w:val="20"/>
              </w:rPr>
              <w:t>Карла Маркса строение 7б помещение 2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4E2596"/>
    <w:sectPr w:rsidR="002C1A4F" w:rsidSect="009015E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C47CE"/>
    <w:rsid w:val="000D1C81"/>
    <w:rsid w:val="000F5F84"/>
    <w:rsid w:val="000F663B"/>
    <w:rsid w:val="001370A7"/>
    <w:rsid w:val="001608D5"/>
    <w:rsid w:val="001A2A4D"/>
    <w:rsid w:val="001F3080"/>
    <w:rsid w:val="00207C06"/>
    <w:rsid w:val="002220F1"/>
    <w:rsid w:val="00290993"/>
    <w:rsid w:val="00297C19"/>
    <w:rsid w:val="002C531B"/>
    <w:rsid w:val="0031149F"/>
    <w:rsid w:val="003419E7"/>
    <w:rsid w:val="003E5971"/>
    <w:rsid w:val="004248F4"/>
    <w:rsid w:val="004657D1"/>
    <w:rsid w:val="00471774"/>
    <w:rsid w:val="00472CD8"/>
    <w:rsid w:val="004E2596"/>
    <w:rsid w:val="005067FD"/>
    <w:rsid w:val="00522879"/>
    <w:rsid w:val="005652A1"/>
    <w:rsid w:val="00627D3B"/>
    <w:rsid w:val="00645DBE"/>
    <w:rsid w:val="00664448"/>
    <w:rsid w:val="006A6542"/>
    <w:rsid w:val="006F2167"/>
    <w:rsid w:val="0070008D"/>
    <w:rsid w:val="00712B2C"/>
    <w:rsid w:val="0072000C"/>
    <w:rsid w:val="00735734"/>
    <w:rsid w:val="007473FA"/>
    <w:rsid w:val="0075245C"/>
    <w:rsid w:val="0076001F"/>
    <w:rsid w:val="00763533"/>
    <w:rsid w:val="007724EC"/>
    <w:rsid w:val="00802906"/>
    <w:rsid w:val="00815C8F"/>
    <w:rsid w:val="00865218"/>
    <w:rsid w:val="009015EC"/>
    <w:rsid w:val="009238EA"/>
    <w:rsid w:val="00964965"/>
    <w:rsid w:val="00980E87"/>
    <w:rsid w:val="00990D8C"/>
    <w:rsid w:val="00993D75"/>
    <w:rsid w:val="00A573B8"/>
    <w:rsid w:val="00A77D0C"/>
    <w:rsid w:val="00A84810"/>
    <w:rsid w:val="00AA2C01"/>
    <w:rsid w:val="00AB236D"/>
    <w:rsid w:val="00AD68CF"/>
    <w:rsid w:val="00AF39BB"/>
    <w:rsid w:val="00B16F26"/>
    <w:rsid w:val="00B4480E"/>
    <w:rsid w:val="00B825EF"/>
    <w:rsid w:val="00BF31A6"/>
    <w:rsid w:val="00C23572"/>
    <w:rsid w:val="00C5072C"/>
    <w:rsid w:val="00C54E1A"/>
    <w:rsid w:val="00C853FF"/>
    <w:rsid w:val="00D773CD"/>
    <w:rsid w:val="00D85007"/>
    <w:rsid w:val="00DB34C5"/>
    <w:rsid w:val="00DC2801"/>
    <w:rsid w:val="00DE3E58"/>
    <w:rsid w:val="00E34EFF"/>
    <w:rsid w:val="00E77580"/>
    <w:rsid w:val="00E948CE"/>
    <w:rsid w:val="00EA75E7"/>
    <w:rsid w:val="00ED77DF"/>
    <w:rsid w:val="00EE6E18"/>
    <w:rsid w:val="00F54242"/>
    <w:rsid w:val="00FA5734"/>
    <w:rsid w:val="00FA6ADC"/>
    <w:rsid w:val="00FC2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E259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E2596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1"/>
    <w:link w:val="1"/>
    <w:uiPriority w:val="9"/>
    <w:rsid w:val="004E259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60">
    <w:name w:val="Заголовок 6 Знак"/>
    <w:basedOn w:val="a1"/>
    <w:link w:val="6"/>
    <w:uiPriority w:val="9"/>
    <w:semiHidden/>
    <w:rsid w:val="004E2596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E259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E2596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1"/>
    <w:link w:val="1"/>
    <w:uiPriority w:val="9"/>
    <w:rsid w:val="004E259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60">
    <w:name w:val="Заголовок 6 Знак"/>
    <w:basedOn w:val="a1"/>
    <w:link w:val="6"/>
    <w:uiPriority w:val="9"/>
    <w:semiHidden/>
    <w:rsid w:val="004E2596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about:blan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494</Words>
  <Characters>2818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1</cp:lastModifiedBy>
  <cp:revision>2</cp:revision>
  <cp:lastPrinted>2020-06-29T12:07:00Z</cp:lastPrinted>
  <dcterms:created xsi:type="dcterms:W3CDTF">2022-08-19T09:48:00Z</dcterms:created>
  <dcterms:modified xsi:type="dcterms:W3CDTF">2022-08-19T09:48:00Z</dcterms:modified>
</cp:coreProperties>
</file>